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4395"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rPr>
        <w:t>ДОКЛАД</w:t>
      </w:r>
    </w:p>
    <w:p w14:paraId="553684F8"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rPr>
        <w:t xml:space="preserve">главы администрации Красногвардейского района </w:t>
      </w:r>
    </w:p>
    <w:p w14:paraId="2797EFC4"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rPr>
        <w:t>Руденко Галины Ивановны</w:t>
      </w:r>
    </w:p>
    <w:p w14:paraId="0AD60B99"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p>
    <w:p w14:paraId="50879471" w14:textId="4D715A03"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shd w:val="clear" w:color="auto" w:fill="FFFFFF"/>
        </w:rPr>
        <w:t>«О деятельности исполнительных органов местного самоуправления по осуществлению возложенных на них полномочий в решении вопросов жизнеобеспечения района в 202</w:t>
      </w:r>
      <w:r>
        <w:rPr>
          <w:b/>
          <w:sz w:val="28"/>
          <w:szCs w:val="28"/>
          <w:shd w:val="clear" w:color="auto" w:fill="FFFFFF"/>
        </w:rPr>
        <w:t>4</w:t>
      </w:r>
      <w:r w:rsidRPr="00BA295D">
        <w:rPr>
          <w:b/>
          <w:sz w:val="28"/>
          <w:szCs w:val="28"/>
          <w:shd w:val="clear" w:color="auto" w:fill="FFFFFF"/>
        </w:rPr>
        <w:t xml:space="preserve"> году и задачах на 202</w:t>
      </w:r>
      <w:r>
        <w:rPr>
          <w:b/>
          <w:sz w:val="28"/>
          <w:szCs w:val="28"/>
          <w:shd w:val="clear" w:color="auto" w:fill="FFFFFF"/>
        </w:rPr>
        <w:t>5</w:t>
      </w:r>
      <w:r w:rsidRPr="00BA295D">
        <w:rPr>
          <w:b/>
          <w:sz w:val="28"/>
          <w:szCs w:val="28"/>
          <w:shd w:val="clear" w:color="auto" w:fill="FFFFFF"/>
        </w:rPr>
        <w:t xml:space="preserve"> год».</w:t>
      </w:r>
    </w:p>
    <w:p w14:paraId="7C56A52A"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p>
    <w:p w14:paraId="230B2E9A" w14:textId="11CD2989" w:rsidR="000C0957" w:rsidRPr="00BA295D" w:rsidRDefault="00A62D34" w:rsidP="000C0957">
      <w:pPr>
        <w:pStyle w:val="a8"/>
        <w:shd w:val="clear" w:color="auto" w:fill="FFFFFF"/>
        <w:spacing w:before="0" w:beforeAutospacing="0" w:after="0" w:afterAutospacing="0"/>
        <w:ind w:firstLine="709"/>
        <w:jc w:val="right"/>
        <w:rPr>
          <w:b/>
          <w:sz w:val="28"/>
          <w:szCs w:val="28"/>
        </w:rPr>
      </w:pPr>
      <w:r>
        <w:rPr>
          <w:b/>
          <w:sz w:val="28"/>
          <w:szCs w:val="28"/>
        </w:rPr>
        <w:t xml:space="preserve">28 </w:t>
      </w:r>
      <w:r w:rsidR="000C0957" w:rsidRPr="00BA295D">
        <w:rPr>
          <w:b/>
          <w:sz w:val="28"/>
          <w:szCs w:val="28"/>
        </w:rPr>
        <w:t>марта 202</w:t>
      </w:r>
      <w:r w:rsidR="000C0957">
        <w:rPr>
          <w:b/>
          <w:sz w:val="28"/>
          <w:szCs w:val="28"/>
        </w:rPr>
        <w:t>5</w:t>
      </w:r>
      <w:r w:rsidR="000C0957" w:rsidRPr="00BA295D">
        <w:rPr>
          <w:b/>
          <w:sz w:val="28"/>
          <w:szCs w:val="28"/>
        </w:rPr>
        <w:t xml:space="preserve"> года</w:t>
      </w:r>
    </w:p>
    <w:p w14:paraId="7F07849C" w14:textId="77777777" w:rsidR="000C0957" w:rsidRPr="00BA295D" w:rsidRDefault="000C0957" w:rsidP="000C0957">
      <w:pPr>
        <w:pStyle w:val="a8"/>
        <w:shd w:val="clear" w:color="auto" w:fill="FFFFFF"/>
        <w:spacing w:before="0" w:beforeAutospacing="0" w:after="0" w:afterAutospacing="0"/>
        <w:ind w:firstLine="709"/>
        <w:jc w:val="right"/>
        <w:rPr>
          <w:b/>
          <w:sz w:val="28"/>
          <w:szCs w:val="28"/>
        </w:rPr>
      </w:pPr>
    </w:p>
    <w:p w14:paraId="5E775D7D"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rPr>
        <w:t xml:space="preserve">Уважаемые члены Муниципального совета! </w:t>
      </w:r>
    </w:p>
    <w:p w14:paraId="244A7854" w14:textId="77777777" w:rsidR="000C0957" w:rsidRPr="00BA295D" w:rsidRDefault="000C0957" w:rsidP="000C0957">
      <w:pPr>
        <w:pStyle w:val="a8"/>
        <w:shd w:val="clear" w:color="auto" w:fill="FFFFFF"/>
        <w:spacing w:before="0" w:beforeAutospacing="0" w:after="0" w:afterAutospacing="0"/>
        <w:ind w:firstLine="709"/>
        <w:jc w:val="center"/>
        <w:rPr>
          <w:b/>
          <w:sz w:val="28"/>
          <w:szCs w:val="28"/>
        </w:rPr>
      </w:pPr>
      <w:r w:rsidRPr="00BA295D">
        <w:rPr>
          <w:b/>
          <w:sz w:val="28"/>
          <w:szCs w:val="28"/>
        </w:rPr>
        <w:t xml:space="preserve">Уважаемые земляки! </w:t>
      </w:r>
    </w:p>
    <w:p w14:paraId="57F6E1EA" w14:textId="77777777" w:rsidR="000C0957" w:rsidRPr="00BA0352" w:rsidRDefault="000C0957" w:rsidP="000C0957">
      <w:pPr>
        <w:pStyle w:val="a8"/>
        <w:shd w:val="clear" w:color="auto" w:fill="FFFFFF"/>
        <w:spacing w:before="0" w:beforeAutospacing="0" w:after="0" w:afterAutospacing="0"/>
        <w:ind w:firstLine="709"/>
        <w:jc w:val="both"/>
        <w:rPr>
          <w:b/>
          <w:sz w:val="28"/>
          <w:szCs w:val="28"/>
        </w:rPr>
      </w:pPr>
    </w:p>
    <w:p w14:paraId="2E7FD7A0" w14:textId="77777777" w:rsidR="00F821A6" w:rsidRDefault="000C0957" w:rsidP="00F821A6">
      <w:pPr>
        <w:pStyle w:val="a8"/>
        <w:shd w:val="clear" w:color="auto" w:fill="FFFFFF"/>
        <w:spacing w:before="0" w:beforeAutospacing="0" w:after="0" w:afterAutospacing="0"/>
        <w:ind w:firstLine="709"/>
        <w:jc w:val="both"/>
        <w:rPr>
          <w:sz w:val="28"/>
          <w:szCs w:val="28"/>
        </w:rPr>
      </w:pPr>
      <w:r w:rsidRPr="000C0957">
        <w:rPr>
          <w:sz w:val="28"/>
          <w:szCs w:val="28"/>
        </w:rPr>
        <w:t>Каждый отчет – это контрольная точка в достижении</w:t>
      </w:r>
      <w:r w:rsidR="00246C0F">
        <w:rPr>
          <w:sz w:val="28"/>
          <w:szCs w:val="28"/>
        </w:rPr>
        <w:t xml:space="preserve"> поставленных</w:t>
      </w:r>
      <w:r w:rsidRPr="000C0957">
        <w:rPr>
          <w:sz w:val="28"/>
          <w:szCs w:val="28"/>
        </w:rPr>
        <w:t xml:space="preserve"> целей. </w:t>
      </w:r>
      <w:r w:rsidR="002657C0">
        <w:rPr>
          <w:sz w:val="28"/>
          <w:szCs w:val="28"/>
        </w:rPr>
        <w:t>И нам</w:t>
      </w:r>
      <w:r w:rsidRPr="000C0957">
        <w:rPr>
          <w:sz w:val="28"/>
          <w:szCs w:val="28"/>
        </w:rPr>
        <w:t xml:space="preserve"> удалось удержать намеченный курс и реализовать планы по развитию </w:t>
      </w:r>
      <w:r w:rsidR="002657C0">
        <w:rPr>
          <w:sz w:val="28"/>
          <w:szCs w:val="28"/>
        </w:rPr>
        <w:t>муниципалитета</w:t>
      </w:r>
      <w:r w:rsidRPr="000C0957">
        <w:rPr>
          <w:sz w:val="28"/>
          <w:szCs w:val="28"/>
        </w:rPr>
        <w:t>.</w:t>
      </w:r>
      <w:r w:rsidR="001A251E">
        <w:rPr>
          <w:sz w:val="28"/>
          <w:szCs w:val="28"/>
        </w:rPr>
        <w:t xml:space="preserve"> </w:t>
      </w:r>
    </w:p>
    <w:p w14:paraId="66BC59FA" w14:textId="25A9D216" w:rsidR="00F705CC" w:rsidRDefault="00F705CC" w:rsidP="00224A46">
      <w:pPr>
        <w:pStyle w:val="a8"/>
        <w:shd w:val="clear" w:color="auto" w:fill="FFFFFF"/>
        <w:spacing w:before="0" w:beforeAutospacing="0" w:after="0" w:afterAutospacing="0"/>
        <w:ind w:firstLine="709"/>
        <w:jc w:val="both"/>
        <w:rPr>
          <w:color w:val="1A1A1A"/>
          <w:sz w:val="28"/>
          <w:szCs w:val="28"/>
        </w:rPr>
      </w:pPr>
      <w:r w:rsidRPr="000C0957">
        <w:rPr>
          <w:color w:val="1A1A1A"/>
          <w:sz w:val="28"/>
          <w:szCs w:val="28"/>
        </w:rPr>
        <w:t>Поддержка участников специальной военной</w:t>
      </w:r>
      <w:r w:rsidRPr="00C640C9">
        <w:rPr>
          <w:color w:val="1A1A1A"/>
          <w:sz w:val="28"/>
          <w:szCs w:val="28"/>
        </w:rPr>
        <w:t xml:space="preserve"> операции и членов их семей, реализация мероприятий национальных проектов, развитие экономики, инфраструктуры и социальной сферы, улучшение жилищных условий граждан – приоритетные направления работы администрации района в 2024 году. Все они, в первую очередь, направлены на повышение качества жизни населения.</w:t>
      </w:r>
    </w:p>
    <w:p w14:paraId="74E35CE2" w14:textId="04688E24" w:rsidR="00E700D6" w:rsidRDefault="00B77625" w:rsidP="00E700D6">
      <w:pPr>
        <w:pStyle w:val="a8"/>
        <w:shd w:val="clear" w:color="auto" w:fill="FFFFFF"/>
        <w:spacing w:before="0" w:beforeAutospacing="0" w:after="0" w:afterAutospacing="0"/>
        <w:ind w:firstLine="709"/>
        <w:jc w:val="both"/>
        <w:rPr>
          <w:color w:val="1A1A1A"/>
          <w:sz w:val="28"/>
          <w:szCs w:val="28"/>
        </w:rPr>
      </w:pPr>
      <w:r w:rsidRPr="00E700D6">
        <w:rPr>
          <w:color w:val="1A1A1A"/>
          <w:sz w:val="28"/>
          <w:szCs w:val="28"/>
        </w:rPr>
        <w:t>2025 год объявлен президентом России Годо</w:t>
      </w:r>
      <w:r w:rsidR="00237959" w:rsidRPr="00E700D6">
        <w:rPr>
          <w:color w:val="1A1A1A"/>
          <w:sz w:val="28"/>
          <w:szCs w:val="28"/>
        </w:rPr>
        <w:t>м</w:t>
      </w:r>
      <w:r w:rsidRPr="00E700D6">
        <w:rPr>
          <w:color w:val="1A1A1A"/>
          <w:sz w:val="28"/>
          <w:szCs w:val="28"/>
        </w:rPr>
        <w:t xml:space="preserve"> защитника Отечества. Продолжается </w:t>
      </w:r>
      <w:r w:rsidR="00224A46" w:rsidRPr="00E700D6">
        <w:rPr>
          <w:color w:val="1A1A1A"/>
          <w:sz w:val="28"/>
          <w:szCs w:val="28"/>
        </w:rPr>
        <w:t xml:space="preserve">специальная военная операция, которая стала определяющим вектором для принятия многих решений, как на уровне страны, области, так и нашего района. В зоне СВО сегодня находятся свыше </w:t>
      </w:r>
      <w:r w:rsidR="00863A96">
        <w:rPr>
          <w:color w:val="1A1A1A"/>
          <w:sz w:val="28"/>
          <w:szCs w:val="28"/>
        </w:rPr>
        <w:t xml:space="preserve">трёхсот </w:t>
      </w:r>
      <w:r w:rsidR="00224A46" w:rsidRPr="00E700D6">
        <w:rPr>
          <w:color w:val="1A1A1A"/>
          <w:sz w:val="28"/>
          <w:szCs w:val="28"/>
        </w:rPr>
        <w:t xml:space="preserve">мобилизованных и добровольцев из нашего Красногвардейского района. </w:t>
      </w:r>
      <w:r w:rsidR="00F705CC" w:rsidRPr="00C640C9">
        <w:rPr>
          <w:color w:val="1A1A1A"/>
          <w:sz w:val="28"/>
          <w:szCs w:val="28"/>
        </w:rPr>
        <w:t xml:space="preserve">Они герои нашего времени, их имена войдут в историю, на их примере и </w:t>
      </w:r>
      <w:r w:rsidR="00F705CC" w:rsidRPr="00E700D6">
        <w:rPr>
          <w:color w:val="1A1A1A"/>
          <w:sz w:val="28"/>
          <w:szCs w:val="28"/>
        </w:rPr>
        <w:t>мужестве буд</w:t>
      </w:r>
      <w:r w:rsidR="00012391" w:rsidRPr="00E700D6">
        <w:rPr>
          <w:color w:val="1A1A1A"/>
          <w:sz w:val="28"/>
          <w:szCs w:val="28"/>
        </w:rPr>
        <w:t>е</w:t>
      </w:r>
      <w:r w:rsidR="00F705CC" w:rsidRPr="00E700D6">
        <w:rPr>
          <w:color w:val="1A1A1A"/>
          <w:sz w:val="28"/>
          <w:szCs w:val="28"/>
        </w:rPr>
        <w:t xml:space="preserve">т воспитываться молодое поколение патриотов </w:t>
      </w:r>
      <w:r w:rsidR="00012391" w:rsidRPr="00E700D6">
        <w:rPr>
          <w:color w:val="1A1A1A"/>
          <w:sz w:val="28"/>
          <w:szCs w:val="28"/>
        </w:rPr>
        <w:t>России</w:t>
      </w:r>
      <w:r w:rsidR="00F705CC" w:rsidRPr="00E700D6">
        <w:rPr>
          <w:color w:val="1A1A1A"/>
          <w:sz w:val="28"/>
          <w:szCs w:val="28"/>
        </w:rPr>
        <w:t>.</w:t>
      </w:r>
      <w:r w:rsidR="00E700D6" w:rsidRPr="00E700D6">
        <w:rPr>
          <w:color w:val="1A1A1A"/>
          <w:sz w:val="28"/>
          <w:szCs w:val="28"/>
        </w:rPr>
        <w:t xml:space="preserve">   </w:t>
      </w:r>
    </w:p>
    <w:p w14:paraId="30CC17CB" w14:textId="7C6949C1" w:rsidR="00E700D6" w:rsidRDefault="00E700D6" w:rsidP="00E700D6">
      <w:pPr>
        <w:pStyle w:val="a8"/>
        <w:shd w:val="clear" w:color="auto" w:fill="FFFFFF"/>
        <w:spacing w:before="0" w:beforeAutospacing="0" w:after="0" w:afterAutospacing="0"/>
        <w:ind w:firstLine="709"/>
        <w:jc w:val="both"/>
        <w:rPr>
          <w:color w:val="1A1A1A"/>
          <w:sz w:val="28"/>
          <w:szCs w:val="28"/>
        </w:rPr>
      </w:pPr>
      <w:r w:rsidRPr="00E700D6">
        <w:rPr>
          <w:color w:val="1A1A1A"/>
          <w:sz w:val="28"/>
          <w:szCs w:val="28"/>
        </w:rPr>
        <w:t>К сожалению, ни одни боевые действия не обходятся без потерь. Предлагаю почтить минутой молчания память наших Героев.</w:t>
      </w:r>
    </w:p>
    <w:p w14:paraId="2FEEE064" w14:textId="30342085" w:rsidR="00224A46" w:rsidRPr="0020585E" w:rsidRDefault="0020585E" w:rsidP="0020585E">
      <w:pPr>
        <w:pStyle w:val="a8"/>
        <w:spacing w:before="0" w:beforeAutospacing="0" w:after="0" w:afterAutospacing="0"/>
        <w:ind w:firstLine="709"/>
        <w:jc w:val="both"/>
        <w:rPr>
          <w:sz w:val="28"/>
          <w:szCs w:val="28"/>
        </w:rPr>
      </w:pPr>
      <w:r w:rsidRPr="0020585E">
        <w:rPr>
          <w:sz w:val="28"/>
          <w:szCs w:val="28"/>
        </w:rPr>
        <w:t>Наши земляки, которые сейчас несут службу, должны быть уверены, что на малой родине их семьи не забыты. Для нас эта работа является</w:t>
      </w:r>
      <w:r>
        <w:rPr>
          <w:sz w:val="28"/>
          <w:szCs w:val="28"/>
        </w:rPr>
        <w:t xml:space="preserve"> </w:t>
      </w:r>
      <w:r w:rsidR="00863A96">
        <w:rPr>
          <w:sz w:val="28"/>
          <w:szCs w:val="28"/>
        </w:rPr>
        <w:t>первостепенной</w:t>
      </w:r>
      <w:r w:rsidRPr="0020585E">
        <w:rPr>
          <w:sz w:val="28"/>
          <w:szCs w:val="28"/>
        </w:rPr>
        <w:t>. </w:t>
      </w:r>
      <w:r>
        <w:rPr>
          <w:sz w:val="28"/>
          <w:szCs w:val="28"/>
        </w:rPr>
        <w:t xml:space="preserve"> </w:t>
      </w:r>
      <w:r w:rsidRPr="0020585E">
        <w:rPr>
          <w:sz w:val="28"/>
          <w:szCs w:val="28"/>
        </w:rPr>
        <w:t xml:space="preserve">В прошедшем году </w:t>
      </w:r>
      <w:r w:rsidR="009C18EE">
        <w:rPr>
          <w:sz w:val="28"/>
          <w:szCs w:val="28"/>
        </w:rPr>
        <w:t>более 100 семей</w:t>
      </w:r>
      <w:r w:rsidRPr="0020585E">
        <w:rPr>
          <w:sz w:val="28"/>
          <w:szCs w:val="28"/>
        </w:rPr>
        <w:t xml:space="preserve"> </w:t>
      </w:r>
      <w:r w:rsidR="009C18EE">
        <w:rPr>
          <w:sz w:val="28"/>
          <w:szCs w:val="28"/>
        </w:rPr>
        <w:t>получили</w:t>
      </w:r>
      <w:r w:rsidRPr="0020585E">
        <w:rPr>
          <w:sz w:val="28"/>
          <w:szCs w:val="28"/>
        </w:rPr>
        <w:t xml:space="preserve"> адресн</w:t>
      </w:r>
      <w:r w:rsidR="009C18EE">
        <w:rPr>
          <w:sz w:val="28"/>
          <w:szCs w:val="28"/>
        </w:rPr>
        <w:t>ую</w:t>
      </w:r>
      <w:r w:rsidRPr="0020585E">
        <w:rPr>
          <w:sz w:val="28"/>
          <w:szCs w:val="28"/>
        </w:rPr>
        <w:t xml:space="preserve"> помощь в решении вопросов</w:t>
      </w:r>
      <w:r>
        <w:rPr>
          <w:sz w:val="28"/>
          <w:szCs w:val="28"/>
        </w:rPr>
        <w:t xml:space="preserve">. </w:t>
      </w:r>
      <w:r w:rsidR="00012391">
        <w:rPr>
          <w:sz w:val="28"/>
          <w:szCs w:val="28"/>
        </w:rPr>
        <w:t xml:space="preserve">Филиал фонда «Защитники Отечества» продолжает работу на территории района, </w:t>
      </w:r>
      <w:r w:rsidR="00237959">
        <w:rPr>
          <w:sz w:val="28"/>
          <w:szCs w:val="28"/>
        </w:rPr>
        <w:t>с июля</w:t>
      </w:r>
      <w:r w:rsidR="00012391">
        <w:rPr>
          <w:sz w:val="28"/>
          <w:szCs w:val="28"/>
        </w:rPr>
        <w:t xml:space="preserve"> 2023 года</w:t>
      </w:r>
      <w:r w:rsidR="006E7001">
        <w:rPr>
          <w:sz w:val="28"/>
          <w:szCs w:val="28"/>
        </w:rPr>
        <w:t xml:space="preserve"> </w:t>
      </w:r>
      <w:r w:rsidR="00237959">
        <w:rPr>
          <w:sz w:val="28"/>
          <w:szCs w:val="28"/>
        </w:rPr>
        <w:t>здесь отработано</w:t>
      </w:r>
      <w:r w:rsidR="006E7001">
        <w:rPr>
          <w:sz w:val="28"/>
          <w:szCs w:val="28"/>
        </w:rPr>
        <w:t xml:space="preserve"> более 400 обращений.</w:t>
      </w:r>
      <w:r w:rsidR="00012391">
        <w:rPr>
          <w:sz w:val="28"/>
          <w:szCs w:val="28"/>
        </w:rPr>
        <w:t xml:space="preserve"> </w:t>
      </w:r>
      <w:r w:rsidRPr="0020585E">
        <w:rPr>
          <w:sz w:val="28"/>
          <w:szCs w:val="28"/>
        </w:rPr>
        <w:t xml:space="preserve">На уровне муниципалитета приняты меры поддержки для семей военнослужащих в части, </w:t>
      </w:r>
      <w:r w:rsidR="002512C6" w:rsidRPr="0020585E">
        <w:rPr>
          <w:sz w:val="28"/>
          <w:szCs w:val="28"/>
        </w:rPr>
        <w:t>касающейся освобождения</w:t>
      </w:r>
      <w:r w:rsidRPr="0020585E">
        <w:rPr>
          <w:sz w:val="28"/>
          <w:szCs w:val="28"/>
        </w:rPr>
        <w:t xml:space="preserve"> от родительской платы за посещение детского сада и оказания социальной помощи в части компенсации затрат на погребение</w:t>
      </w:r>
      <w:r>
        <w:rPr>
          <w:sz w:val="28"/>
          <w:szCs w:val="28"/>
        </w:rPr>
        <w:t xml:space="preserve">, </w:t>
      </w:r>
      <w:r w:rsidRPr="0020585E">
        <w:rPr>
          <w:sz w:val="28"/>
          <w:szCs w:val="28"/>
        </w:rPr>
        <w:t xml:space="preserve">все дети, обучающиеся в общеобразовательных организациях района, получают </w:t>
      </w:r>
      <w:r>
        <w:rPr>
          <w:sz w:val="28"/>
          <w:szCs w:val="28"/>
        </w:rPr>
        <w:t>бесплатное</w:t>
      </w:r>
      <w:r w:rsidRPr="0020585E">
        <w:rPr>
          <w:sz w:val="28"/>
          <w:szCs w:val="28"/>
        </w:rPr>
        <w:t xml:space="preserve"> питание.</w:t>
      </w:r>
      <w:r>
        <w:rPr>
          <w:sz w:val="28"/>
          <w:szCs w:val="28"/>
        </w:rPr>
        <w:t xml:space="preserve"> В текущем году принят ряд мер поддержки, которые дают право детям участников СВО, в том числе погибших, бесплатного обучения вождению на </w:t>
      </w:r>
      <w:r>
        <w:rPr>
          <w:sz w:val="28"/>
          <w:szCs w:val="28"/>
        </w:rPr>
        <w:lastRenderedPageBreak/>
        <w:t xml:space="preserve">категории «В» и «С», а также </w:t>
      </w:r>
      <w:r w:rsidR="002512C6">
        <w:rPr>
          <w:sz w:val="28"/>
          <w:szCs w:val="28"/>
        </w:rPr>
        <w:t>первоочередное</w:t>
      </w:r>
      <w:r>
        <w:rPr>
          <w:sz w:val="28"/>
          <w:szCs w:val="28"/>
        </w:rPr>
        <w:t xml:space="preserve"> право </w:t>
      </w:r>
      <w:r w:rsidR="002512C6">
        <w:rPr>
          <w:sz w:val="28"/>
          <w:szCs w:val="28"/>
        </w:rPr>
        <w:t>на зачисление в оздоровительный лагерь «Чайка» в период оздоровительных смен.</w:t>
      </w:r>
    </w:p>
    <w:p w14:paraId="1F68A326" w14:textId="33D1BE0A" w:rsidR="00F705CC" w:rsidRPr="005631FC" w:rsidRDefault="005631FC" w:rsidP="005631FC">
      <w:pPr>
        <w:pStyle w:val="a8"/>
        <w:shd w:val="clear" w:color="auto" w:fill="FFFFFF"/>
        <w:spacing w:before="0" w:beforeAutospacing="0" w:after="0" w:afterAutospacing="0"/>
        <w:ind w:firstLine="709"/>
        <w:jc w:val="both"/>
        <w:rPr>
          <w:rFonts w:eastAsia="Calibri"/>
          <w:bCs/>
          <w:sz w:val="28"/>
          <w:szCs w:val="28"/>
        </w:rPr>
      </w:pPr>
      <w:r w:rsidRPr="005631FC">
        <w:rPr>
          <w:sz w:val="28"/>
          <w:szCs w:val="28"/>
        </w:rPr>
        <w:t>Ещё в 2022 год</w:t>
      </w:r>
      <w:r>
        <w:rPr>
          <w:sz w:val="28"/>
          <w:szCs w:val="28"/>
        </w:rPr>
        <w:t>у</w:t>
      </w:r>
      <w:r w:rsidRPr="005631FC">
        <w:rPr>
          <w:sz w:val="28"/>
          <w:szCs w:val="28"/>
        </w:rPr>
        <w:t xml:space="preserve"> в районе был создан волонтёрский штаб по оказанию помощи </w:t>
      </w:r>
      <w:r>
        <w:rPr>
          <w:sz w:val="28"/>
          <w:szCs w:val="28"/>
        </w:rPr>
        <w:t>участникам СВО</w:t>
      </w:r>
      <w:r w:rsidRPr="005631FC">
        <w:rPr>
          <w:sz w:val="28"/>
          <w:szCs w:val="28"/>
        </w:rPr>
        <w:t xml:space="preserve">. </w:t>
      </w:r>
      <w:r w:rsidR="00F705CC" w:rsidRPr="00C640C9">
        <w:rPr>
          <w:rFonts w:eastAsia="Calibri"/>
          <w:bCs/>
          <w:sz w:val="28"/>
          <w:szCs w:val="28"/>
        </w:rPr>
        <w:t xml:space="preserve">Координатором волонтёрского движения выступает </w:t>
      </w:r>
      <w:r w:rsidR="00F705CC" w:rsidRPr="00C640C9">
        <w:rPr>
          <w:sz w:val="28"/>
          <w:szCs w:val="28"/>
        </w:rPr>
        <w:t>Центр молодёжных инициатив района.</w:t>
      </w:r>
      <w:r w:rsidR="00F705CC" w:rsidRPr="00C640C9">
        <w:rPr>
          <w:color w:val="000000"/>
          <w:sz w:val="28"/>
          <w:szCs w:val="28"/>
        </w:rPr>
        <w:t xml:space="preserve"> </w:t>
      </w:r>
      <w:r>
        <w:rPr>
          <w:color w:val="000000"/>
          <w:sz w:val="28"/>
          <w:szCs w:val="28"/>
        </w:rPr>
        <w:t>Волонтерские</w:t>
      </w:r>
      <w:r w:rsidR="00F705CC" w:rsidRPr="00C640C9">
        <w:rPr>
          <w:color w:val="000000"/>
          <w:sz w:val="28"/>
          <w:szCs w:val="28"/>
        </w:rPr>
        <w:t xml:space="preserve"> группы, </w:t>
      </w:r>
      <w:r w:rsidR="00F61FFC" w:rsidRPr="00C640C9">
        <w:rPr>
          <w:color w:val="000000"/>
          <w:sz w:val="28"/>
          <w:szCs w:val="28"/>
        </w:rPr>
        <w:t xml:space="preserve">предприниматели, депутаты различных уровней, </w:t>
      </w:r>
      <w:r w:rsidR="00F705CC" w:rsidRPr="00C640C9">
        <w:rPr>
          <w:color w:val="000000"/>
          <w:sz w:val="28"/>
          <w:szCs w:val="28"/>
        </w:rPr>
        <w:t xml:space="preserve">жители Красногвардейского района проявили солидарность и оказали масштабную поддержку участникам специальной военной операции. Их усилия охватили широкий спектр помощи, от предметов первой необходимости до высокотехнологичного оборудования. Всего за этот период было отправлено более 100 тонн гуманитарной помощи. </w:t>
      </w:r>
    </w:p>
    <w:p w14:paraId="7CC0C9DF" w14:textId="3D821049" w:rsidR="00F705CC" w:rsidRPr="00012391" w:rsidRDefault="00F705CC" w:rsidP="00012391">
      <w:pPr>
        <w:pStyle w:val="a8"/>
        <w:spacing w:before="0" w:beforeAutospacing="0" w:after="0" w:afterAutospacing="0"/>
        <w:ind w:firstLine="567"/>
        <w:jc w:val="both"/>
        <w:rPr>
          <w:color w:val="000000"/>
          <w:sz w:val="28"/>
          <w:szCs w:val="28"/>
        </w:rPr>
      </w:pPr>
      <w:r w:rsidRPr="00C640C9">
        <w:rPr>
          <w:color w:val="000000"/>
          <w:sz w:val="28"/>
          <w:szCs w:val="28"/>
        </w:rPr>
        <w:t>Эта помощь включала в себя не только продукты питания</w:t>
      </w:r>
      <w:r w:rsidR="00012391">
        <w:rPr>
          <w:color w:val="000000"/>
          <w:sz w:val="28"/>
          <w:szCs w:val="28"/>
        </w:rPr>
        <w:t xml:space="preserve"> </w:t>
      </w:r>
      <w:r w:rsidRPr="00C640C9">
        <w:rPr>
          <w:color w:val="000000"/>
          <w:sz w:val="28"/>
          <w:szCs w:val="28"/>
        </w:rPr>
        <w:t xml:space="preserve">и средства гигиены, </w:t>
      </w:r>
      <w:r w:rsidR="00012391">
        <w:rPr>
          <w:color w:val="000000"/>
          <w:sz w:val="28"/>
          <w:szCs w:val="28"/>
        </w:rPr>
        <w:t xml:space="preserve">было направлено более </w:t>
      </w:r>
      <w:r w:rsidRPr="00C640C9">
        <w:rPr>
          <w:color w:val="000000"/>
          <w:sz w:val="28"/>
          <w:szCs w:val="28"/>
        </w:rPr>
        <w:t>25 километров марли,</w:t>
      </w:r>
      <w:r w:rsidR="005631FC">
        <w:rPr>
          <w:color w:val="000000"/>
          <w:sz w:val="28"/>
          <w:szCs w:val="28"/>
        </w:rPr>
        <w:t xml:space="preserve"> 300 кг медикаментов. Св</w:t>
      </w:r>
      <w:r w:rsidRPr="00C640C9">
        <w:rPr>
          <w:color w:val="000000"/>
          <w:sz w:val="28"/>
          <w:szCs w:val="28"/>
        </w:rPr>
        <w:t xml:space="preserve">ыше 30 тыс. пар вязанных носков </w:t>
      </w:r>
      <w:r w:rsidR="00012391">
        <w:rPr>
          <w:color w:val="000000"/>
          <w:sz w:val="28"/>
          <w:szCs w:val="28"/>
        </w:rPr>
        <w:t xml:space="preserve">спасали </w:t>
      </w:r>
      <w:r w:rsidRPr="00C640C9">
        <w:rPr>
          <w:color w:val="000000"/>
          <w:sz w:val="28"/>
          <w:szCs w:val="28"/>
        </w:rPr>
        <w:t>наши</w:t>
      </w:r>
      <w:r w:rsidR="00012391">
        <w:rPr>
          <w:color w:val="000000"/>
          <w:sz w:val="28"/>
          <w:szCs w:val="28"/>
        </w:rPr>
        <w:t>х</w:t>
      </w:r>
      <w:r w:rsidRPr="00C640C9">
        <w:rPr>
          <w:color w:val="000000"/>
          <w:sz w:val="28"/>
          <w:szCs w:val="28"/>
        </w:rPr>
        <w:t> бойц</w:t>
      </w:r>
      <w:r w:rsidR="00012391">
        <w:rPr>
          <w:color w:val="000000"/>
          <w:sz w:val="28"/>
          <w:szCs w:val="28"/>
        </w:rPr>
        <w:t>ов</w:t>
      </w:r>
      <w:r w:rsidRPr="00C640C9">
        <w:rPr>
          <w:color w:val="000000"/>
          <w:sz w:val="28"/>
          <w:szCs w:val="28"/>
        </w:rPr>
        <w:t xml:space="preserve"> в суровых климатических условиях</w:t>
      </w:r>
      <w:r w:rsidR="00012391">
        <w:rPr>
          <w:color w:val="000000"/>
          <w:sz w:val="28"/>
          <w:szCs w:val="28"/>
        </w:rPr>
        <w:t>, а</w:t>
      </w:r>
      <w:r w:rsidRPr="00C640C9">
        <w:rPr>
          <w:color w:val="000000"/>
          <w:sz w:val="28"/>
          <w:szCs w:val="28"/>
        </w:rPr>
        <w:t xml:space="preserve"> в этом основная помощь была оказана «серебряными» волонтерами. Хочу отметить, что наши уважаемые представители старшего поколения не только вяжут носки, шьют белье и заготавливают провизию, но и активно плетут маскировочные сети. Всего за три года </w:t>
      </w:r>
      <w:r w:rsidR="00012391">
        <w:rPr>
          <w:color w:val="000000"/>
          <w:sz w:val="28"/>
          <w:szCs w:val="28"/>
        </w:rPr>
        <w:t xml:space="preserve">всеми </w:t>
      </w:r>
      <w:r w:rsidRPr="00C640C9">
        <w:rPr>
          <w:color w:val="000000"/>
          <w:sz w:val="28"/>
          <w:szCs w:val="28"/>
        </w:rPr>
        <w:t xml:space="preserve">нашими волонтёрами сплетено и отправлено более 900 </w:t>
      </w:r>
      <w:proofErr w:type="spellStart"/>
      <w:r w:rsidRPr="00C640C9">
        <w:rPr>
          <w:color w:val="000000"/>
          <w:sz w:val="28"/>
          <w:szCs w:val="28"/>
        </w:rPr>
        <w:t>масксетей</w:t>
      </w:r>
      <w:proofErr w:type="spellEnd"/>
      <w:r w:rsidRPr="00C640C9">
        <w:rPr>
          <w:color w:val="000000"/>
          <w:sz w:val="28"/>
          <w:szCs w:val="28"/>
        </w:rPr>
        <w:t xml:space="preserve">, обеспечивающих маскировку и защиту от наблюдения. </w:t>
      </w:r>
    </w:p>
    <w:p w14:paraId="1E48F7B6" w14:textId="619EF5C2" w:rsidR="00F705CC" w:rsidRPr="00C640C9" w:rsidRDefault="00F705CC" w:rsidP="00C640C9">
      <w:pPr>
        <w:pStyle w:val="a8"/>
        <w:spacing w:before="0" w:beforeAutospacing="0" w:after="0" w:afterAutospacing="0"/>
        <w:ind w:firstLine="567"/>
        <w:jc w:val="both"/>
        <w:rPr>
          <w:sz w:val="28"/>
          <w:szCs w:val="28"/>
        </w:rPr>
      </w:pPr>
      <w:r w:rsidRPr="00C640C9">
        <w:rPr>
          <w:color w:val="000000"/>
          <w:sz w:val="28"/>
          <w:szCs w:val="28"/>
        </w:rPr>
        <w:t xml:space="preserve">Помимо предметов первой необходимости, жители Красногвардейского района проявили инициативу в сборе и отправке оборудования. Волонтерами было передано более 50 единиц радиоэлектронной борьбы, 15 тепловизоров, обеспечивающих наблюдение в условиях низкой освещенности, 10 аккумуляторов и 11 квадрокоптеров, незаменимых для разведки и корректировки огня. </w:t>
      </w:r>
    </w:p>
    <w:p w14:paraId="7053C826" w14:textId="77777777" w:rsidR="00F705CC" w:rsidRPr="00C640C9" w:rsidRDefault="00F705CC" w:rsidP="00C640C9">
      <w:pPr>
        <w:pStyle w:val="a8"/>
        <w:spacing w:before="0" w:beforeAutospacing="0" w:after="0" w:afterAutospacing="0"/>
        <w:ind w:firstLine="567"/>
        <w:jc w:val="both"/>
        <w:rPr>
          <w:sz w:val="28"/>
          <w:szCs w:val="28"/>
        </w:rPr>
      </w:pPr>
      <w:r w:rsidRPr="00C640C9">
        <w:rPr>
          <w:color w:val="000000"/>
          <w:sz w:val="28"/>
          <w:szCs w:val="28"/>
        </w:rPr>
        <w:t>Забота о детях, оставшихся без попечения родителей в зоне конфликта, также не осталась без внимания. В Луганскую область, в один из школьных интернатов, было передано 130 новогодних подарков. </w:t>
      </w:r>
    </w:p>
    <w:p w14:paraId="59323B23" w14:textId="77777777" w:rsidR="00F705CC" w:rsidRPr="00C640C9" w:rsidRDefault="00F705CC" w:rsidP="00C640C9">
      <w:pPr>
        <w:pStyle w:val="a8"/>
        <w:spacing w:before="0" w:beforeAutospacing="0" w:after="0" w:afterAutospacing="0"/>
        <w:ind w:firstLine="567"/>
        <w:jc w:val="both"/>
        <w:rPr>
          <w:color w:val="000000"/>
          <w:sz w:val="28"/>
          <w:szCs w:val="28"/>
        </w:rPr>
      </w:pPr>
      <w:r w:rsidRPr="00C640C9">
        <w:rPr>
          <w:color w:val="000000"/>
          <w:sz w:val="28"/>
          <w:szCs w:val="28"/>
        </w:rPr>
        <w:t>Организация и осуществление такой масштабной гуманитарной акции стали возможны благодаря активной гражданской позиции волонтерских движений Красногвардейского района, предпринимателей и жителей. Сбор и отправка гуманитарной помощи продолжается постоянно.</w:t>
      </w:r>
    </w:p>
    <w:p w14:paraId="771385C1" w14:textId="7B71546E" w:rsidR="00F705CC" w:rsidRDefault="00F705CC" w:rsidP="00C640C9">
      <w:pPr>
        <w:pStyle w:val="a8"/>
        <w:spacing w:before="0" w:beforeAutospacing="0" w:after="0" w:afterAutospacing="0"/>
        <w:ind w:firstLine="567"/>
        <w:jc w:val="both"/>
        <w:rPr>
          <w:color w:val="000000"/>
          <w:spacing w:val="-8"/>
          <w:sz w:val="28"/>
          <w:szCs w:val="28"/>
        </w:rPr>
      </w:pPr>
      <w:r w:rsidRPr="00C640C9">
        <w:rPr>
          <w:color w:val="000000"/>
          <w:spacing w:val="-8"/>
          <w:sz w:val="28"/>
          <w:szCs w:val="28"/>
        </w:rPr>
        <w:t>Раньше мы не так ощущали значимость слова «</w:t>
      </w:r>
      <w:proofErr w:type="spellStart"/>
      <w:r w:rsidRPr="00C640C9">
        <w:rPr>
          <w:color w:val="000000"/>
          <w:spacing w:val="-8"/>
          <w:sz w:val="28"/>
          <w:szCs w:val="28"/>
        </w:rPr>
        <w:t>волонтёрство</w:t>
      </w:r>
      <w:proofErr w:type="spellEnd"/>
      <w:r w:rsidRPr="00C640C9">
        <w:rPr>
          <w:color w:val="000000"/>
          <w:spacing w:val="-8"/>
          <w:sz w:val="28"/>
          <w:szCs w:val="28"/>
        </w:rPr>
        <w:t xml:space="preserve">», с началом СВО его смысл стал глубже. Не ошибусь, если скажу, что практически каждый житель нашего района является волонтёром, старается сделать что-то доброе, внести свой посильный вклад, чтобы приблизить мир, за это всем огромная благодарность. </w:t>
      </w:r>
    </w:p>
    <w:p w14:paraId="5E78079E" w14:textId="5D55F687" w:rsidR="00A239B8" w:rsidRPr="00A239B8" w:rsidRDefault="006E406A" w:rsidP="00C640C9">
      <w:pPr>
        <w:spacing w:after="0" w:line="240" w:lineRule="auto"/>
        <w:ind w:firstLine="567"/>
        <w:jc w:val="both"/>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color w:val="000000"/>
          <w:spacing w:val="-8"/>
          <w:sz w:val="28"/>
          <w:szCs w:val="28"/>
          <w:lang w:eastAsia="ru-RU"/>
        </w:rPr>
        <w:t>Основные</w:t>
      </w:r>
      <w:r w:rsidR="000858E1" w:rsidRPr="006E406A">
        <w:rPr>
          <w:rFonts w:ascii="Times New Roman" w:eastAsia="Times New Roman" w:hAnsi="Times New Roman" w:cs="Times New Roman"/>
          <w:color w:val="000000"/>
          <w:spacing w:val="-8"/>
          <w:sz w:val="28"/>
          <w:szCs w:val="28"/>
          <w:lang w:eastAsia="ru-RU"/>
        </w:rPr>
        <w:t xml:space="preserve"> приоритеты развития муниципалитета на сегодняшний день остаются </w:t>
      </w:r>
      <w:r w:rsidR="00863A96">
        <w:rPr>
          <w:rFonts w:ascii="Times New Roman" w:eastAsia="Times New Roman" w:hAnsi="Times New Roman" w:cs="Times New Roman"/>
          <w:color w:val="000000"/>
          <w:spacing w:val="-8"/>
          <w:sz w:val="28"/>
          <w:szCs w:val="28"/>
          <w:lang w:eastAsia="ru-RU"/>
        </w:rPr>
        <w:t>неизменными</w:t>
      </w:r>
      <w:r w:rsidR="000858E1" w:rsidRPr="006E406A">
        <w:rPr>
          <w:rFonts w:ascii="Times New Roman" w:eastAsia="Times New Roman" w:hAnsi="Times New Roman" w:cs="Times New Roman"/>
          <w:color w:val="000000"/>
          <w:spacing w:val="-8"/>
          <w:sz w:val="28"/>
          <w:szCs w:val="28"/>
          <w:lang w:eastAsia="ru-RU"/>
        </w:rPr>
        <w:t>: в свете происходящих в мире политических событий нам всем придётся приложить максимум усилий, чтобы сохранить экономическую стабильность, обеспечить выполнение социальных гарантий и рост качества жизни граждан.</w:t>
      </w:r>
    </w:p>
    <w:p w14:paraId="08507AEB" w14:textId="64F6517F" w:rsidR="00F61FFC" w:rsidRPr="00C640C9" w:rsidRDefault="00F61FFC" w:rsidP="00C640C9">
      <w:pPr>
        <w:spacing w:after="0" w:line="240" w:lineRule="auto"/>
        <w:ind w:firstLine="709"/>
        <w:jc w:val="both"/>
        <w:rPr>
          <w:rFonts w:ascii="Times New Roman" w:hAnsi="Times New Roman" w:cs="Times New Roman"/>
          <w:color w:val="111111"/>
          <w:sz w:val="28"/>
          <w:szCs w:val="28"/>
          <w:shd w:val="clear" w:color="auto" w:fill="FFFFFF"/>
        </w:rPr>
      </w:pPr>
    </w:p>
    <w:p w14:paraId="58A1592A" w14:textId="53551705" w:rsidR="00F61FFC" w:rsidRDefault="00F61FFC" w:rsidP="00C640C9">
      <w:pPr>
        <w:spacing w:after="0" w:line="240" w:lineRule="auto"/>
        <w:ind w:firstLine="709"/>
        <w:jc w:val="both"/>
        <w:rPr>
          <w:rFonts w:ascii="Times New Roman" w:hAnsi="Times New Roman" w:cs="Times New Roman"/>
          <w:b/>
          <w:bCs/>
          <w:color w:val="111111"/>
          <w:sz w:val="28"/>
          <w:szCs w:val="28"/>
          <w:shd w:val="clear" w:color="auto" w:fill="FFFFFF"/>
        </w:rPr>
      </w:pPr>
      <w:r w:rsidRPr="00C640C9">
        <w:rPr>
          <w:rFonts w:ascii="Times New Roman" w:hAnsi="Times New Roman" w:cs="Times New Roman"/>
          <w:b/>
          <w:bCs/>
          <w:color w:val="111111"/>
          <w:sz w:val="28"/>
          <w:szCs w:val="28"/>
          <w:shd w:val="clear" w:color="auto" w:fill="FFFFFF"/>
        </w:rPr>
        <w:t>Социальная защита населения</w:t>
      </w:r>
    </w:p>
    <w:p w14:paraId="76D3A71E" w14:textId="1288508E" w:rsidR="00F61FFC" w:rsidRPr="00C640C9" w:rsidRDefault="00F61FFC" w:rsidP="00C640C9">
      <w:pPr>
        <w:spacing w:after="0" w:line="240" w:lineRule="auto"/>
        <w:ind w:firstLine="709"/>
        <w:jc w:val="both"/>
        <w:rPr>
          <w:rFonts w:ascii="Times New Roman" w:hAnsi="Times New Roman" w:cs="Times New Roman"/>
          <w:color w:val="111111"/>
          <w:sz w:val="28"/>
          <w:szCs w:val="28"/>
          <w:shd w:val="clear" w:color="auto" w:fill="FFFFFF"/>
        </w:rPr>
      </w:pPr>
      <w:r w:rsidRPr="00C640C9">
        <w:rPr>
          <w:rFonts w:ascii="Times New Roman" w:hAnsi="Times New Roman" w:cs="Times New Roman"/>
          <w:color w:val="111111"/>
          <w:sz w:val="28"/>
          <w:szCs w:val="28"/>
          <w:shd w:val="clear" w:color="auto" w:fill="FFFFFF"/>
        </w:rPr>
        <w:t xml:space="preserve">Начать ежегодный отчёт о </w:t>
      </w:r>
      <w:r w:rsidRPr="00C640C9">
        <w:rPr>
          <w:rFonts w:ascii="Times New Roman" w:hAnsi="Times New Roman" w:cs="Times New Roman"/>
          <w:sz w:val="28"/>
          <w:szCs w:val="28"/>
          <w:shd w:val="clear" w:color="auto" w:fill="FFFFFF"/>
        </w:rPr>
        <w:t>деятельности исполнительных органов местного самоуправления хочу с социального блока</w:t>
      </w:r>
    </w:p>
    <w:p w14:paraId="157A3AE8" w14:textId="133FE3AD" w:rsidR="002A156A" w:rsidRPr="00C640C9" w:rsidRDefault="002A156A" w:rsidP="00C640C9">
      <w:pPr>
        <w:spacing w:after="0" w:line="240" w:lineRule="auto"/>
        <w:ind w:firstLine="709"/>
        <w:jc w:val="both"/>
        <w:rPr>
          <w:rFonts w:ascii="Times New Roman" w:hAnsi="Times New Roman" w:cs="Times New Roman"/>
          <w:color w:val="111111"/>
          <w:sz w:val="28"/>
          <w:szCs w:val="28"/>
          <w:shd w:val="clear" w:color="auto" w:fill="FFFFFF"/>
        </w:rPr>
      </w:pPr>
      <w:r w:rsidRPr="00C640C9">
        <w:rPr>
          <w:rFonts w:ascii="Times New Roman" w:hAnsi="Times New Roman" w:cs="Times New Roman"/>
          <w:color w:val="111111"/>
          <w:sz w:val="28"/>
          <w:szCs w:val="28"/>
          <w:shd w:val="clear" w:color="auto" w:fill="FFFFFF"/>
        </w:rPr>
        <w:lastRenderedPageBreak/>
        <w:t>Объявленный Указом Президента Российской Федерации Год семьи – это начало большого пути, определившего направления семейной и демографической политики нашего государства на долгосрочную перспективу. Важным элементом этой политики является не только совершенствование существующих мер поддержки семьи, но и внедрение новых инициатив, направленных на повышение качества жизни семей с детьми.</w:t>
      </w:r>
    </w:p>
    <w:p w14:paraId="4F715629" w14:textId="3630058D" w:rsidR="002A156A" w:rsidRPr="00C640C9" w:rsidRDefault="002A156A" w:rsidP="00C640C9">
      <w:pPr>
        <w:spacing w:after="0" w:line="240" w:lineRule="auto"/>
        <w:ind w:firstLine="709"/>
        <w:jc w:val="both"/>
        <w:rPr>
          <w:rFonts w:ascii="Times New Roman" w:hAnsi="Times New Roman" w:cs="Times New Roman"/>
          <w:color w:val="111111"/>
          <w:sz w:val="28"/>
          <w:szCs w:val="28"/>
          <w:shd w:val="clear" w:color="auto" w:fill="FFFFFF"/>
        </w:rPr>
      </w:pPr>
      <w:r w:rsidRPr="00C640C9">
        <w:rPr>
          <w:rFonts w:ascii="Times New Roman" w:hAnsi="Times New Roman" w:cs="Times New Roman"/>
          <w:color w:val="111111"/>
          <w:sz w:val="28"/>
          <w:szCs w:val="28"/>
          <w:shd w:val="clear" w:color="auto" w:fill="FFFFFF"/>
        </w:rPr>
        <w:t>С учетом целевых задач, поставленных нашим президентом Владимиром Владимировичем Путиным, в 2024 году Красногвардейский район работал над вопросами развития социальной инфраструктуры и совершенствования положения семей и детей, поддержки мерами социальной помощи различных категорий семей и, в первую очередь, молодых семей, семей-участников специальной военной операции, над развитием новых направлений в молодежной сфере, сфере культуры и спорта, вопросами профилактики негативных проявлений среди подрастающего поколения и формирования культуры здорового образа жизни.</w:t>
      </w:r>
    </w:p>
    <w:p w14:paraId="52EFF9D2" w14:textId="763927E3" w:rsidR="002A156A" w:rsidRPr="00C640C9" w:rsidRDefault="002A156A" w:rsidP="00C640C9">
      <w:pPr>
        <w:spacing w:after="0" w:line="240" w:lineRule="auto"/>
        <w:ind w:firstLine="709"/>
        <w:jc w:val="both"/>
        <w:rPr>
          <w:rFonts w:ascii="Times New Roman" w:hAnsi="Times New Roman" w:cs="Times New Roman"/>
          <w:color w:val="000000" w:themeColor="text1"/>
          <w:sz w:val="28"/>
          <w:szCs w:val="28"/>
          <w:shd w:val="clear" w:color="auto" w:fill="FFFFFF"/>
        </w:rPr>
      </w:pPr>
      <w:r w:rsidRPr="00C640C9">
        <w:rPr>
          <w:rFonts w:ascii="Times New Roman" w:hAnsi="Times New Roman" w:cs="Times New Roman"/>
          <w:color w:val="000000" w:themeColor="text1"/>
          <w:sz w:val="28"/>
          <w:szCs w:val="28"/>
        </w:rPr>
        <w:t xml:space="preserve">Большая часть </w:t>
      </w:r>
      <w:r w:rsidRPr="00C640C9">
        <w:rPr>
          <w:rFonts w:ascii="Times New Roman" w:hAnsi="Times New Roman" w:cs="Times New Roman"/>
          <w:color w:val="000000" w:themeColor="text1"/>
          <w:sz w:val="28"/>
          <w:szCs w:val="28"/>
          <w:shd w:val="clear" w:color="auto" w:fill="FFFFFF"/>
        </w:rPr>
        <w:t>мероприяти</w:t>
      </w:r>
      <w:r w:rsidR="007036F6" w:rsidRPr="00C640C9">
        <w:rPr>
          <w:rFonts w:ascii="Times New Roman" w:hAnsi="Times New Roman" w:cs="Times New Roman"/>
          <w:color w:val="000000" w:themeColor="text1"/>
          <w:sz w:val="28"/>
          <w:szCs w:val="28"/>
          <w:shd w:val="clear" w:color="auto" w:fill="FFFFFF"/>
        </w:rPr>
        <w:t>й</w:t>
      </w:r>
      <w:r w:rsidRPr="00C640C9">
        <w:rPr>
          <w:rFonts w:ascii="Times New Roman" w:hAnsi="Times New Roman" w:cs="Times New Roman"/>
          <w:color w:val="000000" w:themeColor="text1"/>
          <w:sz w:val="28"/>
          <w:szCs w:val="28"/>
          <w:shd w:val="clear" w:color="auto" w:fill="FFFFFF"/>
        </w:rPr>
        <w:t xml:space="preserve"> 2024 года</w:t>
      </w:r>
      <w:r w:rsidR="007036F6" w:rsidRPr="00C640C9">
        <w:rPr>
          <w:rFonts w:ascii="Times New Roman" w:hAnsi="Times New Roman" w:cs="Times New Roman"/>
          <w:color w:val="000000" w:themeColor="text1"/>
          <w:sz w:val="28"/>
          <w:szCs w:val="28"/>
          <w:shd w:val="clear" w:color="auto" w:fill="FFFFFF"/>
        </w:rPr>
        <w:t xml:space="preserve"> </w:t>
      </w:r>
      <w:r w:rsidRPr="00C640C9">
        <w:rPr>
          <w:rFonts w:ascii="Times New Roman" w:hAnsi="Times New Roman" w:cs="Times New Roman"/>
          <w:color w:val="000000" w:themeColor="text1"/>
          <w:sz w:val="28"/>
          <w:szCs w:val="28"/>
          <w:shd w:val="clear" w:color="auto" w:fill="FFFFFF"/>
        </w:rPr>
        <w:t>был</w:t>
      </w:r>
      <w:r w:rsidR="007036F6" w:rsidRPr="00C640C9">
        <w:rPr>
          <w:rFonts w:ascii="Times New Roman" w:hAnsi="Times New Roman" w:cs="Times New Roman"/>
          <w:color w:val="000000" w:themeColor="text1"/>
          <w:sz w:val="28"/>
          <w:szCs w:val="28"/>
          <w:shd w:val="clear" w:color="auto" w:fill="FFFFFF"/>
        </w:rPr>
        <w:t xml:space="preserve">а </w:t>
      </w:r>
      <w:r w:rsidRPr="00C640C9">
        <w:rPr>
          <w:rFonts w:ascii="Times New Roman" w:hAnsi="Times New Roman" w:cs="Times New Roman"/>
          <w:color w:val="000000" w:themeColor="text1"/>
          <w:sz w:val="28"/>
          <w:szCs w:val="28"/>
          <w:shd w:val="clear" w:color="auto" w:fill="FFFFFF"/>
        </w:rPr>
        <w:t>направлен</w:t>
      </w:r>
      <w:r w:rsidR="007036F6" w:rsidRPr="00C640C9">
        <w:rPr>
          <w:rFonts w:ascii="Times New Roman" w:hAnsi="Times New Roman" w:cs="Times New Roman"/>
          <w:color w:val="000000" w:themeColor="text1"/>
          <w:sz w:val="28"/>
          <w:szCs w:val="28"/>
          <w:shd w:val="clear" w:color="auto" w:fill="FFFFFF"/>
        </w:rPr>
        <w:t>а</w:t>
      </w:r>
      <w:r w:rsidRPr="00C640C9">
        <w:rPr>
          <w:rFonts w:ascii="Times New Roman" w:hAnsi="Times New Roman" w:cs="Times New Roman"/>
          <w:color w:val="000000" w:themeColor="text1"/>
          <w:sz w:val="28"/>
          <w:szCs w:val="28"/>
          <w:shd w:val="clear" w:color="auto" w:fill="FFFFFF"/>
        </w:rPr>
        <w:t xml:space="preserve"> на поддержку семей и решение демографических проблем.</w:t>
      </w:r>
    </w:p>
    <w:p w14:paraId="5B4FC04F" w14:textId="287D2B14" w:rsidR="002A156A"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«Главное предназначение семьи — это рождение детей, продолжение рода, а значит, продолжение нашего народа, нашей многовековой истории. В семье укоренены наша культура, идентичность, национальный характер. Семья учит, воспитывает, передаёт традиции, знания, в том числе и профессиональный опыт», — указал глава государства Владимир Владимирович Путин.</w:t>
      </w:r>
    </w:p>
    <w:p w14:paraId="1195BAEA" w14:textId="31ECC67B" w:rsidR="00356B4C" w:rsidRPr="00C640C9" w:rsidRDefault="00356B4C" w:rsidP="00356B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Pr="00C640C9">
        <w:rPr>
          <w:rFonts w:ascii="Times New Roman" w:hAnsi="Times New Roman" w:cs="Times New Roman"/>
          <w:sz w:val="28"/>
          <w:szCs w:val="28"/>
        </w:rPr>
        <w:t xml:space="preserve"> реализацию мер социальной </w:t>
      </w:r>
      <w:r w:rsidR="00AD4A16" w:rsidRPr="00C640C9">
        <w:rPr>
          <w:rFonts w:ascii="Times New Roman" w:hAnsi="Times New Roman" w:cs="Times New Roman"/>
          <w:sz w:val="28"/>
          <w:szCs w:val="28"/>
        </w:rPr>
        <w:t xml:space="preserve">поддержки </w:t>
      </w:r>
      <w:r w:rsidR="00AD4A16">
        <w:rPr>
          <w:rFonts w:ascii="Times New Roman" w:hAnsi="Times New Roman" w:cs="Times New Roman"/>
          <w:sz w:val="28"/>
          <w:szCs w:val="28"/>
        </w:rPr>
        <w:t>района</w:t>
      </w:r>
      <w:r w:rsidR="00863A96">
        <w:rPr>
          <w:rFonts w:ascii="Times New Roman" w:hAnsi="Times New Roman" w:cs="Times New Roman"/>
          <w:sz w:val="28"/>
          <w:szCs w:val="28"/>
        </w:rPr>
        <w:t xml:space="preserve"> </w:t>
      </w:r>
      <w:r w:rsidRPr="00C640C9">
        <w:rPr>
          <w:rFonts w:ascii="Times New Roman" w:hAnsi="Times New Roman" w:cs="Times New Roman"/>
          <w:sz w:val="28"/>
          <w:szCs w:val="28"/>
        </w:rPr>
        <w:t xml:space="preserve">выделено более 340 млн рублей из бюджетов всех уровней. </w:t>
      </w:r>
    </w:p>
    <w:p w14:paraId="71129EBB" w14:textId="529DC5D2"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 Всего в районе проживают около 3,5 тысяч семей</w:t>
      </w:r>
      <w:r w:rsidR="00356B4C">
        <w:rPr>
          <w:rFonts w:ascii="Times New Roman" w:hAnsi="Times New Roman" w:cs="Times New Roman"/>
          <w:sz w:val="28"/>
          <w:szCs w:val="28"/>
        </w:rPr>
        <w:t xml:space="preserve"> с детьми</w:t>
      </w:r>
      <w:r w:rsidRPr="00C640C9">
        <w:rPr>
          <w:rFonts w:ascii="Times New Roman" w:hAnsi="Times New Roman" w:cs="Times New Roman"/>
          <w:sz w:val="28"/>
          <w:szCs w:val="28"/>
        </w:rPr>
        <w:t xml:space="preserve">. Более тысячи из них являются получателями мер социальной поддержки. Общая сумма затрат на социальную поддержку детства в текущем году составила более 64 млн рублей. В основном это ежемесячные и единовременные выплаты, которые финансируются из регионального бюджета. </w:t>
      </w:r>
    </w:p>
    <w:p w14:paraId="726064CA" w14:textId="77777777"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2024 году главой государства подписан Указ о мерах социальной поддержки многодетных семей. Кроме разных видов помощи, в документе дается точное понятие многодетной семьи на федеральном уровне. И наш район может гордиться тем, что сегодня на территории проживает 425 таких семей, в которых воспитываются 1401 ребенок. (на 01.03.25  435 семей, 1439 детей).</w:t>
      </w:r>
    </w:p>
    <w:p w14:paraId="77079922" w14:textId="77777777"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Наряду с финансовой поддержкой многодетных семей мы проводим мероприятия, которые направлены на пропаганду многодетности, на поощрение тех семей, которые являются крепкими, самодостаточными, с активной жизненной и гражданской позицией. </w:t>
      </w:r>
    </w:p>
    <w:p w14:paraId="798AA203" w14:textId="77777777"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Это прежде всего, награждение многодетных матерей Почетным знаком Белгородской области «Материнская слава». Такой награды удостоены 132 мамы Красногвардейского района.  </w:t>
      </w:r>
    </w:p>
    <w:p w14:paraId="33E499E9" w14:textId="03CC6959"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Не остаются без нашего внимания представители старшего поколения и льготных категорий. В 2024 году выплачено 61,7 млн руб.  </w:t>
      </w:r>
      <w:r w:rsidR="00863A96">
        <w:rPr>
          <w:rFonts w:ascii="Times New Roman" w:hAnsi="Times New Roman" w:cs="Times New Roman"/>
          <w:sz w:val="28"/>
          <w:szCs w:val="28"/>
        </w:rPr>
        <w:t>семи тысячам</w:t>
      </w:r>
      <w:r w:rsidRPr="00C640C9">
        <w:rPr>
          <w:rFonts w:ascii="Times New Roman" w:hAnsi="Times New Roman" w:cs="Times New Roman"/>
          <w:sz w:val="28"/>
          <w:szCs w:val="28"/>
        </w:rPr>
        <w:t xml:space="preserve"> получател</w:t>
      </w:r>
      <w:r w:rsidR="00863A96">
        <w:rPr>
          <w:rFonts w:ascii="Times New Roman" w:hAnsi="Times New Roman" w:cs="Times New Roman"/>
          <w:sz w:val="28"/>
          <w:szCs w:val="28"/>
        </w:rPr>
        <w:t>ей</w:t>
      </w:r>
      <w:r w:rsidRPr="00C640C9">
        <w:rPr>
          <w:rFonts w:ascii="Times New Roman" w:hAnsi="Times New Roman" w:cs="Times New Roman"/>
          <w:sz w:val="28"/>
          <w:szCs w:val="28"/>
        </w:rPr>
        <w:t>.</w:t>
      </w:r>
    </w:p>
    <w:p w14:paraId="63F14CE5" w14:textId="3DF35988" w:rsidR="002A156A" w:rsidRPr="00C640C9" w:rsidRDefault="002A156A" w:rsidP="00863A96">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218</w:t>
      </w:r>
      <w:r w:rsidR="00863A96">
        <w:rPr>
          <w:rFonts w:ascii="Times New Roman" w:hAnsi="Times New Roman" w:cs="Times New Roman"/>
          <w:sz w:val="28"/>
          <w:szCs w:val="28"/>
        </w:rPr>
        <w:t>-ти</w:t>
      </w:r>
      <w:r w:rsidRPr="00C640C9">
        <w:rPr>
          <w:rFonts w:ascii="Times New Roman" w:hAnsi="Times New Roman" w:cs="Times New Roman"/>
          <w:sz w:val="28"/>
          <w:szCs w:val="28"/>
        </w:rPr>
        <w:t xml:space="preserve"> семьям </w:t>
      </w:r>
      <w:r w:rsidR="00863A96">
        <w:rPr>
          <w:rFonts w:ascii="Times New Roman" w:hAnsi="Times New Roman" w:cs="Times New Roman"/>
          <w:sz w:val="28"/>
          <w:szCs w:val="28"/>
        </w:rPr>
        <w:t>и</w:t>
      </w:r>
      <w:r w:rsidRPr="00C640C9">
        <w:rPr>
          <w:rFonts w:ascii="Times New Roman" w:hAnsi="Times New Roman" w:cs="Times New Roman"/>
          <w:sz w:val="28"/>
          <w:szCs w:val="28"/>
        </w:rPr>
        <w:t xml:space="preserve"> одиноко проживающим гражданам выплачена субсидия на оплату жилого помещения и коммунальных услуг в общей сумме 1,4 млн руб.</w:t>
      </w:r>
    </w:p>
    <w:p w14:paraId="0EE76B69" w14:textId="77777777" w:rsidR="002A156A" w:rsidRPr="00C640C9" w:rsidRDefault="002A156A" w:rsidP="00C640C9">
      <w:pPr>
        <w:spacing w:after="0" w:line="240" w:lineRule="auto"/>
        <w:ind w:firstLine="709"/>
        <w:jc w:val="both"/>
        <w:rPr>
          <w:rFonts w:ascii="Times New Roman" w:hAnsi="Times New Roman" w:cs="Times New Roman"/>
          <w:sz w:val="28"/>
          <w:szCs w:val="28"/>
          <w:shd w:val="clear" w:color="auto" w:fill="FFFFFF"/>
        </w:rPr>
      </w:pPr>
      <w:r w:rsidRPr="00C640C9">
        <w:rPr>
          <w:rFonts w:ascii="Times New Roman" w:hAnsi="Times New Roman" w:cs="Times New Roman"/>
          <w:sz w:val="28"/>
          <w:szCs w:val="28"/>
          <w:shd w:val="clear" w:color="auto" w:fill="FFFFFF"/>
        </w:rPr>
        <w:t>Вниманием со стороны государства охвачены и пожилые граждане, в том числе инвалиды. Социальное обслуживание получили 1082 жителя района.</w:t>
      </w:r>
    </w:p>
    <w:p w14:paraId="5F104D92" w14:textId="0CC42EBA" w:rsidR="002A156A" w:rsidRPr="00C640C9" w:rsidRDefault="002A156A" w:rsidP="00C640C9">
      <w:pPr>
        <w:spacing w:after="0" w:line="240" w:lineRule="auto"/>
        <w:ind w:firstLine="709"/>
        <w:jc w:val="both"/>
        <w:rPr>
          <w:rFonts w:ascii="Times New Roman" w:hAnsi="Times New Roman" w:cs="Times New Roman"/>
          <w:sz w:val="28"/>
          <w:szCs w:val="28"/>
          <w:shd w:val="clear" w:color="auto" w:fill="FFFFFF"/>
        </w:rPr>
      </w:pPr>
      <w:r w:rsidRPr="00C640C9">
        <w:rPr>
          <w:rFonts w:ascii="Times New Roman" w:hAnsi="Times New Roman" w:cs="Times New Roman"/>
          <w:sz w:val="28"/>
          <w:szCs w:val="28"/>
          <w:shd w:val="clear" w:color="auto" w:fill="FFFFFF"/>
        </w:rPr>
        <w:t xml:space="preserve">Жители района продолжают получать государственную поддержку в виде социального контракта В 2024 году социальный контракт заключил 153 жителя. Общая сумма средств, направленных на этот проект, составила 38,9 млн рублей. Самое популярное направление – заключение </w:t>
      </w:r>
      <w:proofErr w:type="spellStart"/>
      <w:r w:rsidRPr="00C640C9">
        <w:rPr>
          <w:rFonts w:ascii="Times New Roman" w:hAnsi="Times New Roman" w:cs="Times New Roman"/>
          <w:sz w:val="28"/>
          <w:szCs w:val="28"/>
          <w:shd w:val="clear" w:color="auto" w:fill="FFFFFF"/>
        </w:rPr>
        <w:t>соцконтракта</w:t>
      </w:r>
      <w:proofErr w:type="spellEnd"/>
      <w:r w:rsidRPr="00C640C9">
        <w:rPr>
          <w:rFonts w:ascii="Times New Roman" w:hAnsi="Times New Roman" w:cs="Times New Roman"/>
          <w:sz w:val="28"/>
          <w:szCs w:val="28"/>
          <w:shd w:val="clear" w:color="auto" w:fill="FFFFFF"/>
        </w:rPr>
        <w:t xml:space="preserve"> на осуществление предпринимательской деятельности</w:t>
      </w:r>
      <w:r w:rsidR="00863A96">
        <w:rPr>
          <w:rFonts w:ascii="Times New Roman" w:hAnsi="Times New Roman" w:cs="Times New Roman"/>
          <w:sz w:val="28"/>
          <w:szCs w:val="28"/>
          <w:shd w:val="clear" w:color="auto" w:fill="FFFFFF"/>
        </w:rPr>
        <w:t>(</w:t>
      </w:r>
      <w:r w:rsidRPr="00C640C9">
        <w:rPr>
          <w:rFonts w:ascii="Times New Roman" w:hAnsi="Times New Roman" w:cs="Times New Roman"/>
          <w:sz w:val="28"/>
          <w:szCs w:val="28"/>
          <w:shd w:val="clear" w:color="auto" w:fill="FFFFFF"/>
        </w:rPr>
        <w:t>94 контракта</w:t>
      </w:r>
      <w:r w:rsidR="00863A96">
        <w:rPr>
          <w:rFonts w:ascii="Times New Roman" w:hAnsi="Times New Roman" w:cs="Times New Roman"/>
          <w:sz w:val="28"/>
          <w:szCs w:val="28"/>
          <w:shd w:val="clear" w:color="auto" w:fill="FFFFFF"/>
        </w:rPr>
        <w:t>).</w:t>
      </w:r>
    </w:p>
    <w:p w14:paraId="0F7CBD3F" w14:textId="77777777"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Важным вектором работы социальной зашиты является сопровождение участников специальной военной-операции и их семей в части возможности получать меры социальной поддержки и помощь не только через органы социальной защиты, но и из других ведомств. В 2024 году продолжена выплата в размере 10 тыс. рублей ко Дню ветерана боевых действий. </w:t>
      </w:r>
    </w:p>
    <w:p w14:paraId="3F74E03F" w14:textId="7FD798C5" w:rsidR="002A156A" w:rsidRPr="00C640C9" w:rsidRDefault="002A156A"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Считаю необходимым отметить, успешную реализацию проекта «Информационное сопровождение участников СВО и членов их семей», созданный в рамках муниципального акселератора по сервис – дизайну. В рамках проекта в районе создана единая информационная база по всем видам поддержки участников СВО и их семей.</w:t>
      </w:r>
    </w:p>
    <w:p w14:paraId="01CB99DF" w14:textId="62D59CAA" w:rsidR="002A156A" w:rsidRPr="00C640C9" w:rsidRDefault="00356B4C" w:rsidP="00C64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A156A" w:rsidRPr="00C640C9">
        <w:rPr>
          <w:rFonts w:ascii="Times New Roman" w:hAnsi="Times New Roman" w:cs="Times New Roman"/>
          <w:sz w:val="28"/>
          <w:szCs w:val="28"/>
        </w:rPr>
        <w:t xml:space="preserve"> течение 2024 года управлением социальной защиты населения администрации Красногвардейского района была продолжена работа по реализации главной цели социальной политики — последовательному повышению уровня и качества жизни семей и отдельных категорий граждан.</w:t>
      </w:r>
      <w:r w:rsidR="007C0A07" w:rsidRPr="00C640C9">
        <w:rPr>
          <w:rFonts w:ascii="Times New Roman" w:hAnsi="Times New Roman" w:cs="Times New Roman"/>
          <w:sz w:val="28"/>
          <w:szCs w:val="28"/>
        </w:rPr>
        <w:t xml:space="preserve"> </w:t>
      </w:r>
    </w:p>
    <w:p w14:paraId="0801F871" w14:textId="727EC65C" w:rsidR="007C0A07" w:rsidRPr="00C640C9" w:rsidRDefault="007C0A07"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Качество жизни во многом зависит от состояния физического здоровья. В следующем блоке речь пойдет именно о сохранении здоровья и системе здравоохранения </w:t>
      </w:r>
    </w:p>
    <w:p w14:paraId="73CB0BA7" w14:textId="4F8AF1F0" w:rsidR="007036F6" w:rsidRPr="00C640C9" w:rsidRDefault="007036F6" w:rsidP="00C640C9">
      <w:pPr>
        <w:spacing w:after="0" w:line="240" w:lineRule="auto"/>
        <w:ind w:firstLine="709"/>
        <w:jc w:val="both"/>
        <w:rPr>
          <w:rFonts w:ascii="Times New Roman" w:hAnsi="Times New Roman" w:cs="Times New Roman"/>
          <w:sz w:val="28"/>
          <w:szCs w:val="28"/>
        </w:rPr>
      </w:pPr>
    </w:p>
    <w:p w14:paraId="3B863B52" w14:textId="668876B1" w:rsidR="007036F6" w:rsidRPr="00A0513F" w:rsidRDefault="007036F6" w:rsidP="00C640C9">
      <w:pPr>
        <w:spacing w:after="0" w:line="240" w:lineRule="auto"/>
        <w:ind w:firstLine="567"/>
        <w:rPr>
          <w:rFonts w:ascii="Times New Roman" w:hAnsi="Times New Roman" w:cs="Times New Roman"/>
          <w:b/>
          <w:bCs/>
          <w:sz w:val="28"/>
          <w:szCs w:val="28"/>
        </w:rPr>
      </w:pPr>
      <w:r w:rsidRPr="00A0513F">
        <w:rPr>
          <w:rFonts w:ascii="Times New Roman" w:hAnsi="Times New Roman" w:cs="Times New Roman"/>
          <w:b/>
          <w:bCs/>
          <w:sz w:val="28"/>
          <w:szCs w:val="28"/>
        </w:rPr>
        <w:t xml:space="preserve">Здравоохранение </w:t>
      </w:r>
    </w:p>
    <w:p w14:paraId="279E9973" w14:textId="77777777" w:rsidR="007036F6" w:rsidRPr="00A0513F" w:rsidRDefault="007036F6" w:rsidP="00C640C9">
      <w:pPr>
        <w:spacing w:after="0" w:line="240" w:lineRule="auto"/>
        <w:ind w:firstLine="708"/>
        <w:jc w:val="both"/>
        <w:rPr>
          <w:rFonts w:ascii="Times New Roman" w:hAnsi="Times New Roman" w:cs="Times New Roman"/>
          <w:b/>
          <w:bCs/>
          <w:sz w:val="28"/>
          <w:szCs w:val="28"/>
        </w:rPr>
      </w:pPr>
    </w:p>
    <w:p w14:paraId="0A719065" w14:textId="1E49B591" w:rsidR="007036F6" w:rsidRPr="00C640C9" w:rsidRDefault="007036F6" w:rsidP="00C640C9">
      <w:pPr>
        <w:spacing w:after="0" w:line="240" w:lineRule="auto"/>
        <w:ind w:firstLine="709"/>
        <w:jc w:val="both"/>
        <w:rPr>
          <w:rFonts w:ascii="Times New Roman" w:hAnsi="Times New Roman" w:cs="Times New Roman"/>
          <w:color w:val="000000" w:themeColor="text1"/>
          <w:sz w:val="28"/>
          <w:szCs w:val="28"/>
          <w:shd w:val="clear" w:color="auto" w:fill="FFFFFF"/>
        </w:rPr>
      </w:pPr>
      <w:r w:rsidRPr="00C640C9">
        <w:rPr>
          <w:rFonts w:ascii="Times New Roman" w:hAnsi="Times New Roman" w:cs="Times New Roman"/>
          <w:color w:val="000000" w:themeColor="text1"/>
          <w:sz w:val="28"/>
          <w:szCs w:val="28"/>
          <w:shd w:val="clear" w:color="auto" w:fill="FFFFFF"/>
        </w:rPr>
        <w:t>Система здравоохранения района динамично развивается, ежегодно увеличивая объемы оказания как профилактической, так и высокотехнологичной медицинской помощи.</w:t>
      </w:r>
    </w:p>
    <w:p w14:paraId="41BD2E56" w14:textId="03826894" w:rsidR="007036F6" w:rsidRPr="00C640C9" w:rsidRDefault="007036F6" w:rsidP="00C640C9">
      <w:pPr>
        <w:spacing w:after="0" w:line="240" w:lineRule="auto"/>
        <w:ind w:firstLine="708"/>
        <w:jc w:val="both"/>
        <w:rPr>
          <w:rFonts w:ascii="Times New Roman" w:hAnsi="Times New Roman" w:cs="Times New Roman"/>
          <w:sz w:val="28"/>
          <w:szCs w:val="28"/>
        </w:rPr>
      </w:pPr>
      <w:r w:rsidRPr="00C640C9">
        <w:rPr>
          <w:rFonts w:ascii="Times New Roman" w:hAnsi="Times New Roman" w:cs="Times New Roman"/>
          <w:sz w:val="28"/>
          <w:szCs w:val="28"/>
        </w:rPr>
        <w:t xml:space="preserve">За прошедший год снизилось число посещений на </w:t>
      </w:r>
      <w:r w:rsidR="005927B1">
        <w:rPr>
          <w:rFonts w:ascii="Times New Roman" w:hAnsi="Times New Roman" w:cs="Times New Roman"/>
          <w:sz w:val="28"/>
          <w:szCs w:val="28"/>
        </w:rPr>
        <w:t>одну</w:t>
      </w:r>
      <w:r w:rsidRPr="00C640C9">
        <w:rPr>
          <w:rFonts w:ascii="Times New Roman" w:hAnsi="Times New Roman" w:cs="Times New Roman"/>
          <w:sz w:val="28"/>
          <w:szCs w:val="28"/>
        </w:rPr>
        <w:t xml:space="preserve"> врачебную должность и за 2024 год составило 15</w:t>
      </w:r>
      <w:r w:rsidR="00863A96">
        <w:rPr>
          <w:rFonts w:ascii="Times New Roman" w:hAnsi="Times New Roman" w:cs="Times New Roman"/>
          <w:sz w:val="28"/>
          <w:szCs w:val="28"/>
        </w:rPr>
        <w:t> </w:t>
      </w:r>
      <w:r w:rsidRPr="00C640C9">
        <w:rPr>
          <w:rFonts w:ascii="Times New Roman" w:hAnsi="Times New Roman" w:cs="Times New Roman"/>
          <w:sz w:val="28"/>
          <w:szCs w:val="28"/>
        </w:rPr>
        <w:t>564</w:t>
      </w:r>
      <w:r w:rsidR="00863A96">
        <w:rPr>
          <w:rFonts w:ascii="Times New Roman" w:hAnsi="Times New Roman" w:cs="Times New Roman"/>
          <w:sz w:val="28"/>
          <w:szCs w:val="28"/>
        </w:rPr>
        <w:t xml:space="preserve"> посещений</w:t>
      </w:r>
      <w:r w:rsidRPr="00C640C9">
        <w:rPr>
          <w:rFonts w:ascii="Times New Roman" w:hAnsi="Times New Roman" w:cs="Times New Roman"/>
          <w:sz w:val="28"/>
          <w:szCs w:val="28"/>
        </w:rPr>
        <w:t>. Общая заболеваемость населения в сравнении с 2023 годом снизилась на 4,8%.</w:t>
      </w:r>
    </w:p>
    <w:p w14:paraId="11A76333" w14:textId="03797308"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Красногвардейской ЦРБ круглосуточном стационаре всего пролечено за 2024г. – 4733 человека. Прошли диспансеризацию – 12751 человек</w:t>
      </w:r>
      <w:r w:rsidR="00863A96">
        <w:rPr>
          <w:rFonts w:ascii="Times New Roman" w:hAnsi="Times New Roman" w:cs="Times New Roman"/>
          <w:sz w:val="28"/>
          <w:szCs w:val="28"/>
        </w:rPr>
        <w:t xml:space="preserve">. </w:t>
      </w:r>
      <w:r w:rsidRPr="00C640C9">
        <w:rPr>
          <w:rFonts w:ascii="Times New Roman" w:hAnsi="Times New Roman" w:cs="Times New Roman"/>
          <w:sz w:val="28"/>
          <w:szCs w:val="28"/>
        </w:rPr>
        <w:t>Прошли профосмотров – 5125 человек.</w:t>
      </w:r>
    </w:p>
    <w:p w14:paraId="5D9559B7" w14:textId="05823519"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Продолжительность жизни составила 73,6 </w:t>
      </w:r>
      <w:r w:rsidR="009D043C">
        <w:rPr>
          <w:rFonts w:ascii="Times New Roman" w:hAnsi="Times New Roman" w:cs="Times New Roman"/>
          <w:sz w:val="28"/>
          <w:szCs w:val="28"/>
        </w:rPr>
        <w:t>года</w:t>
      </w:r>
      <w:r w:rsidR="00863A96">
        <w:rPr>
          <w:rFonts w:ascii="Times New Roman" w:hAnsi="Times New Roman" w:cs="Times New Roman"/>
          <w:sz w:val="28"/>
          <w:szCs w:val="28"/>
        </w:rPr>
        <w:t xml:space="preserve">, а в </w:t>
      </w:r>
      <w:r w:rsidRPr="00C640C9">
        <w:rPr>
          <w:rFonts w:ascii="Times New Roman" w:hAnsi="Times New Roman" w:cs="Times New Roman"/>
          <w:sz w:val="28"/>
          <w:szCs w:val="28"/>
        </w:rPr>
        <w:t>2023 год</w:t>
      </w:r>
      <w:r w:rsidR="00863A96">
        <w:rPr>
          <w:rFonts w:ascii="Times New Roman" w:hAnsi="Times New Roman" w:cs="Times New Roman"/>
          <w:sz w:val="28"/>
          <w:szCs w:val="28"/>
        </w:rPr>
        <w:t>у</w:t>
      </w:r>
      <w:r w:rsidRPr="00C640C9">
        <w:rPr>
          <w:rFonts w:ascii="Times New Roman" w:hAnsi="Times New Roman" w:cs="Times New Roman"/>
          <w:sz w:val="28"/>
          <w:szCs w:val="28"/>
        </w:rPr>
        <w:t xml:space="preserve"> – 72,6.</w:t>
      </w:r>
    </w:p>
    <w:p w14:paraId="459FB88B" w14:textId="5E985B50" w:rsidR="007036F6" w:rsidRPr="00C640C9" w:rsidRDefault="007036F6" w:rsidP="00C640C9">
      <w:pPr>
        <w:spacing w:after="0" w:line="240" w:lineRule="auto"/>
        <w:ind w:firstLine="708"/>
        <w:jc w:val="both"/>
        <w:rPr>
          <w:rFonts w:ascii="Times New Roman" w:hAnsi="Times New Roman" w:cs="Times New Roman"/>
          <w:sz w:val="28"/>
          <w:szCs w:val="28"/>
        </w:rPr>
      </w:pPr>
      <w:r w:rsidRPr="00C640C9">
        <w:rPr>
          <w:rFonts w:ascii="Times New Roman" w:hAnsi="Times New Roman" w:cs="Times New Roman"/>
          <w:bCs/>
          <w:sz w:val="28"/>
          <w:szCs w:val="28"/>
        </w:rPr>
        <w:lastRenderedPageBreak/>
        <w:t xml:space="preserve">К сожалению, показатель общей смертности за отчетный год увеличился на 4 %. </w:t>
      </w:r>
      <w:r w:rsidRPr="00C640C9">
        <w:rPr>
          <w:rFonts w:ascii="Times New Roman" w:hAnsi="Times New Roman" w:cs="Times New Roman"/>
          <w:sz w:val="28"/>
          <w:szCs w:val="28"/>
        </w:rPr>
        <w:t xml:space="preserve"> На первом месте среди причин смерти по-прежнему остаются болезни системы кровообращения.</w:t>
      </w:r>
    </w:p>
    <w:p w14:paraId="1B777807" w14:textId="3BE83A04"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Укомплектованность медицинской организации врачами составляет 98,69%. Укомплектованность медицинской организации средними медицинскими работниками - 1</w:t>
      </w:r>
      <w:r w:rsidR="00863A96">
        <w:rPr>
          <w:rFonts w:ascii="Times New Roman" w:hAnsi="Times New Roman" w:cs="Times New Roman"/>
          <w:sz w:val="28"/>
          <w:szCs w:val="28"/>
        </w:rPr>
        <w:t>00</w:t>
      </w:r>
      <w:r w:rsidRPr="00C640C9">
        <w:rPr>
          <w:rFonts w:ascii="Times New Roman" w:hAnsi="Times New Roman" w:cs="Times New Roman"/>
          <w:sz w:val="28"/>
          <w:szCs w:val="28"/>
        </w:rPr>
        <w:t xml:space="preserve">%. </w:t>
      </w:r>
    </w:p>
    <w:p w14:paraId="51445B9D"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Продолжается работа по популяризации медицинских профессий среди школьников посредством обучения в медицинском классе. </w:t>
      </w:r>
    </w:p>
    <w:p w14:paraId="467B8348"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С 2019 года заключено 32 целевых договора, согласно которым в наши учреждения здравоохранения вернутся уже специалистами выпускники красногвардейских школ. </w:t>
      </w:r>
    </w:p>
    <w:p w14:paraId="0B68348E" w14:textId="5A4BBC43"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Важной частью системы здравоохранения остаются «Поезда здоровья». В 2024 году в Красногвардейском районе </w:t>
      </w:r>
      <w:r w:rsidR="005927B1">
        <w:rPr>
          <w:rFonts w:ascii="Times New Roman" w:hAnsi="Times New Roman" w:cs="Times New Roman"/>
          <w:sz w:val="28"/>
          <w:szCs w:val="28"/>
        </w:rPr>
        <w:t>мобильный медицинский комплекс</w:t>
      </w:r>
      <w:r w:rsidRPr="00C640C9">
        <w:rPr>
          <w:rFonts w:ascii="Times New Roman" w:hAnsi="Times New Roman" w:cs="Times New Roman"/>
          <w:sz w:val="28"/>
          <w:szCs w:val="28"/>
        </w:rPr>
        <w:t xml:space="preserve"> работал 8 раз и принял более 1250 человек.</w:t>
      </w:r>
    </w:p>
    <w:p w14:paraId="37B4E56E" w14:textId="4B2D0584"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Жители могли получать качественное обследование не только в мобильных медицинских комплексах, но и благодаря новому оборудованию</w:t>
      </w:r>
      <w:r w:rsidR="009D043C">
        <w:rPr>
          <w:rFonts w:ascii="Times New Roman" w:hAnsi="Times New Roman" w:cs="Times New Roman"/>
          <w:sz w:val="28"/>
          <w:szCs w:val="28"/>
        </w:rPr>
        <w:t>, поставленному в наши учреждения здравоохранения</w:t>
      </w:r>
      <w:r w:rsidRPr="00C640C9">
        <w:rPr>
          <w:rFonts w:ascii="Times New Roman" w:hAnsi="Times New Roman" w:cs="Times New Roman"/>
          <w:sz w:val="28"/>
          <w:szCs w:val="28"/>
        </w:rPr>
        <w:t xml:space="preserve">. </w:t>
      </w:r>
      <w:r w:rsidR="005927B1">
        <w:rPr>
          <w:rFonts w:ascii="Times New Roman" w:hAnsi="Times New Roman" w:cs="Times New Roman"/>
          <w:sz w:val="28"/>
          <w:szCs w:val="28"/>
        </w:rPr>
        <w:t>Б</w:t>
      </w:r>
      <w:r w:rsidRPr="00C640C9">
        <w:rPr>
          <w:rFonts w:ascii="Times New Roman" w:hAnsi="Times New Roman" w:cs="Times New Roman"/>
          <w:sz w:val="28"/>
          <w:szCs w:val="28"/>
        </w:rPr>
        <w:t>ыл</w:t>
      </w:r>
      <w:r w:rsidR="005927B1">
        <w:rPr>
          <w:rFonts w:ascii="Times New Roman" w:hAnsi="Times New Roman" w:cs="Times New Roman"/>
          <w:sz w:val="28"/>
          <w:szCs w:val="28"/>
        </w:rPr>
        <w:t xml:space="preserve">и получены </w:t>
      </w:r>
      <w:r w:rsidRPr="00C640C9">
        <w:rPr>
          <w:rFonts w:ascii="Times New Roman" w:hAnsi="Times New Roman" w:cs="Times New Roman"/>
          <w:sz w:val="28"/>
          <w:szCs w:val="28"/>
        </w:rPr>
        <w:t xml:space="preserve">четыре стоматологические установки, электрокардиографы. </w:t>
      </w:r>
      <w:r w:rsidR="005927B1">
        <w:rPr>
          <w:rFonts w:ascii="Times New Roman" w:hAnsi="Times New Roman" w:cs="Times New Roman"/>
          <w:sz w:val="28"/>
          <w:szCs w:val="28"/>
        </w:rPr>
        <w:t>В</w:t>
      </w:r>
      <w:r w:rsidRPr="00C640C9">
        <w:rPr>
          <w:rFonts w:ascii="Times New Roman" w:hAnsi="Times New Roman" w:cs="Times New Roman"/>
          <w:sz w:val="28"/>
          <w:szCs w:val="28"/>
        </w:rPr>
        <w:t>начале 2025 года поступили новый ультразвуковой аппарат, цифровой рентгеновский аппарат, диагностическая беговая дорожка. Так же для нужд медицинских учреждений нашего района в 2024 году приобретены четыре автомобиля  LADA GRANTA и  в 2025 году три автомобиля.</w:t>
      </w:r>
    </w:p>
    <w:p w14:paraId="31D28F7E" w14:textId="1939824E" w:rsidR="007036F6" w:rsidRPr="00C640C9" w:rsidRDefault="007036F6"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Начало 2025 года ознаменовалось завершением капитального ремонта здания поликлиники районной больницы, и система здравоохранения района приросла еще одним обновленным корпусом. В Бирюче на базе Красногвардейской ЦРБ начало работать межрайонное паллиативное отделение в обновлённом двухэтажном корпусе. По инициативе депутат областной думы, генерального директора АО «Самаринское» Виктора Ивановича Ковалева выполнен капитальные ремонт 1 этажа Никитовской участковой больницы. </w:t>
      </w:r>
    </w:p>
    <w:p w14:paraId="6D80B825" w14:textId="1C990B0F" w:rsidR="007036F6" w:rsidRPr="00C640C9" w:rsidRDefault="007036F6" w:rsidP="00C640C9">
      <w:pPr>
        <w:shd w:val="clear" w:color="auto" w:fill="FFFFFF"/>
        <w:spacing w:after="0" w:line="240" w:lineRule="auto"/>
        <w:ind w:firstLine="709"/>
        <w:jc w:val="both"/>
        <w:rPr>
          <w:rFonts w:ascii="Times New Roman" w:hAnsi="Times New Roman" w:cs="Times New Roman"/>
          <w:b/>
          <w:bCs/>
          <w:color w:val="333333"/>
          <w:sz w:val="28"/>
          <w:szCs w:val="28"/>
        </w:rPr>
      </w:pPr>
      <w:r w:rsidRPr="00C640C9">
        <w:rPr>
          <w:rFonts w:ascii="Times New Roman" w:hAnsi="Times New Roman" w:cs="Times New Roman"/>
          <w:sz w:val="28"/>
          <w:szCs w:val="28"/>
        </w:rPr>
        <w:t xml:space="preserve">Наше здоровье — это здоровье будущего поколения и </w:t>
      </w:r>
      <w:r w:rsidRPr="00C640C9">
        <w:rPr>
          <w:rStyle w:val="a3"/>
          <w:rFonts w:ascii="Times New Roman" w:hAnsi="Times New Roman" w:cs="Times New Roman"/>
          <w:b w:val="0"/>
          <w:bCs w:val="0"/>
          <w:color w:val="333333"/>
          <w:sz w:val="28"/>
          <w:szCs w:val="28"/>
        </w:rPr>
        <w:t>значимый аспект благополучных перспектив страны</w:t>
      </w:r>
      <w:r w:rsidRPr="00C640C9">
        <w:rPr>
          <w:rFonts w:ascii="Times New Roman" w:hAnsi="Times New Roman" w:cs="Times New Roman"/>
          <w:color w:val="333333"/>
          <w:sz w:val="28"/>
          <w:szCs w:val="28"/>
        </w:rPr>
        <w:t xml:space="preserve">.   </w:t>
      </w:r>
    </w:p>
    <w:p w14:paraId="00E063FF" w14:textId="77777777" w:rsidR="00561D1C" w:rsidRDefault="007036F6" w:rsidP="00C640C9">
      <w:pPr>
        <w:pStyle w:val="futurismarkdown-paragraph"/>
        <w:shd w:val="clear" w:color="auto" w:fill="FFFFFF"/>
        <w:spacing w:before="0" w:beforeAutospacing="0" w:after="0" w:afterAutospacing="0"/>
        <w:ind w:firstLine="709"/>
        <w:jc w:val="both"/>
        <w:rPr>
          <w:color w:val="333333"/>
          <w:sz w:val="28"/>
          <w:szCs w:val="28"/>
        </w:rPr>
      </w:pPr>
      <w:r w:rsidRPr="00C640C9">
        <w:rPr>
          <w:color w:val="333333"/>
          <w:sz w:val="28"/>
          <w:szCs w:val="28"/>
        </w:rPr>
        <w:t>Считается, что физическое и духовно-нравственное здоровье населения определяет интеллектуальный потенциал, экономические возможности и обороноспособность страны.  </w:t>
      </w:r>
    </w:p>
    <w:p w14:paraId="7A754DCF" w14:textId="473EEC34" w:rsidR="007036F6" w:rsidRPr="00C640C9" w:rsidRDefault="007036F6" w:rsidP="00C640C9">
      <w:pPr>
        <w:pStyle w:val="futurismarkdown-paragraph"/>
        <w:shd w:val="clear" w:color="auto" w:fill="FFFFFF"/>
        <w:spacing w:before="0" w:beforeAutospacing="0" w:after="0" w:afterAutospacing="0"/>
        <w:ind w:firstLine="709"/>
        <w:jc w:val="both"/>
        <w:rPr>
          <w:color w:val="333333"/>
          <w:sz w:val="28"/>
          <w:szCs w:val="28"/>
        </w:rPr>
      </w:pPr>
      <w:r w:rsidRPr="00C640C9">
        <w:rPr>
          <w:color w:val="333333"/>
          <w:sz w:val="28"/>
          <w:szCs w:val="28"/>
        </w:rPr>
        <w:t xml:space="preserve"> Чтобы обеспечить здоровое будущее поколение не только в физическом весе, но и духовном, важно с раннего возраста учить детей беречь и укреплять своё духовное здоровье, воспитывать в них важные качества настоящих граждан своей страны, давать детям качественное образование. </w:t>
      </w:r>
    </w:p>
    <w:p w14:paraId="081A9146" w14:textId="77777777" w:rsidR="00561D1C" w:rsidRPr="00C640C9" w:rsidRDefault="00561D1C" w:rsidP="00C640C9">
      <w:pPr>
        <w:shd w:val="clear" w:color="auto" w:fill="FFFFFF"/>
        <w:spacing w:after="0" w:line="240" w:lineRule="auto"/>
        <w:ind w:firstLine="709"/>
        <w:jc w:val="both"/>
        <w:rPr>
          <w:rFonts w:ascii="Times New Roman" w:hAnsi="Times New Roman" w:cs="Times New Roman"/>
          <w:sz w:val="28"/>
          <w:szCs w:val="28"/>
        </w:rPr>
      </w:pPr>
    </w:p>
    <w:p w14:paraId="32666E39" w14:textId="4945ED8A" w:rsidR="007036F6" w:rsidRDefault="007036F6" w:rsidP="00C640C9">
      <w:pPr>
        <w:spacing w:after="0" w:line="240" w:lineRule="auto"/>
        <w:ind w:firstLine="709"/>
        <w:jc w:val="both"/>
        <w:rPr>
          <w:rFonts w:ascii="Times New Roman" w:hAnsi="Times New Roman" w:cs="Times New Roman"/>
          <w:b/>
          <w:bCs/>
          <w:sz w:val="28"/>
          <w:szCs w:val="28"/>
        </w:rPr>
      </w:pPr>
      <w:r w:rsidRPr="00A0513F">
        <w:rPr>
          <w:rFonts w:ascii="Times New Roman" w:hAnsi="Times New Roman" w:cs="Times New Roman"/>
          <w:b/>
          <w:bCs/>
          <w:sz w:val="28"/>
          <w:szCs w:val="28"/>
        </w:rPr>
        <w:t>Воспитание и образование</w:t>
      </w:r>
    </w:p>
    <w:p w14:paraId="602583C4" w14:textId="77777777" w:rsidR="007036F6" w:rsidRPr="00C640C9" w:rsidRDefault="007036F6" w:rsidP="00C640C9">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Построение единого воспитательного пространства и опора на традиционные духовно-нравственные ценности – это векторы, определяющие развитие суверенной системы образования.</w:t>
      </w:r>
    </w:p>
    <w:p w14:paraId="1A3CECB4" w14:textId="77777777" w:rsidR="007036F6" w:rsidRPr="00C640C9" w:rsidRDefault="007036F6" w:rsidP="00C640C9">
      <w:pPr>
        <w:shd w:val="clear" w:color="auto" w:fill="FFFFFF"/>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lastRenderedPageBreak/>
        <w:t>Указ Президента Российской Федерации «Об утверждении основ государственной политики по сохранению и укреплению российских духовно-нравственных ценностей» стал основополагающим для нашей деятельности в области воспитания, определив основными направлениями: сохранение, укрепление российских традиционных духовно-нравственных ценностей, передачу их от поколения к поколению; противодействие деструктивной идеологии.</w:t>
      </w:r>
    </w:p>
    <w:p w14:paraId="2E51862A"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В системе образования района построение единого воспитательного пространства начинается в детских садах и дошкольных группах. В 2024 учебном году укомплектовано дошкольниками 59 групп в количестве 1027 человек. </w:t>
      </w:r>
      <w:r w:rsidRPr="00C640C9">
        <w:rPr>
          <w:rFonts w:ascii="Times New Roman" w:hAnsi="Times New Roman" w:cs="Times New Roman"/>
          <w:bCs/>
          <w:sz w:val="28"/>
          <w:szCs w:val="28"/>
        </w:rPr>
        <w:t>Система дошкольного образования</w:t>
      </w:r>
      <w:r w:rsidRPr="00C640C9">
        <w:rPr>
          <w:rFonts w:ascii="Times New Roman" w:hAnsi="Times New Roman" w:cs="Times New Roman"/>
          <w:sz w:val="28"/>
          <w:szCs w:val="28"/>
        </w:rPr>
        <w:t xml:space="preserve"> района представлена 19 дошкольными учреждениями, 8 общеобразовательными организациями, имеющими дошкольные группы</w:t>
      </w:r>
    </w:p>
    <w:p w14:paraId="0894CBC2" w14:textId="31B3E6A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структуру муниципальной системы образования района входят 47 муниципальных образовательных учреждений, подведомственных управлению образования (среди них: 18 средних, 6 основных школ, 19 дошкольных организаций, 4 организации дополнительного образования), 2 государственных учреждения («</w:t>
      </w:r>
      <w:proofErr w:type="spellStart"/>
      <w:r w:rsidRPr="00C640C9">
        <w:rPr>
          <w:rFonts w:ascii="Times New Roman" w:hAnsi="Times New Roman" w:cs="Times New Roman"/>
          <w:sz w:val="28"/>
          <w:szCs w:val="28"/>
        </w:rPr>
        <w:t>Бирюченская</w:t>
      </w:r>
      <w:proofErr w:type="spellEnd"/>
      <w:r w:rsidRPr="00C640C9">
        <w:rPr>
          <w:rFonts w:ascii="Times New Roman" w:hAnsi="Times New Roman" w:cs="Times New Roman"/>
          <w:sz w:val="28"/>
          <w:szCs w:val="28"/>
        </w:rPr>
        <w:t xml:space="preserve"> СОШ» и «</w:t>
      </w:r>
      <w:proofErr w:type="spellStart"/>
      <w:r w:rsidRPr="00C640C9">
        <w:rPr>
          <w:rFonts w:ascii="Times New Roman" w:hAnsi="Times New Roman" w:cs="Times New Roman"/>
          <w:sz w:val="28"/>
          <w:szCs w:val="28"/>
        </w:rPr>
        <w:t>Бирючанский</w:t>
      </w:r>
      <w:proofErr w:type="spellEnd"/>
      <w:r w:rsidRPr="00C640C9">
        <w:rPr>
          <w:rFonts w:ascii="Times New Roman" w:hAnsi="Times New Roman" w:cs="Times New Roman"/>
          <w:sz w:val="28"/>
          <w:szCs w:val="28"/>
        </w:rPr>
        <w:t xml:space="preserve"> техникум»). </w:t>
      </w:r>
    </w:p>
    <w:p w14:paraId="4F59846D" w14:textId="77777777" w:rsidR="007036F6" w:rsidRPr="00C640C9" w:rsidRDefault="007036F6" w:rsidP="00C640C9">
      <w:pPr>
        <w:spacing w:after="0" w:line="240" w:lineRule="auto"/>
        <w:ind w:firstLine="720"/>
        <w:contextualSpacing/>
        <w:jc w:val="both"/>
        <w:rPr>
          <w:rFonts w:ascii="Times New Roman" w:hAnsi="Times New Roman" w:cs="Times New Roman"/>
          <w:sz w:val="28"/>
          <w:szCs w:val="28"/>
        </w:rPr>
      </w:pPr>
      <w:r w:rsidRPr="00C640C9">
        <w:rPr>
          <w:rFonts w:ascii="Times New Roman" w:hAnsi="Times New Roman" w:cs="Times New Roman"/>
          <w:bCs/>
          <w:sz w:val="28"/>
          <w:szCs w:val="28"/>
        </w:rPr>
        <w:t>Число учащихся в муниципальных и областном учреждениях</w:t>
      </w:r>
      <w:r w:rsidRPr="00C640C9">
        <w:rPr>
          <w:rFonts w:ascii="Times New Roman" w:hAnsi="Times New Roman" w:cs="Times New Roman"/>
          <w:sz w:val="28"/>
          <w:szCs w:val="28"/>
        </w:rPr>
        <w:t xml:space="preserve"> по состоянию на 1 сентября 2024 года составило 3263 человека. </w:t>
      </w:r>
    </w:p>
    <w:p w14:paraId="383A3738" w14:textId="3035D108" w:rsidR="007036F6" w:rsidRPr="00C640C9" w:rsidRDefault="007036F6" w:rsidP="00C640C9">
      <w:pPr>
        <w:spacing w:after="0" w:line="240" w:lineRule="auto"/>
        <w:ind w:firstLine="709"/>
        <w:jc w:val="both"/>
        <w:rPr>
          <w:rFonts w:ascii="Times New Roman" w:eastAsia="Times New Roman" w:hAnsi="Times New Roman" w:cs="Times New Roman"/>
          <w:sz w:val="28"/>
          <w:szCs w:val="28"/>
          <w:lang w:eastAsia="ru-RU"/>
        </w:rPr>
      </w:pPr>
      <w:r w:rsidRPr="00C640C9">
        <w:rPr>
          <w:rFonts w:ascii="Times New Roman" w:hAnsi="Times New Roman" w:cs="Times New Roman"/>
          <w:sz w:val="28"/>
          <w:szCs w:val="28"/>
        </w:rPr>
        <w:t xml:space="preserve">Самым главным итогом работы всех образовательных организаций является обеспечение качественного образования, позволяющего выпускникам успешно сдавать единый государственный экзамен и продолжать обучение в ВУЗах. </w:t>
      </w:r>
      <w:r w:rsidRPr="00C640C9">
        <w:rPr>
          <w:rFonts w:ascii="Times New Roman" w:eastAsia="Times New Roman" w:hAnsi="Times New Roman" w:cs="Times New Roman"/>
          <w:sz w:val="28"/>
          <w:szCs w:val="28"/>
          <w:lang w:eastAsia="ru-RU"/>
        </w:rPr>
        <w:t xml:space="preserve">По итогам обучения в 2023 – 2024 учебном году 24 выпускника 9-х классов получили аттестат особого образца с отличием. </w:t>
      </w:r>
      <w:r w:rsidR="005927B1">
        <w:rPr>
          <w:rFonts w:ascii="Times New Roman" w:eastAsia="Times New Roman" w:hAnsi="Times New Roman" w:cs="Times New Roman"/>
          <w:sz w:val="28"/>
          <w:szCs w:val="28"/>
          <w:lang w:eastAsia="ru-RU"/>
        </w:rPr>
        <w:t>12</w:t>
      </w:r>
      <w:r w:rsidRPr="00C640C9">
        <w:rPr>
          <w:rFonts w:ascii="Times New Roman" w:eastAsia="Times New Roman" w:hAnsi="Times New Roman" w:cs="Times New Roman"/>
          <w:sz w:val="28"/>
          <w:szCs w:val="28"/>
          <w:lang w:eastAsia="ru-RU"/>
        </w:rPr>
        <w:t xml:space="preserve"> выпускников 11-х классов получили медал</w:t>
      </w:r>
      <w:r w:rsidR="005927B1">
        <w:rPr>
          <w:rFonts w:ascii="Times New Roman" w:eastAsia="Times New Roman" w:hAnsi="Times New Roman" w:cs="Times New Roman"/>
          <w:sz w:val="28"/>
          <w:szCs w:val="28"/>
          <w:lang w:eastAsia="ru-RU"/>
        </w:rPr>
        <w:t>и</w:t>
      </w:r>
      <w:r w:rsidRPr="00C640C9">
        <w:rPr>
          <w:rFonts w:ascii="Times New Roman" w:eastAsia="Times New Roman" w:hAnsi="Times New Roman" w:cs="Times New Roman"/>
          <w:sz w:val="28"/>
          <w:szCs w:val="28"/>
          <w:lang w:eastAsia="ru-RU"/>
        </w:rPr>
        <w:t xml:space="preserve"> «За особые успехи в учении»</w:t>
      </w:r>
      <w:r w:rsidR="005927B1">
        <w:rPr>
          <w:rFonts w:ascii="Times New Roman" w:eastAsia="Times New Roman" w:hAnsi="Times New Roman" w:cs="Times New Roman"/>
          <w:sz w:val="28"/>
          <w:szCs w:val="28"/>
          <w:lang w:eastAsia="ru-RU"/>
        </w:rPr>
        <w:t>.</w:t>
      </w:r>
    </w:p>
    <w:p w14:paraId="0C29FDDB" w14:textId="0285D8C0" w:rsidR="00356B4C"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Особое внимание в районе уделяется условиям, в которых учатся и воспитываются наши дети. Для стабильной и непрерывной работы </w:t>
      </w:r>
      <w:r w:rsidR="00356B4C">
        <w:rPr>
          <w:rFonts w:ascii="Times New Roman" w:hAnsi="Times New Roman" w:cs="Times New Roman"/>
          <w:sz w:val="28"/>
          <w:szCs w:val="28"/>
        </w:rPr>
        <w:t>сферы образования</w:t>
      </w:r>
      <w:r w:rsidR="00356B4C" w:rsidRPr="00356B4C">
        <w:rPr>
          <w:rFonts w:ascii="Times New Roman" w:hAnsi="Times New Roman" w:cs="Times New Roman"/>
          <w:sz w:val="28"/>
          <w:szCs w:val="28"/>
        </w:rPr>
        <w:t xml:space="preserve"> за 2024 г </w:t>
      </w:r>
      <w:r w:rsidR="00356B4C">
        <w:rPr>
          <w:rFonts w:ascii="Times New Roman" w:hAnsi="Times New Roman" w:cs="Times New Roman"/>
          <w:sz w:val="28"/>
          <w:szCs w:val="28"/>
        </w:rPr>
        <w:t xml:space="preserve">выделено более </w:t>
      </w:r>
      <w:r w:rsidR="00356B4C" w:rsidRPr="00356B4C">
        <w:rPr>
          <w:rFonts w:ascii="Times New Roman" w:hAnsi="Times New Roman" w:cs="Times New Roman"/>
          <w:sz w:val="28"/>
          <w:szCs w:val="28"/>
        </w:rPr>
        <w:t>1</w:t>
      </w:r>
      <w:r w:rsidR="00356B4C">
        <w:rPr>
          <w:rFonts w:ascii="Times New Roman" w:hAnsi="Times New Roman" w:cs="Times New Roman"/>
          <w:sz w:val="28"/>
          <w:szCs w:val="28"/>
        </w:rPr>
        <w:t xml:space="preserve"> млрд </w:t>
      </w:r>
      <w:r w:rsidR="00356B4C" w:rsidRPr="00356B4C">
        <w:rPr>
          <w:rFonts w:ascii="Times New Roman" w:hAnsi="Times New Roman" w:cs="Times New Roman"/>
          <w:sz w:val="28"/>
          <w:szCs w:val="28"/>
        </w:rPr>
        <w:t>165 млн</w:t>
      </w:r>
      <w:r w:rsidR="00356B4C">
        <w:rPr>
          <w:rFonts w:ascii="Times New Roman" w:hAnsi="Times New Roman" w:cs="Times New Roman"/>
          <w:sz w:val="28"/>
          <w:szCs w:val="28"/>
        </w:rPr>
        <w:t xml:space="preserve"> </w:t>
      </w:r>
      <w:r w:rsidR="00356B4C" w:rsidRPr="00356B4C">
        <w:rPr>
          <w:rFonts w:ascii="Times New Roman" w:hAnsi="Times New Roman" w:cs="Times New Roman"/>
          <w:sz w:val="28"/>
          <w:szCs w:val="28"/>
        </w:rPr>
        <w:t>р</w:t>
      </w:r>
      <w:r w:rsidR="00356B4C">
        <w:rPr>
          <w:rFonts w:ascii="Times New Roman" w:hAnsi="Times New Roman" w:cs="Times New Roman"/>
          <w:sz w:val="28"/>
          <w:szCs w:val="28"/>
        </w:rPr>
        <w:t>ублей</w:t>
      </w:r>
      <w:r w:rsidR="00356B4C" w:rsidRPr="00356B4C">
        <w:rPr>
          <w:rFonts w:ascii="Times New Roman" w:hAnsi="Times New Roman" w:cs="Times New Roman"/>
          <w:sz w:val="28"/>
          <w:szCs w:val="28"/>
        </w:rPr>
        <w:t>, в т.ч федер</w:t>
      </w:r>
      <w:r w:rsidR="00356B4C">
        <w:rPr>
          <w:rFonts w:ascii="Times New Roman" w:hAnsi="Times New Roman" w:cs="Times New Roman"/>
          <w:sz w:val="28"/>
          <w:szCs w:val="28"/>
        </w:rPr>
        <w:t xml:space="preserve">альные средства в размере </w:t>
      </w:r>
      <w:r w:rsidR="00356B4C" w:rsidRPr="00356B4C">
        <w:rPr>
          <w:rFonts w:ascii="Times New Roman" w:hAnsi="Times New Roman" w:cs="Times New Roman"/>
          <w:sz w:val="28"/>
          <w:szCs w:val="28"/>
        </w:rPr>
        <w:t>52,9 млн</w:t>
      </w:r>
      <w:r w:rsidR="00356B4C">
        <w:rPr>
          <w:rFonts w:ascii="Times New Roman" w:hAnsi="Times New Roman" w:cs="Times New Roman"/>
          <w:sz w:val="28"/>
          <w:szCs w:val="28"/>
        </w:rPr>
        <w:t xml:space="preserve"> </w:t>
      </w:r>
      <w:r w:rsidR="00356B4C" w:rsidRPr="00356B4C">
        <w:rPr>
          <w:rFonts w:ascii="Times New Roman" w:hAnsi="Times New Roman" w:cs="Times New Roman"/>
          <w:sz w:val="28"/>
          <w:szCs w:val="28"/>
        </w:rPr>
        <w:t>р</w:t>
      </w:r>
      <w:r w:rsidR="00356B4C">
        <w:rPr>
          <w:rFonts w:ascii="Times New Roman" w:hAnsi="Times New Roman" w:cs="Times New Roman"/>
          <w:sz w:val="28"/>
          <w:szCs w:val="28"/>
        </w:rPr>
        <w:t>ублей</w:t>
      </w:r>
      <w:r w:rsidR="00356B4C" w:rsidRPr="00356B4C">
        <w:rPr>
          <w:rFonts w:ascii="Times New Roman" w:hAnsi="Times New Roman" w:cs="Times New Roman"/>
          <w:sz w:val="28"/>
          <w:szCs w:val="28"/>
        </w:rPr>
        <w:t xml:space="preserve">, </w:t>
      </w:r>
      <w:r w:rsidR="00356B4C">
        <w:rPr>
          <w:rFonts w:ascii="Times New Roman" w:hAnsi="Times New Roman" w:cs="Times New Roman"/>
          <w:sz w:val="28"/>
          <w:szCs w:val="28"/>
        </w:rPr>
        <w:t xml:space="preserve">областные средства - </w:t>
      </w:r>
      <w:r w:rsidR="00356B4C" w:rsidRPr="00356B4C">
        <w:rPr>
          <w:rFonts w:ascii="Times New Roman" w:hAnsi="Times New Roman" w:cs="Times New Roman"/>
          <w:sz w:val="28"/>
          <w:szCs w:val="28"/>
        </w:rPr>
        <w:t xml:space="preserve">692,3 млн </w:t>
      </w:r>
      <w:r w:rsidR="00356B4C">
        <w:rPr>
          <w:rFonts w:ascii="Times New Roman" w:hAnsi="Times New Roman" w:cs="Times New Roman"/>
          <w:sz w:val="28"/>
          <w:szCs w:val="28"/>
        </w:rPr>
        <w:t>рублей</w:t>
      </w:r>
      <w:r w:rsidR="00356B4C" w:rsidRPr="00356B4C">
        <w:rPr>
          <w:rFonts w:ascii="Times New Roman" w:hAnsi="Times New Roman" w:cs="Times New Roman"/>
          <w:sz w:val="28"/>
          <w:szCs w:val="28"/>
        </w:rPr>
        <w:t>,</w:t>
      </w:r>
      <w:r w:rsidR="00356B4C">
        <w:rPr>
          <w:rFonts w:ascii="Times New Roman" w:hAnsi="Times New Roman" w:cs="Times New Roman"/>
          <w:sz w:val="28"/>
          <w:szCs w:val="28"/>
        </w:rPr>
        <w:t xml:space="preserve"> муниципальный бюджет -</w:t>
      </w:r>
      <w:r w:rsidR="00356B4C" w:rsidRPr="00356B4C">
        <w:rPr>
          <w:rFonts w:ascii="Times New Roman" w:hAnsi="Times New Roman" w:cs="Times New Roman"/>
          <w:sz w:val="28"/>
          <w:szCs w:val="28"/>
        </w:rPr>
        <w:t xml:space="preserve"> 420,6 млн</w:t>
      </w:r>
      <w:r w:rsidR="00356B4C">
        <w:rPr>
          <w:rFonts w:ascii="Times New Roman" w:hAnsi="Times New Roman" w:cs="Times New Roman"/>
          <w:sz w:val="28"/>
          <w:szCs w:val="28"/>
        </w:rPr>
        <w:t xml:space="preserve"> </w:t>
      </w:r>
      <w:r w:rsidR="00356B4C" w:rsidRPr="00356B4C">
        <w:rPr>
          <w:rFonts w:ascii="Times New Roman" w:hAnsi="Times New Roman" w:cs="Times New Roman"/>
          <w:sz w:val="28"/>
          <w:szCs w:val="28"/>
        </w:rPr>
        <w:t>р</w:t>
      </w:r>
      <w:r w:rsidR="00356B4C">
        <w:rPr>
          <w:rFonts w:ascii="Times New Roman" w:hAnsi="Times New Roman" w:cs="Times New Roman"/>
          <w:sz w:val="28"/>
          <w:szCs w:val="28"/>
        </w:rPr>
        <w:t>ублей.</w:t>
      </w:r>
    </w:p>
    <w:p w14:paraId="40D142F2" w14:textId="37DCD107" w:rsidR="007036F6" w:rsidRPr="00C640C9" w:rsidRDefault="00F15A5D" w:rsidP="00C64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036F6" w:rsidRPr="00C640C9">
        <w:rPr>
          <w:rFonts w:ascii="Times New Roman" w:hAnsi="Times New Roman" w:cs="Times New Roman"/>
          <w:sz w:val="28"/>
          <w:szCs w:val="28"/>
        </w:rPr>
        <w:t>ажным</w:t>
      </w:r>
      <w:r>
        <w:rPr>
          <w:rFonts w:ascii="Times New Roman" w:hAnsi="Times New Roman" w:cs="Times New Roman"/>
          <w:sz w:val="28"/>
          <w:szCs w:val="28"/>
        </w:rPr>
        <w:t>и</w:t>
      </w:r>
      <w:r w:rsidR="007036F6" w:rsidRPr="00C640C9">
        <w:rPr>
          <w:rFonts w:ascii="Times New Roman" w:hAnsi="Times New Roman" w:cs="Times New Roman"/>
          <w:sz w:val="28"/>
          <w:szCs w:val="28"/>
        </w:rPr>
        <w:t xml:space="preserve"> событи</w:t>
      </w:r>
      <w:r>
        <w:rPr>
          <w:rFonts w:ascii="Times New Roman" w:hAnsi="Times New Roman" w:cs="Times New Roman"/>
          <w:sz w:val="28"/>
          <w:szCs w:val="28"/>
        </w:rPr>
        <w:t>ями</w:t>
      </w:r>
      <w:r w:rsidR="007036F6" w:rsidRPr="00C640C9">
        <w:rPr>
          <w:rFonts w:ascii="Times New Roman" w:hAnsi="Times New Roman" w:cs="Times New Roman"/>
          <w:sz w:val="28"/>
          <w:szCs w:val="28"/>
        </w:rPr>
        <w:t xml:space="preserve"> </w:t>
      </w:r>
      <w:r>
        <w:rPr>
          <w:rFonts w:ascii="Times New Roman" w:hAnsi="Times New Roman" w:cs="Times New Roman"/>
          <w:sz w:val="28"/>
          <w:szCs w:val="28"/>
        </w:rPr>
        <w:t>отрасли</w:t>
      </w:r>
      <w:r w:rsidR="007036F6" w:rsidRPr="00C640C9">
        <w:rPr>
          <w:rFonts w:ascii="Times New Roman" w:hAnsi="Times New Roman" w:cs="Times New Roman"/>
          <w:sz w:val="28"/>
          <w:szCs w:val="28"/>
        </w:rPr>
        <w:t xml:space="preserve"> образования на 2025-2026 годы являются:</w:t>
      </w:r>
    </w:p>
    <w:p w14:paraId="37022252"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 строительство детского сада в г. Бирюч </w:t>
      </w:r>
    </w:p>
    <w:p w14:paraId="67EB668C"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строительство детского сада в с. Никитовка</w:t>
      </w:r>
    </w:p>
    <w:p w14:paraId="4CCA02FE"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капитальный ремонт Никитовской школы</w:t>
      </w:r>
    </w:p>
    <w:p w14:paraId="7CE1A6F5" w14:textId="277522F0" w:rsidR="007036F6" w:rsidRPr="00C640C9" w:rsidRDefault="007036F6" w:rsidP="00C640C9">
      <w:pPr>
        <w:spacing w:after="0" w:line="240" w:lineRule="auto"/>
        <w:ind w:firstLine="708"/>
        <w:jc w:val="both"/>
        <w:rPr>
          <w:rFonts w:ascii="Times New Roman" w:hAnsi="Times New Roman" w:cs="Times New Roman"/>
          <w:sz w:val="28"/>
          <w:szCs w:val="28"/>
        </w:rPr>
      </w:pPr>
      <w:r w:rsidRPr="00C640C9">
        <w:rPr>
          <w:rFonts w:ascii="Times New Roman" w:hAnsi="Times New Roman" w:cs="Times New Roman"/>
          <w:sz w:val="28"/>
          <w:szCs w:val="28"/>
        </w:rPr>
        <w:t>Продолжают оказывать помощь спонсоры</w:t>
      </w:r>
      <w:r w:rsidR="00F15A5D">
        <w:rPr>
          <w:rFonts w:ascii="Times New Roman" w:hAnsi="Times New Roman" w:cs="Times New Roman"/>
          <w:sz w:val="28"/>
          <w:szCs w:val="28"/>
        </w:rPr>
        <w:t>, за что им хочу выразить слова благодарности</w:t>
      </w:r>
      <w:r w:rsidRPr="00C640C9">
        <w:rPr>
          <w:rFonts w:ascii="Times New Roman" w:hAnsi="Times New Roman" w:cs="Times New Roman"/>
          <w:sz w:val="28"/>
          <w:szCs w:val="28"/>
        </w:rPr>
        <w:t xml:space="preserve">: </w:t>
      </w:r>
    </w:p>
    <w:p w14:paraId="77CEF94A" w14:textId="77777777" w:rsidR="007036F6" w:rsidRPr="00C640C9" w:rsidRDefault="007036F6" w:rsidP="00C640C9">
      <w:pPr>
        <w:spacing w:after="0" w:line="240" w:lineRule="auto"/>
        <w:ind w:firstLine="708"/>
        <w:jc w:val="both"/>
        <w:rPr>
          <w:rFonts w:ascii="Times New Roman" w:hAnsi="Times New Roman" w:cs="Times New Roman"/>
          <w:sz w:val="28"/>
          <w:szCs w:val="28"/>
        </w:rPr>
      </w:pPr>
      <w:r w:rsidRPr="00C640C9">
        <w:rPr>
          <w:rFonts w:ascii="Times New Roman" w:hAnsi="Times New Roman" w:cs="Times New Roman"/>
          <w:sz w:val="28"/>
          <w:szCs w:val="28"/>
        </w:rPr>
        <w:t xml:space="preserve">- Фондом «Поколение», основателем которого является депутат Государственной Думы Андрей Владимирович Скоч, построена универсальная спортивная площадка для детского сада с. </w:t>
      </w:r>
      <w:proofErr w:type="spellStart"/>
      <w:r w:rsidRPr="00C640C9">
        <w:rPr>
          <w:rFonts w:ascii="Times New Roman" w:hAnsi="Times New Roman" w:cs="Times New Roman"/>
          <w:sz w:val="28"/>
          <w:szCs w:val="28"/>
        </w:rPr>
        <w:t>Засосна</w:t>
      </w:r>
      <w:proofErr w:type="spellEnd"/>
      <w:r w:rsidRPr="00C640C9">
        <w:rPr>
          <w:rFonts w:ascii="Times New Roman" w:hAnsi="Times New Roman" w:cs="Times New Roman"/>
          <w:sz w:val="28"/>
          <w:szCs w:val="28"/>
        </w:rPr>
        <w:t xml:space="preserve"> «Берёзка»</w:t>
      </w:r>
    </w:p>
    <w:p w14:paraId="5A3E887D" w14:textId="77777777" w:rsidR="007036F6" w:rsidRPr="00C640C9" w:rsidRDefault="007036F6" w:rsidP="00C640C9">
      <w:pPr>
        <w:spacing w:after="0" w:line="240" w:lineRule="auto"/>
        <w:ind w:firstLine="708"/>
        <w:jc w:val="both"/>
        <w:rPr>
          <w:rFonts w:ascii="Times New Roman" w:hAnsi="Times New Roman" w:cs="Times New Roman"/>
          <w:sz w:val="28"/>
          <w:szCs w:val="28"/>
        </w:rPr>
      </w:pPr>
      <w:r w:rsidRPr="00C640C9">
        <w:rPr>
          <w:rFonts w:ascii="Times New Roman" w:hAnsi="Times New Roman" w:cs="Times New Roman"/>
          <w:sz w:val="28"/>
          <w:szCs w:val="28"/>
        </w:rPr>
        <w:t>- группа компаний «</w:t>
      </w:r>
      <w:proofErr w:type="spellStart"/>
      <w:r w:rsidRPr="00C640C9">
        <w:rPr>
          <w:rFonts w:ascii="Times New Roman" w:hAnsi="Times New Roman" w:cs="Times New Roman"/>
          <w:sz w:val="28"/>
          <w:szCs w:val="28"/>
        </w:rPr>
        <w:t>Авида</w:t>
      </w:r>
      <w:proofErr w:type="spellEnd"/>
      <w:r w:rsidRPr="00C640C9">
        <w:rPr>
          <w:rFonts w:ascii="Times New Roman" w:hAnsi="Times New Roman" w:cs="Times New Roman"/>
          <w:sz w:val="28"/>
          <w:szCs w:val="28"/>
        </w:rPr>
        <w:t xml:space="preserve">», руководитель агрохолдинга, заместитель председателя Белгородской областной Думы Елена Николаевна Романенко, помогла заменить кровлю в </w:t>
      </w:r>
      <w:proofErr w:type="spellStart"/>
      <w:r w:rsidRPr="00C640C9">
        <w:rPr>
          <w:rFonts w:ascii="Times New Roman" w:hAnsi="Times New Roman" w:cs="Times New Roman"/>
          <w:sz w:val="28"/>
          <w:szCs w:val="28"/>
        </w:rPr>
        <w:t>Коломыцевской</w:t>
      </w:r>
      <w:proofErr w:type="spellEnd"/>
      <w:r w:rsidRPr="00C640C9">
        <w:rPr>
          <w:rFonts w:ascii="Times New Roman" w:hAnsi="Times New Roman" w:cs="Times New Roman"/>
          <w:sz w:val="28"/>
          <w:szCs w:val="28"/>
        </w:rPr>
        <w:t xml:space="preserve"> школе и обновить окна в </w:t>
      </w:r>
      <w:r w:rsidRPr="00C640C9">
        <w:rPr>
          <w:rFonts w:ascii="Times New Roman" w:hAnsi="Times New Roman" w:cs="Times New Roman"/>
          <w:sz w:val="28"/>
          <w:szCs w:val="28"/>
        </w:rPr>
        <w:lastRenderedPageBreak/>
        <w:t xml:space="preserve">Ливенской школе № 2. Кроме этого, в рамках подарочного сертификата на сумму 3 млн рублей, который был подарен в честь Дня Красногвардейского района был обновлен спортивный инвентарь в школах и детских садах. </w:t>
      </w:r>
    </w:p>
    <w:p w14:paraId="2C06FFF3" w14:textId="77777777" w:rsidR="007036F6" w:rsidRPr="00C640C9" w:rsidRDefault="007036F6" w:rsidP="00C640C9">
      <w:pPr>
        <w:spacing w:after="0" w:line="240" w:lineRule="auto"/>
        <w:ind w:firstLine="709"/>
        <w:jc w:val="both"/>
        <w:rPr>
          <w:rFonts w:ascii="Times New Roman" w:hAnsi="Times New Roman" w:cs="Times New Roman"/>
          <w:sz w:val="28"/>
          <w:szCs w:val="28"/>
          <w:shd w:val="clear" w:color="auto" w:fill="FFFFFF"/>
        </w:rPr>
      </w:pPr>
      <w:r w:rsidRPr="00C640C9">
        <w:rPr>
          <w:rFonts w:ascii="Times New Roman" w:hAnsi="Times New Roman" w:cs="Times New Roman"/>
          <w:sz w:val="28"/>
          <w:szCs w:val="28"/>
        </w:rPr>
        <w:t xml:space="preserve">Для успешного и результативного функционирования системы образования района по проектам «Современная школа», «Цифровая образовательная среда» в школы было приобретено новое оборудование на сумму более 14,8 млн рублей. </w:t>
      </w:r>
      <w:r w:rsidRPr="00C640C9">
        <w:rPr>
          <w:rFonts w:ascii="Times New Roman" w:hAnsi="Times New Roman" w:cs="Times New Roman"/>
          <w:sz w:val="28"/>
          <w:szCs w:val="28"/>
          <w:shd w:val="clear" w:color="auto" w:fill="FFFFFF"/>
        </w:rPr>
        <w:t>Обновлено и дополнено оборудование медицинского класса на базе Ливенской школы № 1.</w:t>
      </w:r>
    </w:p>
    <w:p w14:paraId="2395CD45" w14:textId="0ADF0DDD" w:rsidR="007036F6" w:rsidRPr="00C640C9" w:rsidRDefault="007036F6" w:rsidP="00C640C9">
      <w:pPr>
        <w:spacing w:after="0" w:line="240" w:lineRule="auto"/>
        <w:ind w:firstLine="709"/>
        <w:jc w:val="both"/>
        <w:rPr>
          <w:rFonts w:ascii="Times New Roman" w:hAnsi="Times New Roman" w:cs="Times New Roman"/>
          <w:color w:val="000000" w:themeColor="text1"/>
          <w:sz w:val="28"/>
          <w:szCs w:val="28"/>
          <w:shd w:val="clear" w:color="auto" w:fill="FFFFFF"/>
        </w:rPr>
      </w:pPr>
      <w:r w:rsidRPr="00C640C9">
        <w:rPr>
          <w:rFonts w:ascii="Times New Roman" w:hAnsi="Times New Roman" w:cs="Times New Roman"/>
          <w:color w:val="000000" w:themeColor="text1"/>
          <w:sz w:val="28"/>
          <w:szCs w:val="28"/>
          <w:shd w:val="clear" w:color="auto" w:fill="FFFFFF"/>
        </w:rPr>
        <w:t>В перспективе с 1 сентября 2025 года школы района вступают в межведомственный проект «</w:t>
      </w:r>
      <w:proofErr w:type="spellStart"/>
      <w:r w:rsidRPr="00C640C9">
        <w:rPr>
          <w:rFonts w:ascii="Times New Roman" w:hAnsi="Times New Roman" w:cs="Times New Roman"/>
          <w:color w:val="000000" w:themeColor="text1"/>
          <w:sz w:val="28"/>
          <w:szCs w:val="28"/>
          <w:shd w:val="clear" w:color="auto" w:fill="FFFFFF"/>
        </w:rPr>
        <w:t>Горинские</w:t>
      </w:r>
      <w:proofErr w:type="spellEnd"/>
      <w:r w:rsidRPr="00C640C9">
        <w:rPr>
          <w:rFonts w:ascii="Times New Roman" w:hAnsi="Times New Roman" w:cs="Times New Roman"/>
          <w:color w:val="000000" w:themeColor="text1"/>
          <w:sz w:val="28"/>
          <w:szCs w:val="28"/>
          <w:shd w:val="clear" w:color="auto" w:fill="FFFFFF"/>
        </w:rPr>
        <w:t xml:space="preserve"> </w:t>
      </w:r>
      <w:proofErr w:type="spellStart"/>
      <w:r w:rsidRPr="00C640C9">
        <w:rPr>
          <w:rFonts w:ascii="Times New Roman" w:hAnsi="Times New Roman" w:cs="Times New Roman"/>
          <w:color w:val="000000" w:themeColor="text1"/>
          <w:sz w:val="28"/>
          <w:szCs w:val="28"/>
          <w:shd w:val="clear" w:color="auto" w:fill="FFFFFF"/>
        </w:rPr>
        <w:t>агроклассы</w:t>
      </w:r>
      <w:proofErr w:type="spellEnd"/>
      <w:r w:rsidRPr="00C640C9">
        <w:rPr>
          <w:rFonts w:ascii="Times New Roman" w:hAnsi="Times New Roman" w:cs="Times New Roman"/>
          <w:color w:val="000000" w:themeColor="text1"/>
          <w:sz w:val="28"/>
          <w:szCs w:val="28"/>
          <w:shd w:val="clear" w:color="auto" w:fill="FFFFFF"/>
        </w:rPr>
        <w:t xml:space="preserve">» при </w:t>
      </w:r>
      <w:r w:rsidRPr="00C640C9">
        <w:rPr>
          <w:rFonts w:ascii="Times New Roman" w:hAnsi="Times New Roman" w:cs="Times New Roman"/>
          <w:color w:val="000000" w:themeColor="text1"/>
          <w:sz w:val="28"/>
          <w:szCs w:val="28"/>
        </w:rPr>
        <w:t>поддержке Министерства сельского хозяйства РФ</w:t>
      </w:r>
      <w:r w:rsidRPr="00C640C9">
        <w:rPr>
          <w:rFonts w:ascii="Times New Roman" w:hAnsi="Times New Roman" w:cs="Times New Roman"/>
          <w:color w:val="000000" w:themeColor="text1"/>
          <w:sz w:val="28"/>
          <w:szCs w:val="28"/>
          <w:shd w:val="clear" w:color="auto" w:fill="FFFFFF"/>
        </w:rPr>
        <w:t>.  Такие классы откроют в 3-х школах района</w:t>
      </w:r>
      <w:r w:rsidR="005927B1">
        <w:rPr>
          <w:rFonts w:ascii="Times New Roman" w:hAnsi="Times New Roman" w:cs="Times New Roman"/>
          <w:color w:val="000000" w:themeColor="text1"/>
          <w:sz w:val="28"/>
          <w:szCs w:val="28"/>
          <w:shd w:val="clear" w:color="auto" w:fill="FFFFFF"/>
        </w:rPr>
        <w:t>.</w:t>
      </w:r>
    </w:p>
    <w:p w14:paraId="44F08830" w14:textId="77777777" w:rsidR="007036F6" w:rsidRPr="00C640C9" w:rsidRDefault="007036F6" w:rsidP="00C640C9">
      <w:pPr>
        <w:spacing w:after="0" w:line="240" w:lineRule="auto"/>
        <w:ind w:firstLine="709"/>
        <w:jc w:val="both"/>
        <w:rPr>
          <w:rFonts w:ascii="Times New Roman" w:hAnsi="Times New Roman" w:cs="Times New Roman"/>
          <w:sz w:val="28"/>
          <w:szCs w:val="28"/>
          <w:shd w:val="clear" w:color="auto" w:fill="FFFFFF"/>
        </w:rPr>
      </w:pPr>
    </w:p>
    <w:p w14:paraId="5AA57526" w14:textId="77777777" w:rsidR="007036F6" w:rsidRPr="00A0513F" w:rsidRDefault="007036F6" w:rsidP="00C640C9">
      <w:pPr>
        <w:spacing w:after="0" w:line="240" w:lineRule="auto"/>
        <w:ind w:firstLine="709"/>
        <w:jc w:val="both"/>
        <w:rPr>
          <w:rFonts w:ascii="Times New Roman" w:hAnsi="Times New Roman" w:cs="Times New Roman"/>
          <w:b/>
          <w:bCs/>
          <w:sz w:val="28"/>
          <w:szCs w:val="28"/>
          <w:shd w:val="clear" w:color="auto" w:fill="FFFFFF"/>
        </w:rPr>
      </w:pPr>
      <w:r w:rsidRPr="00A0513F">
        <w:rPr>
          <w:rFonts w:ascii="Times New Roman" w:hAnsi="Times New Roman" w:cs="Times New Roman"/>
          <w:b/>
          <w:bCs/>
          <w:sz w:val="28"/>
          <w:szCs w:val="28"/>
          <w:shd w:val="clear" w:color="auto" w:fill="FFFFFF"/>
        </w:rPr>
        <w:t>Оздоровительная кампания, отдых детей и временное трудоустройство</w:t>
      </w:r>
    </w:p>
    <w:p w14:paraId="188C193C" w14:textId="77777777" w:rsidR="007036F6" w:rsidRPr="00C640C9" w:rsidRDefault="007036F6" w:rsidP="00C640C9">
      <w:pPr>
        <w:spacing w:after="0" w:line="240" w:lineRule="auto"/>
        <w:ind w:firstLine="709"/>
        <w:jc w:val="both"/>
        <w:rPr>
          <w:rFonts w:ascii="Times New Roman" w:hAnsi="Times New Roman" w:cs="Times New Roman"/>
          <w:sz w:val="28"/>
          <w:szCs w:val="28"/>
          <w:shd w:val="clear" w:color="auto" w:fill="FFFFFF"/>
        </w:rPr>
      </w:pPr>
    </w:p>
    <w:p w14:paraId="51B0D1E3"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shd w:val="clear" w:color="auto" w:fill="FFFFFF"/>
        </w:rPr>
        <w:t>Помимо учебной части подходим к организации качественного и здорового отдыха наших детей.</w:t>
      </w:r>
      <w:r w:rsidRPr="00C640C9">
        <w:rPr>
          <w:rFonts w:ascii="Times New Roman" w:hAnsi="Times New Roman" w:cs="Times New Roman"/>
          <w:sz w:val="28"/>
          <w:szCs w:val="28"/>
        </w:rPr>
        <w:t xml:space="preserve"> </w:t>
      </w:r>
      <w:r w:rsidRPr="00C640C9">
        <w:rPr>
          <w:rFonts w:ascii="Times New Roman" w:hAnsi="Times New Roman" w:cs="Times New Roman"/>
          <w:sz w:val="28"/>
          <w:szCs w:val="28"/>
          <w:lang w:eastAsia="ru-RU"/>
        </w:rPr>
        <w:t xml:space="preserve">В 2024 году функционировали 25 оздоровительных лагерей с дневным пребыванием, 12 лагерей труда и отдыха и оздоровительный лагерь «Чайка». </w:t>
      </w:r>
      <w:r w:rsidRPr="00C640C9">
        <w:rPr>
          <w:rFonts w:ascii="Times New Roman" w:hAnsi="Times New Roman" w:cs="Times New Roman"/>
          <w:sz w:val="28"/>
          <w:szCs w:val="28"/>
        </w:rPr>
        <w:t>За период работы оздоровительных лагерей с дневным пребыванием было оздоровлено 2182 обучающихся района, из них 391 ребенок, находящихся в трудной жизненной ситуации и 76 детей участников специальной военной операции. Кроме того, 226 детей отдохнули в лагерях за пределами Белгородской области.</w:t>
      </w:r>
    </w:p>
    <w:p w14:paraId="0770C90F" w14:textId="09975A77" w:rsidR="007036F6" w:rsidRPr="00C640C9" w:rsidRDefault="007036F6"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Таким образом,</w:t>
      </w:r>
      <w:r w:rsidRPr="00C640C9">
        <w:rPr>
          <w:rFonts w:ascii="Times New Roman" w:hAnsi="Times New Roman" w:cs="Times New Roman"/>
          <w:color w:val="FF0000"/>
          <w:sz w:val="28"/>
          <w:szCs w:val="28"/>
        </w:rPr>
        <w:t xml:space="preserve"> </w:t>
      </w:r>
      <w:r w:rsidRPr="00C640C9">
        <w:rPr>
          <w:rFonts w:ascii="Times New Roman" w:hAnsi="Times New Roman" w:cs="Times New Roman"/>
          <w:sz w:val="28"/>
          <w:szCs w:val="28"/>
        </w:rPr>
        <w:t xml:space="preserve">по итогам оздоровительной кампании 2024 </w:t>
      </w:r>
      <w:r w:rsidR="005927B1" w:rsidRPr="00C640C9">
        <w:rPr>
          <w:rFonts w:ascii="Times New Roman" w:hAnsi="Times New Roman" w:cs="Times New Roman"/>
          <w:sz w:val="28"/>
          <w:szCs w:val="28"/>
        </w:rPr>
        <w:t>года оздоровлено</w:t>
      </w:r>
      <w:r w:rsidRPr="00C640C9">
        <w:rPr>
          <w:rFonts w:ascii="Times New Roman" w:hAnsi="Times New Roman" w:cs="Times New Roman"/>
          <w:sz w:val="28"/>
          <w:szCs w:val="28"/>
        </w:rPr>
        <w:t xml:space="preserve"> 3068 учащихся школ района, что </w:t>
      </w:r>
      <w:r w:rsidR="005927B1" w:rsidRPr="00C640C9">
        <w:rPr>
          <w:rFonts w:ascii="Times New Roman" w:hAnsi="Times New Roman" w:cs="Times New Roman"/>
          <w:sz w:val="28"/>
          <w:szCs w:val="28"/>
        </w:rPr>
        <w:t>составило 94</w:t>
      </w:r>
      <w:r w:rsidRPr="00C640C9">
        <w:rPr>
          <w:rFonts w:ascii="Times New Roman" w:hAnsi="Times New Roman" w:cs="Times New Roman"/>
          <w:sz w:val="28"/>
          <w:szCs w:val="28"/>
        </w:rPr>
        <w:t xml:space="preserve">% от общего числа обучающихся. </w:t>
      </w:r>
    </w:p>
    <w:p w14:paraId="0CDE04E4" w14:textId="77777777" w:rsidR="007036F6" w:rsidRPr="00C640C9" w:rsidRDefault="007036F6" w:rsidP="00C640C9">
      <w:pPr>
        <w:spacing w:after="0" w:line="240" w:lineRule="auto"/>
        <w:ind w:firstLine="709"/>
        <w:jc w:val="both"/>
        <w:rPr>
          <w:rFonts w:ascii="Times New Roman" w:hAnsi="Times New Roman" w:cs="Times New Roman"/>
          <w:sz w:val="28"/>
          <w:szCs w:val="28"/>
          <w:lang w:eastAsia="ru-RU"/>
        </w:rPr>
      </w:pPr>
      <w:r w:rsidRPr="00C640C9">
        <w:rPr>
          <w:rFonts w:ascii="Times New Roman" w:hAnsi="Times New Roman" w:cs="Times New Roman"/>
          <w:sz w:val="28"/>
          <w:szCs w:val="28"/>
          <w:lang w:eastAsia="ru-RU"/>
        </w:rPr>
        <w:t xml:space="preserve">Наши дети не только отдыхали, но и работали. </w:t>
      </w:r>
      <w:r w:rsidRPr="00C640C9">
        <w:rPr>
          <w:rFonts w:ascii="Times New Roman" w:hAnsi="Times New Roman" w:cs="Times New Roman"/>
          <w:sz w:val="28"/>
          <w:szCs w:val="28"/>
        </w:rPr>
        <w:t>В 2024 году были временно трудоустроены в учреждения и предприятия Красногвардейского района 1196 подростков в возрасте от 14 до 18 лет.</w:t>
      </w:r>
    </w:p>
    <w:p w14:paraId="0B6E6CED" w14:textId="77777777" w:rsidR="00561D1C" w:rsidRPr="00C640C9" w:rsidRDefault="00561D1C" w:rsidP="00C640C9">
      <w:pPr>
        <w:spacing w:after="0" w:line="240" w:lineRule="auto"/>
        <w:ind w:firstLine="709"/>
        <w:jc w:val="both"/>
        <w:rPr>
          <w:rFonts w:ascii="Times New Roman" w:hAnsi="Times New Roman" w:cs="Times New Roman"/>
          <w:sz w:val="28"/>
          <w:szCs w:val="28"/>
        </w:rPr>
      </w:pPr>
    </w:p>
    <w:p w14:paraId="708EBE0A" w14:textId="77E3D05D" w:rsidR="007036F6" w:rsidRPr="00A0513F" w:rsidRDefault="007036F6" w:rsidP="00C640C9">
      <w:pPr>
        <w:spacing w:after="0" w:line="240" w:lineRule="auto"/>
        <w:ind w:firstLine="708"/>
        <w:jc w:val="both"/>
        <w:rPr>
          <w:rFonts w:ascii="Times New Roman" w:hAnsi="Times New Roman" w:cs="Times New Roman"/>
          <w:b/>
          <w:bCs/>
          <w:sz w:val="28"/>
          <w:szCs w:val="28"/>
        </w:rPr>
      </w:pPr>
      <w:r w:rsidRPr="00A0513F">
        <w:rPr>
          <w:rFonts w:ascii="Times New Roman" w:hAnsi="Times New Roman" w:cs="Times New Roman"/>
          <w:b/>
          <w:bCs/>
          <w:sz w:val="28"/>
          <w:szCs w:val="28"/>
        </w:rPr>
        <w:t>Молодёжь и патриотическое воспитание</w:t>
      </w:r>
    </w:p>
    <w:p w14:paraId="79BD659C" w14:textId="77777777" w:rsidR="005927B1" w:rsidRDefault="005927B1" w:rsidP="00C640C9">
      <w:pPr>
        <w:spacing w:after="0" w:line="240" w:lineRule="auto"/>
        <w:ind w:firstLine="708"/>
        <w:jc w:val="both"/>
        <w:rPr>
          <w:rFonts w:ascii="Times New Roman" w:hAnsi="Times New Roman" w:cs="Times New Roman"/>
          <w:sz w:val="28"/>
          <w:szCs w:val="28"/>
        </w:rPr>
      </w:pPr>
    </w:p>
    <w:p w14:paraId="171D9D1A" w14:textId="77777777" w:rsidR="007036F6" w:rsidRPr="00C640C9" w:rsidRDefault="007036F6" w:rsidP="00C640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2024 год ознаменовался яркой победой и вторым местом в финале Всероссийских соревнований «Зарница 2.0» наших ребят из военно-патриотического клуба «Сокол» Засосенской школы. И это лучший результат работы по военно-патриотическому воспитанию молодёжи, о котором пойдет речь в данном блоке моего выступления.</w:t>
      </w:r>
    </w:p>
    <w:p w14:paraId="66209E19" w14:textId="7098D5C0" w:rsidR="007036F6" w:rsidRPr="00C640C9" w:rsidRDefault="007036F6" w:rsidP="00C640C9">
      <w:pPr>
        <w:pStyle w:val="a4"/>
        <w:ind w:left="0" w:firstLine="709"/>
        <w:rPr>
          <w:rFonts w:eastAsia="+mn-ea"/>
          <w:kern w:val="24"/>
          <w:lang w:eastAsia="ru-RU"/>
        </w:rPr>
      </w:pPr>
      <w:r w:rsidRPr="00C640C9">
        <w:t xml:space="preserve">На базе </w:t>
      </w:r>
      <w:proofErr w:type="spellStart"/>
      <w:r w:rsidRPr="00C640C9">
        <w:t>Бирючанского</w:t>
      </w:r>
      <w:proofErr w:type="spellEnd"/>
      <w:r w:rsidRPr="00C640C9">
        <w:t xml:space="preserve"> техникума продолжается работа </w:t>
      </w:r>
      <w:r w:rsidRPr="00C640C9">
        <w:rPr>
          <w:rFonts w:eastAsia="+mn-ea"/>
          <w:kern w:val="24"/>
          <w:lang w:eastAsia="ru-RU"/>
        </w:rPr>
        <w:t xml:space="preserve">Центра развития военно-спортивной подготовки «Воин». Выпускниками пяти смен 2024 года Центра стали около </w:t>
      </w:r>
      <w:r w:rsidR="00DF7B5E">
        <w:rPr>
          <w:rFonts w:eastAsia="+mn-ea"/>
          <w:kern w:val="24"/>
          <w:lang w:eastAsia="ru-RU"/>
        </w:rPr>
        <w:t>1</w:t>
      </w:r>
      <w:r w:rsidRPr="00C640C9">
        <w:rPr>
          <w:rFonts w:eastAsia="+mn-ea"/>
          <w:kern w:val="24"/>
          <w:lang w:eastAsia="ru-RU"/>
        </w:rPr>
        <w:t xml:space="preserve">50 студентов и школьников района. </w:t>
      </w:r>
    </w:p>
    <w:p w14:paraId="0C5E1301" w14:textId="77777777" w:rsidR="007036F6" w:rsidRPr="00C640C9" w:rsidRDefault="007036F6" w:rsidP="00C640C9">
      <w:pPr>
        <w:pStyle w:val="a4"/>
        <w:ind w:left="0" w:firstLine="709"/>
        <w:rPr>
          <w:rFonts w:eastAsia="+mn-ea"/>
          <w:kern w:val="24"/>
          <w:lang w:eastAsia="ru-RU"/>
        </w:rPr>
      </w:pPr>
      <w:r w:rsidRPr="00C640C9">
        <w:rPr>
          <w:rFonts w:eastAsia="+mn-ea"/>
          <w:kern w:val="24"/>
          <w:lang w:eastAsia="ru-RU"/>
        </w:rPr>
        <w:t xml:space="preserve">В селе Весёлое провели шесть смен военно-исторических игр «Армата». Армейскую школу и недельную жизнь по Уставу прошли порядка 450 ребят, в том числе подростки из соседних муниципалитетов. </w:t>
      </w:r>
    </w:p>
    <w:p w14:paraId="100BD2C0" w14:textId="77777777" w:rsidR="007036F6" w:rsidRPr="00C640C9" w:rsidRDefault="007036F6" w:rsidP="00C640C9">
      <w:pPr>
        <w:spacing w:after="0" w:line="240" w:lineRule="auto"/>
        <w:ind w:firstLine="709"/>
        <w:jc w:val="both"/>
        <w:rPr>
          <w:rFonts w:ascii="Times New Roman" w:eastAsia="Times New Roman" w:hAnsi="Times New Roman" w:cs="Times New Roman"/>
          <w:sz w:val="28"/>
          <w:szCs w:val="28"/>
          <w:lang w:eastAsia="ru-RU"/>
        </w:rPr>
      </w:pPr>
      <w:proofErr w:type="spellStart"/>
      <w:r w:rsidRPr="00C640C9">
        <w:rPr>
          <w:rFonts w:ascii="Times New Roman" w:eastAsia="Times New Roman" w:hAnsi="Times New Roman" w:cs="Times New Roman"/>
          <w:sz w:val="28"/>
          <w:szCs w:val="28"/>
          <w:lang w:eastAsia="ru-RU"/>
        </w:rPr>
        <w:lastRenderedPageBreak/>
        <w:t>Засосенская</w:t>
      </w:r>
      <w:proofErr w:type="spellEnd"/>
      <w:r w:rsidRPr="00C640C9">
        <w:rPr>
          <w:rFonts w:ascii="Times New Roman" w:eastAsia="Times New Roman" w:hAnsi="Times New Roman" w:cs="Times New Roman"/>
          <w:sz w:val="28"/>
          <w:szCs w:val="28"/>
          <w:lang w:eastAsia="ru-RU"/>
        </w:rPr>
        <w:t xml:space="preserve"> школа стала одной из 18 образовательных учреждений региона, принявших участие в проекте по подготовке кадров беспилотной авиации. 12 млн рублей было освоено на ремонт кабинетов и оснащение современным оборудованием. 1 сентября 2024 года здесь открылся Центр подготовки по обращению с беспилотными авиационными системами в рамках нового нацпроекта «Беспилотные авиационные системы». </w:t>
      </w:r>
    </w:p>
    <w:p w14:paraId="30A0CADF" w14:textId="77777777" w:rsidR="007036F6" w:rsidRPr="00C640C9" w:rsidRDefault="007036F6" w:rsidP="00C640C9">
      <w:pPr>
        <w:spacing w:after="0" w:line="240" w:lineRule="auto"/>
        <w:ind w:firstLine="709"/>
        <w:jc w:val="both"/>
        <w:rPr>
          <w:rFonts w:ascii="Times New Roman" w:hAnsi="Times New Roman" w:cs="Times New Roman"/>
          <w:color w:val="252525"/>
          <w:spacing w:val="3"/>
          <w:sz w:val="28"/>
          <w:szCs w:val="28"/>
          <w:shd w:val="clear" w:color="auto" w:fill="FFFFFF"/>
        </w:rPr>
      </w:pPr>
      <w:r w:rsidRPr="00C640C9">
        <w:rPr>
          <w:rFonts w:ascii="Times New Roman" w:hAnsi="Times New Roman" w:cs="Times New Roman"/>
          <w:color w:val="252525"/>
          <w:spacing w:val="3"/>
          <w:sz w:val="28"/>
          <w:szCs w:val="28"/>
          <w:shd w:val="clear" w:color="auto" w:fill="FFFFFF"/>
        </w:rPr>
        <w:t>Президент России Владимир Владимирович Путин на заседании Военно-промышленной комиссии в Санкт-Петербурге отметил, что среди  приоритетных направлений данного национального проекта – это содействие производству отечественных компонентов и материалов для беспилотников. Это ключ к технологическому суверенитету в важнейшей для нас сфере. Президент напомнил, что нацпроект рассчитан до 2030 года.</w:t>
      </w:r>
    </w:p>
    <w:p w14:paraId="23938C8E" w14:textId="4FE7B140" w:rsidR="007036F6" w:rsidRPr="005927B1" w:rsidRDefault="007036F6" w:rsidP="005927B1">
      <w:pPr>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bCs/>
          <w:sz w:val="28"/>
          <w:szCs w:val="28"/>
        </w:rPr>
        <w:t xml:space="preserve">В 2024 году на территории Красногвардейского района продолжил свою работу </w:t>
      </w:r>
      <w:r w:rsidRPr="00C640C9">
        <w:rPr>
          <w:rFonts w:ascii="Times New Roman" w:hAnsi="Times New Roman" w:cs="Times New Roman"/>
          <w:bCs/>
          <w:sz w:val="28"/>
          <w:szCs w:val="28"/>
        </w:rPr>
        <w:t>Дом</w:t>
      </w:r>
      <w:r w:rsidRPr="00C640C9">
        <w:rPr>
          <w:rFonts w:ascii="Times New Roman" w:hAnsi="Times New Roman" w:cs="Times New Roman"/>
          <w:bCs/>
          <w:spacing w:val="-1"/>
          <w:sz w:val="28"/>
          <w:szCs w:val="28"/>
        </w:rPr>
        <w:t xml:space="preserve"> </w:t>
      </w:r>
      <w:r w:rsidRPr="00C640C9">
        <w:rPr>
          <w:rFonts w:ascii="Times New Roman" w:hAnsi="Times New Roman" w:cs="Times New Roman"/>
          <w:bCs/>
          <w:sz w:val="28"/>
          <w:szCs w:val="28"/>
        </w:rPr>
        <w:t>«ЮНАРМИИ»</w:t>
      </w:r>
      <w:r w:rsidR="005927B1">
        <w:rPr>
          <w:rFonts w:ascii="Times New Roman" w:hAnsi="Times New Roman" w:cs="Times New Roman"/>
          <w:bCs/>
          <w:sz w:val="28"/>
          <w:szCs w:val="28"/>
        </w:rPr>
        <w:t xml:space="preserve">. </w:t>
      </w:r>
      <w:r w:rsidRPr="00C640C9">
        <w:rPr>
          <w:rFonts w:ascii="Times New Roman" w:eastAsia="Calibri" w:hAnsi="Times New Roman" w:cs="Times New Roman"/>
          <w:bCs/>
          <w:sz w:val="28"/>
          <w:szCs w:val="28"/>
        </w:rPr>
        <w:t xml:space="preserve">В настоящее время функционируют </w:t>
      </w:r>
      <w:r w:rsidRPr="00C640C9">
        <w:rPr>
          <w:rFonts w:ascii="Times New Roman" w:eastAsia="Calibri" w:hAnsi="Times New Roman" w:cs="Times New Roman"/>
          <w:sz w:val="28"/>
          <w:szCs w:val="28"/>
        </w:rPr>
        <w:t>15</w:t>
      </w:r>
      <w:r w:rsidRPr="00C640C9">
        <w:rPr>
          <w:rFonts w:ascii="Times New Roman" w:eastAsia="Calibri" w:hAnsi="Times New Roman" w:cs="Times New Roman"/>
          <w:bCs/>
          <w:sz w:val="28"/>
          <w:szCs w:val="28"/>
        </w:rPr>
        <w:t xml:space="preserve"> юнармейских объединений с численностью более </w:t>
      </w:r>
      <w:r w:rsidRPr="00C640C9">
        <w:rPr>
          <w:rFonts w:ascii="Times New Roman" w:eastAsia="Calibri" w:hAnsi="Times New Roman" w:cs="Times New Roman"/>
          <w:sz w:val="28"/>
          <w:szCs w:val="28"/>
        </w:rPr>
        <w:t>400</w:t>
      </w:r>
      <w:r w:rsidRPr="00C640C9">
        <w:rPr>
          <w:rFonts w:ascii="Times New Roman" w:eastAsia="Calibri" w:hAnsi="Times New Roman" w:cs="Times New Roman"/>
          <w:bCs/>
          <w:sz w:val="28"/>
          <w:szCs w:val="28"/>
        </w:rPr>
        <w:t xml:space="preserve"> человек.  </w:t>
      </w:r>
    </w:p>
    <w:p w14:paraId="530C506A" w14:textId="31F539E0" w:rsidR="007036F6" w:rsidRPr="00C640C9" w:rsidRDefault="007036F6" w:rsidP="00C640C9">
      <w:pPr>
        <w:pStyle w:val="a6"/>
        <w:shd w:val="clear" w:color="auto" w:fill="FFFFFF"/>
        <w:ind w:firstLine="709"/>
        <w:jc w:val="both"/>
        <w:outlineLvl w:val="1"/>
        <w:rPr>
          <w:bCs/>
          <w:sz w:val="28"/>
          <w:szCs w:val="28"/>
        </w:rPr>
      </w:pPr>
      <w:r w:rsidRPr="00C640C9">
        <w:rPr>
          <w:sz w:val="28"/>
          <w:szCs w:val="28"/>
        </w:rPr>
        <w:t xml:space="preserve">В 2025 году инициирован муниципальный проект </w:t>
      </w:r>
      <w:r w:rsidRPr="00C640C9">
        <w:rPr>
          <w:bCs/>
          <w:sz w:val="28"/>
          <w:szCs w:val="28"/>
        </w:rPr>
        <w:t>«Создание патриотического движения школьников «Я горжусь!», приуроченного к 80-летие Победы в Великой Отечественной войне</w:t>
      </w:r>
      <w:r w:rsidR="005927B1">
        <w:rPr>
          <w:bCs/>
          <w:sz w:val="28"/>
          <w:szCs w:val="28"/>
        </w:rPr>
        <w:t xml:space="preserve">, </w:t>
      </w:r>
      <w:r w:rsidRPr="00C640C9">
        <w:rPr>
          <w:bCs/>
          <w:sz w:val="28"/>
          <w:szCs w:val="28"/>
        </w:rPr>
        <w:t>который направлен на продолжение работы по гражданско-патриотическому воспитанию школьников. А также запущен проект по созданию кадетских групп в детских садах района, с охватом около 180 дошколят.</w:t>
      </w:r>
    </w:p>
    <w:p w14:paraId="1A75D6D7" w14:textId="7D63C75A" w:rsidR="007036F6" w:rsidRPr="00C640C9" w:rsidRDefault="007036F6" w:rsidP="00C640C9">
      <w:pPr>
        <w:pStyle w:val="a4"/>
        <w:ind w:left="0" w:firstLine="709"/>
      </w:pPr>
      <w:r w:rsidRPr="00C640C9">
        <w:t>На базе 25 школ и Станци</w:t>
      </w:r>
      <w:r w:rsidR="005927B1">
        <w:t>и</w:t>
      </w:r>
      <w:r w:rsidRPr="00C640C9">
        <w:t xml:space="preserve"> юных натуралистов работают первичные отделения движения</w:t>
      </w:r>
      <w:r w:rsidR="005927B1">
        <w:t xml:space="preserve"> первых</w:t>
      </w:r>
      <w:r w:rsidRPr="00C640C9">
        <w:t xml:space="preserve"> с охватом </w:t>
      </w:r>
      <w:r w:rsidRPr="00C640C9">
        <w:rPr>
          <w:spacing w:val="1"/>
        </w:rPr>
        <w:t xml:space="preserve">более 1500 </w:t>
      </w:r>
      <w:r w:rsidRPr="00C640C9">
        <w:t>детей и подростков.</w:t>
      </w:r>
      <w:r w:rsidRPr="00C640C9">
        <w:rPr>
          <w:shd w:val="clear" w:color="auto" w:fill="FFFFFF"/>
        </w:rPr>
        <w:t xml:space="preserve"> </w:t>
      </w:r>
    </w:p>
    <w:p w14:paraId="66497BBB" w14:textId="38561A1A" w:rsidR="004009F2" w:rsidRPr="00C640C9" w:rsidRDefault="00CF10E1" w:rsidP="00C640C9">
      <w:pPr>
        <w:pStyle w:val="a4"/>
        <w:ind w:left="0" w:firstLine="682"/>
      </w:pPr>
      <w:r>
        <w:t>Необходимо обратить внимание и на духовное воспитание подрастающего поколения. В четвертый раз наш район стал местом для проведения ежегодного православного форума молодёжи. Отдельно</w:t>
      </w:r>
      <w:r w:rsidR="00D06F54">
        <w:t>го</w:t>
      </w:r>
      <w:r>
        <w:t xml:space="preserve"> </w:t>
      </w:r>
      <w:r w:rsidR="00D06F54">
        <w:t>внимания</w:t>
      </w:r>
      <w:r>
        <w:t xml:space="preserve"> заслуживает работа воскресных школ. За вклад в духовно</w:t>
      </w:r>
      <w:r w:rsidR="00966266">
        <w:t>-нравственное</w:t>
      </w:r>
      <w:r>
        <w:t xml:space="preserve"> воспитание </w:t>
      </w:r>
      <w:r w:rsidR="00966266">
        <w:t>наших детей благодарю представителей духовенства</w:t>
      </w:r>
      <w:r w:rsidR="00D06F54">
        <w:t xml:space="preserve"> Красногвардейского района</w:t>
      </w:r>
      <w:r w:rsidR="00966266">
        <w:t xml:space="preserve"> и лично благочинного первого </w:t>
      </w:r>
      <w:proofErr w:type="spellStart"/>
      <w:r w:rsidR="00966266">
        <w:t>Бирюченского</w:t>
      </w:r>
      <w:proofErr w:type="spellEnd"/>
      <w:r w:rsidR="00966266">
        <w:t xml:space="preserve"> округа отца Олега.</w:t>
      </w:r>
    </w:p>
    <w:p w14:paraId="79FCCD03" w14:textId="7251E638" w:rsidR="004009F2" w:rsidRPr="00C640C9" w:rsidRDefault="004009F2" w:rsidP="00C640C9">
      <w:pPr>
        <w:pStyle w:val="a4"/>
        <w:ind w:left="0" w:firstLine="682"/>
      </w:pPr>
    </w:p>
    <w:p w14:paraId="724DB16E" w14:textId="561B194B" w:rsidR="004009F2" w:rsidRPr="00A0513F" w:rsidRDefault="004009F2" w:rsidP="00C640C9">
      <w:pPr>
        <w:spacing w:after="0" w:line="240" w:lineRule="auto"/>
        <w:ind w:firstLine="709"/>
        <w:jc w:val="both"/>
        <w:rPr>
          <w:rFonts w:ascii="Times New Roman" w:hAnsi="Times New Roman" w:cs="Times New Roman"/>
          <w:b/>
          <w:bCs/>
          <w:color w:val="000000" w:themeColor="text1"/>
          <w:sz w:val="28"/>
          <w:szCs w:val="28"/>
        </w:rPr>
      </w:pPr>
      <w:r w:rsidRPr="00A0513F">
        <w:rPr>
          <w:rFonts w:ascii="Times New Roman" w:hAnsi="Times New Roman" w:cs="Times New Roman"/>
          <w:b/>
          <w:bCs/>
          <w:color w:val="000000" w:themeColor="text1"/>
          <w:sz w:val="28"/>
          <w:szCs w:val="28"/>
        </w:rPr>
        <w:t>Спорт и физическая культура</w:t>
      </w:r>
    </w:p>
    <w:p w14:paraId="68A623EA" w14:textId="77777777" w:rsidR="00966266" w:rsidRPr="00C640C9" w:rsidRDefault="00966266" w:rsidP="00C640C9">
      <w:pPr>
        <w:spacing w:after="0" w:line="240" w:lineRule="auto"/>
        <w:ind w:firstLine="709"/>
        <w:jc w:val="both"/>
        <w:rPr>
          <w:rFonts w:ascii="Times New Roman" w:hAnsi="Times New Roman" w:cs="Times New Roman"/>
          <w:color w:val="000000" w:themeColor="text1"/>
          <w:sz w:val="28"/>
          <w:szCs w:val="28"/>
        </w:rPr>
      </w:pPr>
    </w:p>
    <w:p w14:paraId="7E234A7B" w14:textId="7189BAA2" w:rsidR="004009F2" w:rsidRPr="00C640C9" w:rsidRDefault="00966266" w:rsidP="00D06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 духовное здоровье должно быть уравновешено физическим здоровьем, которое нам обеспечивает </w:t>
      </w:r>
      <w:r w:rsidR="00D06F54">
        <w:rPr>
          <w:rFonts w:ascii="Times New Roman" w:hAnsi="Times New Roman" w:cs="Times New Roman"/>
          <w:color w:val="000000" w:themeColor="text1"/>
          <w:sz w:val="28"/>
          <w:szCs w:val="28"/>
        </w:rPr>
        <w:t>с</w:t>
      </w:r>
      <w:r w:rsidR="004009F2" w:rsidRPr="00C640C9">
        <w:rPr>
          <w:rFonts w:ascii="Times New Roman" w:hAnsi="Times New Roman" w:cs="Times New Roman"/>
          <w:color w:val="000000" w:themeColor="text1"/>
          <w:sz w:val="28"/>
          <w:szCs w:val="28"/>
        </w:rPr>
        <w:t>портивная инфраструктура района</w:t>
      </w:r>
      <w:r w:rsidR="00D06F54">
        <w:rPr>
          <w:rFonts w:ascii="Times New Roman" w:hAnsi="Times New Roman" w:cs="Times New Roman"/>
          <w:color w:val="000000" w:themeColor="text1"/>
          <w:sz w:val="28"/>
          <w:szCs w:val="28"/>
        </w:rPr>
        <w:t>,</w:t>
      </w:r>
      <w:r w:rsidR="004009F2" w:rsidRPr="00C640C9">
        <w:rPr>
          <w:rFonts w:ascii="Times New Roman" w:hAnsi="Times New Roman" w:cs="Times New Roman"/>
          <w:color w:val="000000" w:themeColor="text1"/>
          <w:sz w:val="28"/>
          <w:szCs w:val="28"/>
        </w:rPr>
        <w:t xml:space="preserve"> </w:t>
      </w:r>
      <w:r w:rsidR="00D06F54" w:rsidRPr="00C640C9">
        <w:rPr>
          <w:rFonts w:ascii="Times New Roman" w:hAnsi="Times New Roman" w:cs="Times New Roman"/>
          <w:color w:val="000000" w:themeColor="text1"/>
          <w:sz w:val="28"/>
          <w:szCs w:val="28"/>
        </w:rPr>
        <w:t>представленн</w:t>
      </w:r>
      <w:r w:rsidR="00D06F54">
        <w:rPr>
          <w:rFonts w:ascii="Times New Roman" w:hAnsi="Times New Roman" w:cs="Times New Roman"/>
          <w:color w:val="000000" w:themeColor="text1"/>
          <w:sz w:val="28"/>
          <w:szCs w:val="28"/>
        </w:rPr>
        <w:t>ая</w:t>
      </w:r>
      <w:r w:rsidR="004009F2" w:rsidRPr="00C640C9">
        <w:rPr>
          <w:rFonts w:ascii="Times New Roman" w:hAnsi="Times New Roman" w:cs="Times New Roman"/>
          <w:color w:val="000000" w:themeColor="text1"/>
          <w:sz w:val="28"/>
          <w:szCs w:val="28"/>
        </w:rPr>
        <w:t xml:space="preserve"> тремя физкультурно-оздоровительными комплексами (один из которых частный спортивный объект ФОК «Олимпик» с бассейном), стадионом, бассейном и спортивными сооружениями в количестве более 130 объектов.   </w:t>
      </w:r>
    </w:p>
    <w:p w14:paraId="2AED5DB3" w14:textId="1E1304A3" w:rsidR="004009F2" w:rsidRPr="00C640C9" w:rsidRDefault="004009F2" w:rsidP="00C640C9">
      <w:pPr>
        <w:spacing w:after="0" w:line="240" w:lineRule="auto"/>
        <w:ind w:firstLine="709"/>
        <w:jc w:val="both"/>
        <w:rPr>
          <w:rFonts w:ascii="Times New Roman" w:hAnsi="Times New Roman" w:cs="Times New Roman"/>
          <w:bCs/>
          <w:color w:val="000000" w:themeColor="text1"/>
          <w:sz w:val="28"/>
          <w:szCs w:val="28"/>
        </w:rPr>
      </w:pPr>
      <w:r w:rsidRPr="00C640C9">
        <w:rPr>
          <w:rFonts w:ascii="Times New Roman" w:hAnsi="Times New Roman" w:cs="Times New Roman"/>
          <w:bCs/>
          <w:color w:val="000000" w:themeColor="text1"/>
          <w:sz w:val="28"/>
          <w:szCs w:val="28"/>
        </w:rPr>
        <w:t>Жители могут посещать спортивные залы для занятий боксом. В районе работает Спортивная школа, которая готовит ребят по плаванию и легкой атлетике. Посещают Спортивную школу более 100 человек. Работаю</w:t>
      </w:r>
      <w:r w:rsidR="00D96AA3">
        <w:rPr>
          <w:rFonts w:ascii="Times New Roman" w:hAnsi="Times New Roman" w:cs="Times New Roman"/>
          <w:bCs/>
          <w:color w:val="000000" w:themeColor="text1"/>
          <w:sz w:val="28"/>
          <w:szCs w:val="28"/>
        </w:rPr>
        <w:t>т</w:t>
      </w:r>
      <w:r w:rsidRPr="00C640C9">
        <w:rPr>
          <w:rFonts w:ascii="Times New Roman" w:hAnsi="Times New Roman" w:cs="Times New Roman"/>
          <w:bCs/>
          <w:color w:val="000000" w:themeColor="text1"/>
          <w:sz w:val="28"/>
          <w:szCs w:val="28"/>
        </w:rPr>
        <w:t xml:space="preserve"> семь спортивных клубов по разным направлениям спорта: легкая атлетика, единоборства, футбол, хоккей, детский  футбол, </w:t>
      </w:r>
      <w:r w:rsidRPr="00C640C9">
        <w:rPr>
          <w:rFonts w:ascii="Times New Roman" w:hAnsi="Times New Roman" w:cs="Times New Roman"/>
          <w:color w:val="000000" w:themeColor="text1"/>
          <w:sz w:val="28"/>
          <w:szCs w:val="28"/>
        </w:rPr>
        <w:t>а также в районе работают  спортивные объединения и спортивные секции по 20 видам спорта.</w:t>
      </w:r>
    </w:p>
    <w:p w14:paraId="6F30702B" w14:textId="77777777" w:rsidR="004009F2" w:rsidRPr="00C640C9" w:rsidRDefault="004009F2" w:rsidP="00C640C9">
      <w:pPr>
        <w:spacing w:after="0" w:line="240" w:lineRule="auto"/>
        <w:ind w:firstLine="709"/>
        <w:jc w:val="both"/>
        <w:rPr>
          <w:rFonts w:ascii="Times New Roman" w:hAnsi="Times New Roman" w:cs="Times New Roman"/>
          <w:color w:val="000000" w:themeColor="text1"/>
          <w:sz w:val="28"/>
          <w:szCs w:val="28"/>
        </w:rPr>
      </w:pPr>
      <w:r w:rsidRPr="00C640C9">
        <w:rPr>
          <w:rFonts w:ascii="Times New Roman" w:hAnsi="Times New Roman" w:cs="Times New Roman"/>
          <w:color w:val="000000" w:themeColor="text1"/>
          <w:sz w:val="28"/>
          <w:szCs w:val="28"/>
        </w:rPr>
        <w:lastRenderedPageBreak/>
        <w:t>За 2024 проведено более 200 спортивных мероприятий с охватом 13000 человек, а также наш район принимал участие в 125 мероприятиях областного и Всероссийского уровня, в которых было задействовано более 1300 человек.</w:t>
      </w:r>
    </w:p>
    <w:p w14:paraId="304C2126" w14:textId="77777777" w:rsidR="004009F2" w:rsidRPr="00C640C9" w:rsidRDefault="004009F2" w:rsidP="00C640C9">
      <w:pPr>
        <w:spacing w:after="0" w:line="240" w:lineRule="auto"/>
        <w:ind w:firstLine="851"/>
        <w:jc w:val="both"/>
        <w:rPr>
          <w:rFonts w:ascii="Times New Roman" w:eastAsia="Calibri" w:hAnsi="Times New Roman" w:cs="Times New Roman"/>
          <w:color w:val="000000" w:themeColor="text1"/>
          <w:sz w:val="28"/>
          <w:szCs w:val="28"/>
        </w:rPr>
      </w:pPr>
      <w:r w:rsidRPr="00C640C9">
        <w:rPr>
          <w:rFonts w:ascii="Times New Roman" w:eastAsia="Calibri" w:hAnsi="Times New Roman" w:cs="Times New Roman"/>
          <w:color w:val="000000" w:themeColor="text1"/>
          <w:sz w:val="28"/>
          <w:szCs w:val="28"/>
        </w:rPr>
        <w:t>Продолжается работа по сдаче норм ГТО. За прошедший год 2962 жителя сдали эти нормы и 1390 получили знаки отличия.</w:t>
      </w:r>
    </w:p>
    <w:p w14:paraId="73A08EA3" w14:textId="42826F7C" w:rsidR="004009F2" w:rsidRPr="00C640C9" w:rsidRDefault="004009F2" w:rsidP="00C640C9">
      <w:pPr>
        <w:spacing w:after="0" w:line="240" w:lineRule="auto"/>
        <w:ind w:firstLine="851"/>
        <w:jc w:val="both"/>
        <w:rPr>
          <w:rFonts w:ascii="Times New Roman" w:hAnsi="Times New Roman" w:cs="Times New Roman"/>
          <w:color w:val="000000" w:themeColor="text1"/>
          <w:sz w:val="28"/>
          <w:szCs w:val="28"/>
        </w:rPr>
      </w:pPr>
      <w:r w:rsidRPr="00C640C9">
        <w:rPr>
          <w:rFonts w:ascii="Times New Roman" w:hAnsi="Times New Roman" w:cs="Times New Roman"/>
          <w:color w:val="000000" w:themeColor="text1"/>
          <w:sz w:val="28"/>
          <w:szCs w:val="28"/>
        </w:rPr>
        <w:t>Участвуя в соревнования</w:t>
      </w:r>
      <w:r w:rsidR="00D1043A">
        <w:rPr>
          <w:rFonts w:ascii="Times New Roman" w:hAnsi="Times New Roman" w:cs="Times New Roman"/>
          <w:color w:val="000000" w:themeColor="text1"/>
          <w:sz w:val="28"/>
          <w:szCs w:val="28"/>
        </w:rPr>
        <w:t>х</w:t>
      </w:r>
      <w:r w:rsidRPr="00C640C9">
        <w:rPr>
          <w:rFonts w:ascii="Times New Roman" w:hAnsi="Times New Roman" w:cs="Times New Roman"/>
          <w:color w:val="000000" w:themeColor="text1"/>
          <w:sz w:val="28"/>
          <w:szCs w:val="28"/>
        </w:rPr>
        <w:t>, наши спортсмены показывают высокие спортивные результаты. За прошедший год в</w:t>
      </w:r>
      <w:r w:rsidRPr="00C640C9">
        <w:rPr>
          <w:rFonts w:ascii="Times New Roman" w:hAnsi="Times New Roman" w:cs="Times New Roman"/>
          <w:i/>
          <w:iCs/>
          <w:color w:val="000000" w:themeColor="text1"/>
          <w:sz w:val="28"/>
          <w:szCs w:val="28"/>
        </w:rPr>
        <w:t xml:space="preserve"> </w:t>
      </w:r>
      <w:r w:rsidRPr="00C640C9">
        <w:rPr>
          <w:rFonts w:ascii="Times New Roman" w:hAnsi="Times New Roman" w:cs="Times New Roman"/>
          <w:color w:val="000000" w:themeColor="text1"/>
          <w:sz w:val="28"/>
          <w:szCs w:val="28"/>
        </w:rPr>
        <w:t>состав сборной России по легкой атлетике вошли 6 спортсменов</w:t>
      </w:r>
      <w:r w:rsidRPr="00C640C9">
        <w:rPr>
          <w:rFonts w:ascii="Times New Roman" w:hAnsi="Times New Roman" w:cs="Times New Roman"/>
          <w:bCs/>
          <w:iCs/>
          <w:color w:val="000000" w:themeColor="text1"/>
          <w:sz w:val="28"/>
          <w:szCs w:val="28"/>
        </w:rPr>
        <w:t xml:space="preserve"> воспитанников клуба бега «Стайер» и Спортивной школы.</w:t>
      </w:r>
    </w:p>
    <w:p w14:paraId="718CE944" w14:textId="77777777" w:rsidR="004009F2" w:rsidRPr="00C640C9" w:rsidRDefault="004009F2" w:rsidP="00C640C9">
      <w:pPr>
        <w:spacing w:after="0" w:line="240" w:lineRule="auto"/>
        <w:ind w:firstLine="851"/>
        <w:jc w:val="both"/>
        <w:rPr>
          <w:rFonts w:ascii="Times New Roman" w:hAnsi="Times New Roman" w:cs="Times New Roman"/>
          <w:color w:val="000000" w:themeColor="text1"/>
          <w:sz w:val="28"/>
          <w:szCs w:val="28"/>
        </w:rPr>
      </w:pPr>
      <w:r w:rsidRPr="00C640C9">
        <w:rPr>
          <w:rFonts w:ascii="Times New Roman" w:hAnsi="Times New Roman" w:cs="Times New Roman"/>
          <w:color w:val="000000" w:themeColor="text1"/>
          <w:sz w:val="28"/>
          <w:szCs w:val="28"/>
        </w:rPr>
        <w:t>В 2024 году впервые в истории существования районной любительской команды, футбольная команда «Бирюч» стала победителем первенства Белгородской области по футболу среди мужских команд.</w:t>
      </w:r>
    </w:p>
    <w:p w14:paraId="45DDBED4" w14:textId="389F9722" w:rsidR="004009F2" w:rsidRPr="00C640C9" w:rsidRDefault="004009F2" w:rsidP="00C640C9">
      <w:pPr>
        <w:spacing w:after="0" w:line="240" w:lineRule="auto"/>
        <w:ind w:firstLine="851"/>
        <w:jc w:val="both"/>
        <w:rPr>
          <w:rFonts w:ascii="Times New Roman" w:hAnsi="Times New Roman" w:cs="Times New Roman"/>
          <w:color w:val="000000" w:themeColor="text1"/>
          <w:sz w:val="28"/>
          <w:szCs w:val="28"/>
        </w:rPr>
      </w:pPr>
      <w:r w:rsidRPr="00C640C9">
        <w:rPr>
          <w:rFonts w:ascii="Times New Roman" w:hAnsi="Times New Roman" w:cs="Times New Roman"/>
          <w:color w:val="000000" w:themeColor="text1"/>
          <w:sz w:val="28"/>
          <w:szCs w:val="28"/>
        </w:rPr>
        <w:t xml:space="preserve">В летний период в рамках губернаторской программы «Дворовый тренер». Общее количество </w:t>
      </w:r>
      <w:r w:rsidR="00D96AA3">
        <w:rPr>
          <w:rFonts w:ascii="Times New Roman" w:hAnsi="Times New Roman" w:cs="Times New Roman"/>
          <w:color w:val="000000" w:themeColor="text1"/>
          <w:sz w:val="28"/>
          <w:szCs w:val="28"/>
        </w:rPr>
        <w:t>участников проекта</w:t>
      </w:r>
      <w:r w:rsidRPr="00C640C9">
        <w:rPr>
          <w:rFonts w:ascii="Times New Roman" w:hAnsi="Times New Roman" w:cs="Times New Roman"/>
          <w:color w:val="000000" w:themeColor="text1"/>
          <w:sz w:val="28"/>
          <w:szCs w:val="28"/>
        </w:rPr>
        <w:t xml:space="preserve"> составило более 2000 чел.</w:t>
      </w:r>
    </w:p>
    <w:p w14:paraId="6B514193" w14:textId="77777777" w:rsidR="004009F2" w:rsidRPr="00C640C9" w:rsidRDefault="004009F2" w:rsidP="00C640C9">
      <w:pPr>
        <w:pStyle w:val="a8"/>
        <w:spacing w:before="0" w:beforeAutospacing="0" w:after="0" w:afterAutospacing="0"/>
        <w:ind w:firstLine="851"/>
        <w:jc w:val="both"/>
        <w:rPr>
          <w:color w:val="000000" w:themeColor="text1"/>
          <w:sz w:val="28"/>
          <w:szCs w:val="28"/>
        </w:rPr>
      </w:pPr>
    </w:p>
    <w:p w14:paraId="78EE8CAC" w14:textId="5A360D0E" w:rsidR="00F705CC" w:rsidRPr="00A0513F" w:rsidRDefault="00F705CC" w:rsidP="00C640C9">
      <w:pPr>
        <w:pStyle w:val="12"/>
        <w:ind w:firstLine="851"/>
        <w:jc w:val="both"/>
        <w:rPr>
          <w:rFonts w:ascii="Times New Roman" w:hAnsi="Times New Roman" w:cs="Times New Roman"/>
          <w:b/>
          <w:bCs/>
          <w:sz w:val="28"/>
          <w:szCs w:val="28"/>
        </w:rPr>
      </w:pPr>
      <w:r w:rsidRPr="00A0513F">
        <w:rPr>
          <w:rFonts w:ascii="Times New Roman" w:hAnsi="Times New Roman" w:cs="Times New Roman"/>
          <w:b/>
          <w:bCs/>
          <w:sz w:val="28"/>
          <w:szCs w:val="28"/>
        </w:rPr>
        <w:t>Культурная среда</w:t>
      </w:r>
    </w:p>
    <w:p w14:paraId="72979A71" w14:textId="77777777" w:rsidR="00F705CC" w:rsidRPr="00C640C9" w:rsidRDefault="00F705CC" w:rsidP="00C640C9">
      <w:pPr>
        <w:pStyle w:val="a8"/>
        <w:spacing w:before="0" w:beforeAutospacing="0" w:after="0" w:afterAutospacing="0"/>
        <w:ind w:firstLine="851"/>
        <w:jc w:val="both"/>
        <w:rPr>
          <w:color w:val="000000"/>
          <w:sz w:val="28"/>
          <w:szCs w:val="28"/>
        </w:rPr>
      </w:pPr>
    </w:p>
    <w:p w14:paraId="3D0CD9E9" w14:textId="68B54456"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 xml:space="preserve">В 2024 году в культурной политике района сохранилась направленность на достижение многообразия и высокого качества культурных услуг населению, повышение их социальной значимости. Эти задачи решали 92 учреждения культуры и искусства (культурно-досуговые учреждения, библиотеки, музеи, организации дополнительного образования). </w:t>
      </w:r>
    </w:p>
    <w:p w14:paraId="31109909" w14:textId="5D75CF49"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 xml:space="preserve">Значительная часть мероприятий были направлены на поддержку Года Семьи. Ярким событием стало участие делегации в Неделе Красногвардейского района на ВДНХ в рамках Всероссийского форума «Малая Родина-сила России». В конце 2024 года на территории района начал свою работу выездной специализированный транспорт «Автоклуб» для обслуживания малонаселённых пунктов, где нет стационарных учреждений культуры. </w:t>
      </w:r>
    </w:p>
    <w:p w14:paraId="770B1FE3" w14:textId="77777777"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В рамках губернаторского проекта «К соседям в гости» весной и летом 2024 года Красногвардейский район посетили делегации жителей старшего поколения из семи муниципалитетов региона. Всего наш район принял 17 делегаций, или более 700 чел.</w:t>
      </w:r>
    </w:p>
    <w:p w14:paraId="00D339CF" w14:textId="0B9E1EDB"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В части развития туризма разработан фестивальный календарь Красногвардейского района, куда вошли 33 брендовых мероприятия. Туристические объекты района посетили более 37 тыс. человек.</w:t>
      </w:r>
    </w:p>
    <w:p w14:paraId="425D74DE" w14:textId="74697529"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В 2024 году управлением культуры и подведомственными учреждениями  успешно реализованы 8 проектов, сумма привлеченных средств составила более 3,4 млн</w:t>
      </w:r>
      <w:r w:rsidR="00D96AA3">
        <w:rPr>
          <w:color w:val="000000"/>
          <w:sz w:val="28"/>
          <w:szCs w:val="28"/>
        </w:rPr>
        <w:t xml:space="preserve"> </w:t>
      </w:r>
      <w:r w:rsidRPr="00C640C9">
        <w:rPr>
          <w:color w:val="000000"/>
          <w:sz w:val="28"/>
          <w:szCs w:val="28"/>
        </w:rPr>
        <w:t>руб</w:t>
      </w:r>
      <w:r w:rsidR="00D96AA3">
        <w:rPr>
          <w:color w:val="000000"/>
          <w:sz w:val="28"/>
          <w:szCs w:val="28"/>
        </w:rPr>
        <w:t>.</w:t>
      </w:r>
    </w:p>
    <w:p w14:paraId="181D430E" w14:textId="7CC32BAA" w:rsidR="00F61FFC" w:rsidRPr="00C640C9" w:rsidRDefault="00F705CC" w:rsidP="00C640C9">
      <w:pPr>
        <w:spacing w:after="0" w:line="240" w:lineRule="auto"/>
        <w:ind w:firstLine="851"/>
        <w:jc w:val="both"/>
        <w:rPr>
          <w:rFonts w:ascii="Times New Roman" w:eastAsia="Calibri" w:hAnsi="Times New Roman" w:cs="Times New Roman"/>
          <w:bCs/>
          <w:sz w:val="28"/>
          <w:szCs w:val="28"/>
        </w:rPr>
      </w:pPr>
      <w:r w:rsidRPr="00C640C9">
        <w:rPr>
          <w:rFonts w:ascii="Times New Roman" w:eastAsia="Times New Roman" w:hAnsi="Times New Roman" w:cs="Times New Roman"/>
          <w:color w:val="000000"/>
          <w:sz w:val="28"/>
          <w:szCs w:val="28"/>
          <w:lang w:eastAsia="ru-RU"/>
        </w:rPr>
        <w:t>В федеральном проекте «Пушкинская карта» участвовало 59 учреждений культуры и дополнительного образования Красногвардейского района. Сумма денежных средств от реализации билетов – 2,6 млн. руб. Это говорит о востребованности тех мероприятий, которые предлагают учреждения культуры для наших детей и молодёжи.</w:t>
      </w:r>
      <w:r w:rsidR="00F61FFC" w:rsidRPr="00C640C9">
        <w:rPr>
          <w:rFonts w:ascii="Times New Roman" w:hAnsi="Times New Roman" w:cs="Times New Roman"/>
          <w:sz w:val="28"/>
          <w:szCs w:val="28"/>
        </w:rPr>
        <w:t xml:space="preserve"> Наградами различного уровня отмечена работа более 50 волонтеров, два волонтера награждены </w:t>
      </w:r>
      <w:r w:rsidR="00F61FFC" w:rsidRPr="00C640C9">
        <w:rPr>
          <w:rFonts w:ascii="Times New Roman" w:hAnsi="Times New Roman" w:cs="Times New Roman"/>
          <w:sz w:val="28"/>
          <w:szCs w:val="28"/>
        </w:rPr>
        <w:lastRenderedPageBreak/>
        <w:t>почетными знаками «Доброволец Белгородчины» и «Юный доброволец Бе</w:t>
      </w:r>
      <w:r w:rsidR="009C243A">
        <w:rPr>
          <w:rFonts w:ascii="Times New Roman" w:hAnsi="Times New Roman" w:cs="Times New Roman"/>
          <w:sz w:val="28"/>
          <w:szCs w:val="28"/>
        </w:rPr>
        <w:t>л</w:t>
      </w:r>
      <w:r w:rsidR="00F61FFC" w:rsidRPr="00C640C9">
        <w:rPr>
          <w:rFonts w:ascii="Times New Roman" w:hAnsi="Times New Roman" w:cs="Times New Roman"/>
          <w:sz w:val="28"/>
          <w:szCs w:val="28"/>
        </w:rPr>
        <w:t>городчины».</w:t>
      </w:r>
    </w:p>
    <w:p w14:paraId="7AA323AC" w14:textId="78EC1C2E"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Всего за 2024 год учреждениями культуры проведено более</w:t>
      </w:r>
      <w:r w:rsidR="006A32A6">
        <w:rPr>
          <w:color w:val="000000"/>
          <w:sz w:val="28"/>
          <w:szCs w:val="28"/>
        </w:rPr>
        <w:t xml:space="preserve"> 15</w:t>
      </w:r>
      <w:r w:rsidRPr="00C640C9">
        <w:rPr>
          <w:color w:val="000000"/>
          <w:sz w:val="28"/>
          <w:szCs w:val="28"/>
        </w:rPr>
        <w:t xml:space="preserve"> тыс. мероприятий различного масштаба. Безусловно сформированы планы и на 2025 год. И самым важным событием этого года является 80-я годовщина Победы в Великой Отечественной войне.</w:t>
      </w:r>
    </w:p>
    <w:p w14:paraId="5F9C67A8" w14:textId="77777777"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 xml:space="preserve">Наша общая задача - встретить эту Великую Дату, отдав дань памяти долгу нашего народа. </w:t>
      </w:r>
    </w:p>
    <w:p w14:paraId="0E4180B6" w14:textId="738E0914"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 xml:space="preserve">В мероприятиях, запланированных в юбилейный год Победы, мы постарались охватить всё население. Безусловно главными Героями остаются очевидцы и современники тех страшных событий. Таких жителей на территории района проживает </w:t>
      </w:r>
      <w:r w:rsidR="00D96AA3">
        <w:rPr>
          <w:color w:val="000000"/>
          <w:sz w:val="28"/>
          <w:szCs w:val="28"/>
        </w:rPr>
        <w:t>более 1500</w:t>
      </w:r>
      <w:r w:rsidRPr="00C640C9">
        <w:rPr>
          <w:color w:val="000000"/>
          <w:sz w:val="28"/>
          <w:szCs w:val="28"/>
        </w:rPr>
        <w:t xml:space="preserve"> человек.</w:t>
      </w:r>
    </w:p>
    <w:p w14:paraId="01F37015" w14:textId="23A0E1AB" w:rsidR="00F705CC" w:rsidRPr="00C640C9" w:rsidRDefault="00D96AA3" w:rsidP="00C640C9">
      <w:pPr>
        <w:pStyle w:val="a8"/>
        <w:spacing w:before="0" w:beforeAutospacing="0" w:after="0" w:afterAutospacing="0"/>
        <w:ind w:firstLine="851"/>
        <w:jc w:val="both"/>
        <w:rPr>
          <w:color w:val="000000"/>
          <w:sz w:val="28"/>
          <w:szCs w:val="28"/>
        </w:rPr>
      </w:pPr>
      <w:r>
        <w:rPr>
          <w:color w:val="000000"/>
          <w:sz w:val="28"/>
          <w:szCs w:val="28"/>
        </w:rPr>
        <w:t>В настоящее время проводим</w:t>
      </w:r>
      <w:r w:rsidR="00F705CC" w:rsidRPr="00C640C9">
        <w:rPr>
          <w:color w:val="000000"/>
          <w:sz w:val="28"/>
          <w:szCs w:val="28"/>
        </w:rPr>
        <w:t xml:space="preserve"> капитальный ремонт </w:t>
      </w:r>
      <w:r>
        <w:rPr>
          <w:color w:val="000000"/>
          <w:sz w:val="28"/>
          <w:szCs w:val="28"/>
        </w:rPr>
        <w:t>7</w:t>
      </w:r>
      <w:r w:rsidR="00F705CC" w:rsidRPr="00C640C9">
        <w:rPr>
          <w:color w:val="000000"/>
          <w:sz w:val="28"/>
          <w:szCs w:val="28"/>
        </w:rPr>
        <w:t xml:space="preserve"> памятников воинской славы</w:t>
      </w:r>
      <w:r>
        <w:rPr>
          <w:color w:val="000000"/>
          <w:sz w:val="28"/>
          <w:szCs w:val="28"/>
        </w:rPr>
        <w:t xml:space="preserve">. </w:t>
      </w:r>
      <w:r w:rsidR="00F705CC" w:rsidRPr="00C640C9">
        <w:rPr>
          <w:color w:val="000000"/>
          <w:sz w:val="28"/>
          <w:szCs w:val="28"/>
        </w:rPr>
        <w:t xml:space="preserve">На Аллее Славы в г. Бирюче появятся 2 новых бюста: Героя России, погибшего в зоне СВО, Артёма Николаевича Медкова и кавалера ордена Славы трёх степеней, участника Великой Отечественной войны Ивана Егоровича Иванова. </w:t>
      </w:r>
    </w:p>
    <w:p w14:paraId="731F7E50" w14:textId="77777777"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Нами запланировано более 1500 мероприятий. В таком количестве предстоящих акций, проектов, концертов, событий каждый сможет найти что-то значимое лично для себя, чтобы не только помнить о подвигах наших предков, но и ощутить сопричастность к самому празднику.</w:t>
      </w:r>
    </w:p>
    <w:p w14:paraId="1A3DB51C" w14:textId="7445D811" w:rsidR="00F705CC" w:rsidRPr="00C640C9" w:rsidRDefault="00F705CC" w:rsidP="00C640C9">
      <w:pPr>
        <w:pStyle w:val="a8"/>
        <w:spacing w:before="0" w:beforeAutospacing="0" w:after="0" w:afterAutospacing="0"/>
        <w:ind w:firstLine="851"/>
        <w:jc w:val="both"/>
        <w:rPr>
          <w:color w:val="000000"/>
          <w:sz w:val="28"/>
          <w:szCs w:val="28"/>
        </w:rPr>
      </w:pPr>
      <w:r w:rsidRPr="00C640C9">
        <w:rPr>
          <w:color w:val="000000"/>
          <w:sz w:val="28"/>
          <w:szCs w:val="28"/>
        </w:rPr>
        <w:t>Белгородская область – Родина Победы! Мы во всех смыслах сообща, вместе идём к Победе на фронте и в тылу, отдавая дань памяти героям Великой Отечественной войны.</w:t>
      </w:r>
    </w:p>
    <w:p w14:paraId="35C683B9" w14:textId="43560661" w:rsidR="004273DA" w:rsidRDefault="00BA6593" w:rsidP="00C640C9">
      <w:pPr>
        <w:pStyle w:val="a8"/>
        <w:spacing w:before="0" w:beforeAutospacing="0" w:after="0" w:afterAutospacing="0"/>
        <w:ind w:firstLine="851"/>
        <w:jc w:val="both"/>
        <w:rPr>
          <w:sz w:val="28"/>
          <w:szCs w:val="28"/>
        </w:rPr>
      </w:pPr>
      <w:r w:rsidRPr="00C640C9">
        <w:rPr>
          <w:color w:val="000000" w:themeColor="text1"/>
          <w:sz w:val="28"/>
          <w:szCs w:val="28"/>
        </w:rPr>
        <w:t>Вот на такой ноте мне хотелось бы завершить работу по социальному блоку</w:t>
      </w:r>
      <w:r w:rsidR="00B167C2">
        <w:rPr>
          <w:color w:val="000000" w:themeColor="text1"/>
          <w:sz w:val="28"/>
          <w:szCs w:val="28"/>
        </w:rPr>
        <w:t xml:space="preserve"> и перейти </w:t>
      </w:r>
      <w:r w:rsidR="00D96AA3">
        <w:rPr>
          <w:color w:val="000000" w:themeColor="text1"/>
          <w:sz w:val="28"/>
          <w:szCs w:val="28"/>
        </w:rPr>
        <w:t xml:space="preserve">к </w:t>
      </w:r>
      <w:r w:rsidR="00D96AA3" w:rsidRPr="002E1A2C">
        <w:rPr>
          <w:sz w:val="28"/>
          <w:szCs w:val="28"/>
        </w:rPr>
        <w:t>исполнению</w:t>
      </w:r>
      <w:r w:rsidR="00B167C2" w:rsidRPr="002E1A2C">
        <w:rPr>
          <w:sz w:val="28"/>
          <w:szCs w:val="28"/>
        </w:rPr>
        <w:t xml:space="preserve"> бюджета за прошлый год</w:t>
      </w:r>
      <w:r w:rsidR="00B167C2">
        <w:rPr>
          <w:sz w:val="28"/>
          <w:szCs w:val="28"/>
        </w:rPr>
        <w:t xml:space="preserve"> и реализации национальных проектов</w:t>
      </w:r>
      <w:r w:rsidR="00B167C2" w:rsidRPr="002E1A2C">
        <w:rPr>
          <w:sz w:val="28"/>
          <w:szCs w:val="28"/>
        </w:rPr>
        <w:t xml:space="preserve">.  </w:t>
      </w:r>
    </w:p>
    <w:p w14:paraId="563F8C0E" w14:textId="5EECE69A" w:rsidR="00D96AA3" w:rsidRDefault="00D96AA3" w:rsidP="00C640C9">
      <w:pPr>
        <w:pStyle w:val="a8"/>
        <w:spacing w:before="0" w:beforeAutospacing="0" w:after="0" w:afterAutospacing="0"/>
        <w:ind w:firstLine="851"/>
        <w:jc w:val="both"/>
        <w:rPr>
          <w:sz w:val="28"/>
          <w:szCs w:val="28"/>
        </w:rPr>
      </w:pPr>
    </w:p>
    <w:p w14:paraId="7F522CA5" w14:textId="4A829E0B" w:rsidR="004273DA" w:rsidRPr="00B167C2" w:rsidRDefault="00B167C2" w:rsidP="00B167C2">
      <w:pPr>
        <w:pStyle w:val="a8"/>
        <w:spacing w:before="0" w:beforeAutospacing="0" w:after="0" w:afterAutospacing="0"/>
        <w:ind w:firstLine="709"/>
        <w:jc w:val="both"/>
        <w:rPr>
          <w:b/>
          <w:bCs/>
          <w:color w:val="000000" w:themeColor="text1"/>
          <w:sz w:val="28"/>
          <w:szCs w:val="28"/>
        </w:rPr>
      </w:pPr>
      <w:r w:rsidRPr="00B167C2">
        <w:rPr>
          <w:b/>
          <w:bCs/>
          <w:color w:val="000000" w:themeColor="text1"/>
          <w:sz w:val="28"/>
          <w:szCs w:val="28"/>
        </w:rPr>
        <w:t>Бюджет</w:t>
      </w:r>
    </w:p>
    <w:p w14:paraId="34AE9587" w14:textId="77777777" w:rsidR="00A0048A" w:rsidRDefault="00A0048A" w:rsidP="00A0048A">
      <w:pPr>
        <w:pStyle w:val="a8"/>
        <w:spacing w:before="0" w:beforeAutospacing="0" w:after="0" w:afterAutospacing="0"/>
        <w:ind w:firstLine="851"/>
        <w:jc w:val="both"/>
        <w:rPr>
          <w:rFonts w:ascii="Source Sans Pro" w:hAnsi="Source Sans Pro"/>
          <w:color w:val="303030"/>
          <w:sz w:val="27"/>
          <w:szCs w:val="27"/>
        </w:rPr>
      </w:pPr>
    </w:p>
    <w:p w14:paraId="73C281D6" w14:textId="1B8FF45D" w:rsidR="00A0048A" w:rsidRPr="00A0048A" w:rsidRDefault="00A0048A" w:rsidP="00A0048A">
      <w:pPr>
        <w:pStyle w:val="a8"/>
        <w:spacing w:before="0" w:beforeAutospacing="0" w:after="0" w:afterAutospacing="0"/>
        <w:ind w:firstLine="851"/>
        <w:jc w:val="both"/>
        <w:rPr>
          <w:color w:val="000000" w:themeColor="text1"/>
          <w:sz w:val="28"/>
          <w:szCs w:val="28"/>
        </w:rPr>
      </w:pPr>
      <w:r>
        <w:rPr>
          <w:rFonts w:ascii="Source Sans Pro" w:hAnsi="Source Sans Pro"/>
          <w:color w:val="303030"/>
          <w:sz w:val="27"/>
          <w:szCs w:val="27"/>
        </w:rPr>
        <w:t> </w:t>
      </w:r>
      <w:r w:rsidRPr="00A0048A">
        <w:rPr>
          <w:color w:val="000000" w:themeColor="text1"/>
          <w:sz w:val="28"/>
          <w:szCs w:val="28"/>
        </w:rPr>
        <w:t xml:space="preserve">Жизнь района зависит от его бюджета, а бюджет во многом от нас самих. </w:t>
      </w:r>
    </w:p>
    <w:p w14:paraId="07FBD399" w14:textId="3FEF9B5A" w:rsidR="00A0048A" w:rsidRPr="00A0048A" w:rsidRDefault="00A0048A" w:rsidP="00A0048A">
      <w:pPr>
        <w:pStyle w:val="a8"/>
        <w:spacing w:before="0" w:beforeAutospacing="0" w:after="0" w:afterAutospacing="0"/>
        <w:ind w:firstLine="851"/>
        <w:jc w:val="both"/>
        <w:rPr>
          <w:color w:val="000000" w:themeColor="text1"/>
          <w:sz w:val="28"/>
          <w:szCs w:val="28"/>
        </w:rPr>
      </w:pPr>
      <w:r w:rsidRPr="00A0048A">
        <w:rPr>
          <w:color w:val="000000" w:themeColor="text1"/>
          <w:sz w:val="28"/>
          <w:szCs w:val="28"/>
        </w:rPr>
        <w:t>Для нас важно, что в 202</w:t>
      </w:r>
      <w:r>
        <w:rPr>
          <w:color w:val="000000" w:themeColor="text1"/>
          <w:sz w:val="28"/>
          <w:szCs w:val="28"/>
        </w:rPr>
        <w:t>4</w:t>
      </w:r>
      <w:r w:rsidRPr="00A0048A">
        <w:rPr>
          <w:color w:val="000000" w:themeColor="text1"/>
          <w:sz w:val="28"/>
          <w:szCs w:val="28"/>
        </w:rPr>
        <w:t xml:space="preserve"> году бюджет района сохранил социальную направленность. Доля расходов на </w:t>
      </w:r>
      <w:r w:rsidR="00D96AA3" w:rsidRPr="00A0048A">
        <w:rPr>
          <w:color w:val="000000" w:themeColor="text1"/>
          <w:sz w:val="28"/>
          <w:szCs w:val="28"/>
        </w:rPr>
        <w:t>социальную сферу</w:t>
      </w:r>
      <w:r w:rsidRPr="00A0048A">
        <w:rPr>
          <w:color w:val="000000" w:themeColor="text1"/>
          <w:sz w:val="28"/>
          <w:szCs w:val="28"/>
        </w:rPr>
        <w:t xml:space="preserve"> за отчётный </w:t>
      </w:r>
      <w:r w:rsidR="00D96AA3" w:rsidRPr="00A0048A">
        <w:rPr>
          <w:color w:val="000000" w:themeColor="text1"/>
          <w:sz w:val="28"/>
          <w:szCs w:val="28"/>
        </w:rPr>
        <w:t>период составила более</w:t>
      </w:r>
      <w:r>
        <w:rPr>
          <w:color w:val="000000" w:themeColor="text1"/>
          <w:sz w:val="28"/>
          <w:szCs w:val="28"/>
        </w:rPr>
        <w:t xml:space="preserve"> 70 </w:t>
      </w:r>
      <w:r w:rsidRPr="00A0048A">
        <w:rPr>
          <w:color w:val="000000" w:themeColor="text1"/>
          <w:sz w:val="28"/>
          <w:szCs w:val="28"/>
        </w:rPr>
        <w:t>% от общего объёма расходов бюджета.</w:t>
      </w:r>
    </w:p>
    <w:p w14:paraId="22ECF0C2" w14:textId="77777777" w:rsidR="00B167C2" w:rsidRDefault="00B167C2" w:rsidP="00A0048A">
      <w:pPr>
        <w:pStyle w:val="a8"/>
        <w:spacing w:before="0" w:beforeAutospacing="0" w:after="0" w:afterAutospacing="0"/>
        <w:ind w:firstLine="851"/>
        <w:jc w:val="both"/>
        <w:rPr>
          <w:color w:val="000000" w:themeColor="text1"/>
          <w:sz w:val="28"/>
          <w:szCs w:val="28"/>
        </w:rPr>
      </w:pPr>
    </w:p>
    <w:p w14:paraId="404F6C85" w14:textId="5B44D7BF" w:rsidR="004273DA" w:rsidRPr="002C4289" w:rsidRDefault="004273DA" w:rsidP="00A0048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Общий объем бюджета 2024 года составил 2 млрд. 429 млн. рублей.</w:t>
      </w:r>
      <w:r w:rsidR="00A0048A">
        <w:rPr>
          <w:rFonts w:ascii="Times New Roman" w:hAnsi="Times New Roman" w:cs="Times New Roman"/>
          <w:sz w:val="28"/>
          <w:szCs w:val="28"/>
        </w:rPr>
        <w:t xml:space="preserve"> </w:t>
      </w:r>
      <w:r w:rsidRPr="002C4289">
        <w:rPr>
          <w:rFonts w:ascii="Times New Roman" w:hAnsi="Times New Roman" w:cs="Times New Roman"/>
          <w:sz w:val="28"/>
          <w:szCs w:val="28"/>
        </w:rPr>
        <w:t xml:space="preserve">В отчетном году в консолидированный бюджет района поступило налоговых и неналоговых доходов в сумме 1 млрд. 24 млн рублей. Темп роста к 2023 году – 126,8%. Доля собственных налоговых и неналоговых доходов в бюджет района составила 40,9% от общих годовых доходов за 2024 год. </w:t>
      </w:r>
    </w:p>
    <w:p w14:paraId="4202FAB7" w14:textId="77777777" w:rsidR="004273DA" w:rsidRPr="002C4289" w:rsidRDefault="004273DA" w:rsidP="004273DA">
      <w:pPr>
        <w:spacing w:after="0" w:line="240" w:lineRule="auto"/>
        <w:ind w:firstLine="720"/>
        <w:contextualSpacing/>
        <w:jc w:val="both"/>
        <w:rPr>
          <w:rFonts w:ascii="Times New Roman" w:eastAsia="Times New Roman" w:hAnsi="Times New Roman" w:cs="Times New Roman"/>
          <w:sz w:val="28"/>
          <w:szCs w:val="28"/>
          <w:lang w:eastAsia="ru-RU"/>
        </w:rPr>
      </w:pPr>
      <w:r w:rsidRPr="002C4289">
        <w:rPr>
          <w:rFonts w:ascii="Times New Roman" w:hAnsi="Times New Roman" w:cs="Times New Roman"/>
          <w:sz w:val="28"/>
          <w:szCs w:val="28"/>
        </w:rPr>
        <w:t xml:space="preserve">Большая часть доходов местного бюджета приходится на налог на доходы физических лиц – 871,1 млн. рублей. Темп его роста к 2023 году – 129,5% или 198,5 млн. рублей. Этот показатель достигнут благодаря комплексу мероприятий по мобилизации дополнительных доходов в местный </w:t>
      </w:r>
      <w:r w:rsidRPr="002C4289">
        <w:rPr>
          <w:rFonts w:ascii="Times New Roman" w:hAnsi="Times New Roman" w:cs="Times New Roman"/>
          <w:sz w:val="28"/>
          <w:szCs w:val="28"/>
        </w:rPr>
        <w:lastRenderedPageBreak/>
        <w:t xml:space="preserve">бюджет, а так же за счет </w:t>
      </w:r>
      <w:r w:rsidRPr="002C4289">
        <w:rPr>
          <w:rFonts w:ascii="Times New Roman" w:eastAsia="Times New Roman" w:hAnsi="Times New Roman" w:cs="Times New Roman"/>
          <w:sz w:val="28"/>
          <w:szCs w:val="28"/>
          <w:lang w:eastAsia="ru-RU"/>
        </w:rPr>
        <w:t>платежей разового характера в 2024 году</w:t>
      </w:r>
      <w:r w:rsidRPr="002C4289">
        <w:rPr>
          <w:rFonts w:ascii="Times New Roman" w:hAnsi="Times New Roman" w:cs="Times New Roman"/>
          <w:sz w:val="28"/>
          <w:szCs w:val="28"/>
        </w:rPr>
        <w:t xml:space="preserve">, уплаты дивидендов, </w:t>
      </w:r>
      <w:r w:rsidRPr="002C4289">
        <w:rPr>
          <w:rFonts w:ascii="Times New Roman" w:eastAsia="Times New Roman" w:hAnsi="Times New Roman" w:cs="Times New Roman"/>
          <w:sz w:val="28"/>
          <w:szCs w:val="28"/>
          <w:lang w:eastAsia="ru-RU"/>
        </w:rPr>
        <w:t>мотивационны</w:t>
      </w:r>
      <w:r>
        <w:rPr>
          <w:rFonts w:ascii="Times New Roman" w:eastAsia="Times New Roman" w:hAnsi="Times New Roman" w:cs="Times New Roman"/>
          <w:sz w:val="28"/>
          <w:szCs w:val="28"/>
          <w:lang w:eastAsia="ru-RU"/>
        </w:rPr>
        <w:t>х</w:t>
      </w:r>
      <w:r w:rsidRPr="002C4289">
        <w:rPr>
          <w:rFonts w:ascii="Times New Roman" w:eastAsia="Times New Roman" w:hAnsi="Times New Roman" w:cs="Times New Roman"/>
          <w:sz w:val="28"/>
          <w:szCs w:val="28"/>
          <w:lang w:eastAsia="ru-RU"/>
        </w:rPr>
        <w:t xml:space="preserve"> выплат, увеличени</w:t>
      </w:r>
      <w:r>
        <w:rPr>
          <w:rFonts w:ascii="Times New Roman" w:eastAsia="Times New Roman" w:hAnsi="Times New Roman" w:cs="Times New Roman"/>
          <w:sz w:val="28"/>
          <w:szCs w:val="28"/>
          <w:lang w:eastAsia="ru-RU"/>
        </w:rPr>
        <w:t>я</w:t>
      </w:r>
      <w:r w:rsidRPr="002C4289">
        <w:rPr>
          <w:rFonts w:ascii="Times New Roman" w:eastAsia="Times New Roman" w:hAnsi="Times New Roman" w:cs="Times New Roman"/>
          <w:sz w:val="28"/>
          <w:szCs w:val="28"/>
          <w:lang w:eastAsia="ru-RU"/>
        </w:rPr>
        <w:t xml:space="preserve"> оплаты труда</w:t>
      </w:r>
      <w:r>
        <w:rPr>
          <w:rFonts w:ascii="Times New Roman" w:eastAsia="Times New Roman" w:hAnsi="Times New Roman" w:cs="Times New Roman"/>
          <w:sz w:val="28"/>
          <w:szCs w:val="28"/>
          <w:lang w:eastAsia="ru-RU"/>
        </w:rPr>
        <w:t xml:space="preserve"> предприятиями района</w:t>
      </w:r>
      <w:r w:rsidRPr="002C4289">
        <w:rPr>
          <w:rFonts w:ascii="Times New Roman" w:eastAsia="Times New Roman" w:hAnsi="Times New Roman" w:cs="Times New Roman"/>
          <w:sz w:val="28"/>
          <w:szCs w:val="28"/>
          <w:lang w:eastAsia="ru-RU"/>
        </w:rPr>
        <w:t>.</w:t>
      </w:r>
    </w:p>
    <w:p w14:paraId="07591480" w14:textId="77777777" w:rsidR="004273DA" w:rsidRPr="002C4289" w:rsidRDefault="004273DA" w:rsidP="004273D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7F743A0E" w14:textId="3471F939" w:rsidR="004273DA" w:rsidRPr="00A0513F" w:rsidRDefault="004273DA" w:rsidP="004273DA">
      <w:pPr>
        <w:spacing w:after="0" w:line="240" w:lineRule="auto"/>
        <w:ind w:firstLine="709"/>
        <w:jc w:val="both"/>
        <w:rPr>
          <w:rFonts w:ascii="Times New Roman" w:hAnsi="Times New Roman" w:cs="Times New Roman"/>
          <w:b/>
          <w:bCs/>
          <w:sz w:val="28"/>
          <w:szCs w:val="28"/>
        </w:rPr>
      </w:pPr>
      <w:r w:rsidRPr="00A0513F">
        <w:rPr>
          <w:rFonts w:ascii="Times New Roman" w:hAnsi="Times New Roman" w:cs="Times New Roman"/>
          <w:b/>
          <w:bCs/>
          <w:sz w:val="28"/>
          <w:szCs w:val="28"/>
        </w:rPr>
        <w:t>Национальные проекты</w:t>
      </w:r>
    </w:p>
    <w:p w14:paraId="1372DF18" w14:textId="77777777" w:rsidR="00B167C2" w:rsidRPr="00A0513F" w:rsidRDefault="00B167C2" w:rsidP="004273DA">
      <w:pPr>
        <w:spacing w:after="0" w:line="240" w:lineRule="auto"/>
        <w:ind w:firstLine="709"/>
        <w:jc w:val="both"/>
        <w:rPr>
          <w:rFonts w:ascii="Times New Roman" w:hAnsi="Times New Roman" w:cs="Times New Roman"/>
          <w:b/>
          <w:bCs/>
          <w:sz w:val="28"/>
          <w:szCs w:val="28"/>
        </w:rPr>
      </w:pPr>
    </w:p>
    <w:p w14:paraId="28E416D6" w14:textId="77777777" w:rsidR="004273DA" w:rsidRDefault="004273DA" w:rsidP="004273DA">
      <w:pPr>
        <w:pStyle w:val="paragraphparagraph9wafk"/>
        <w:shd w:val="clear" w:color="auto" w:fill="FFFFFF"/>
        <w:spacing w:before="0" w:beforeAutospacing="0" w:after="0" w:afterAutospacing="0"/>
        <w:ind w:firstLine="709"/>
        <w:jc w:val="both"/>
        <w:rPr>
          <w:color w:val="000000"/>
          <w:sz w:val="28"/>
          <w:szCs w:val="28"/>
          <w:shd w:val="clear" w:color="auto" w:fill="FFFFFF"/>
        </w:rPr>
      </w:pPr>
      <w:r w:rsidRPr="00FD6A33">
        <w:rPr>
          <w:color w:val="000000"/>
          <w:sz w:val="28"/>
          <w:szCs w:val="28"/>
          <w:shd w:val="clear" w:color="auto" w:fill="FFFFFF"/>
        </w:rPr>
        <w:t xml:space="preserve">В 2025 году </w:t>
      </w:r>
      <w:r w:rsidRPr="0089263C">
        <w:rPr>
          <w:color w:val="000000"/>
          <w:sz w:val="28"/>
          <w:szCs w:val="28"/>
          <w:shd w:val="clear" w:color="auto" w:fill="FFFFFF"/>
        </w:rPr>
        <w:t xml:space="preserve">национальные проекты, сформированные в 2018 году, завершились. На смену им пришли новые. </w:t>
      </w:r>
    </w:p>
    <w:p w14:paraId="514CCB02" w14:textId="59B06B1E" w:rsidR="004273DA" w:rsidRDefault="004273DA" w:rsidP="004273DA">
      <w:pPr>
        <w:pStyle w:val="paragraphparagraph9wafk"/>
        <w:shd w:val="clear" w:color="auto" w:fill="FFFFFF"/>
        <w:spacing w:before="0" w:beforeAutospacing="0" w:after="0" w:afterAutospacing="0"/>
        <w:ind w:firstLine="709"/>
        <w:jc w:val="both"/>
        <w:rPr>
          <w:color w:val="1A1A1A"/>
          <w:spacing w:val="-6"/>
          <w:sz w:val="28"/>
          <w:szCs w:val="28"/>
        </w:rPr>
      </w:pPr>
      <w:r w:rsidRPr="0089263C">
        <w:rPr>
          <w:color w:val="000000"/>
          <w:sz w:val="28"/>
          <w:szCs w:val="28"/>
          <w:shd w:val="clear" w:color="auto" w:fill="FFFFFF"/>
        </w:rPr>
        <w:t>Как неоднократно в своих выступлениях отмечал наш президент Владимир Владимирович Путин: «</w:t>
      </w:r>
      <w:r w:rsidRPr="0089263C">
        <w:rPr>
          <w:color w:val="1A1A1A"/>
          <w:spacing w:val="-6"/>
          <w:sz w:val="28"/>
          <w:szCs w:val="28"/>
        </w:rPr>
        <w:t>Нацпроекты построены вокруг человека.</w:t>
      </w:r>
      <w:r>
        <w:rPr>
          <w:color w:val="1A1A1A"/>
          <w:spacing w:val="-6"/>
          <w:sz w:val="28"/>
          <w:szCs w:val="28"/>
        </w:rPr>
        <w:t xml:space="preserve"> </w:t>
      </w:r>
      <w:r w:rsidRPr="0089263C">
        <w:rPr>
          <w:color w:val="1A1A1A"/>
          <w:spacing w:val="-6"/>
          <w:sz w:val="28"/>
          <w:szCs w:val="28"/>
        </w:rPr>
        <w:t>И потому главная цель национальных проектов - поднять уровень благосостояния наших граждан, обеспечить доступность и качество образования, здравоохранения, поддержать семью, снизить уровень бедности</w:t>
      </w:r>
      <w:r>
        <w:rPr>
          <w:color w:val="1A1A1A"/>
          <w:spacing w:val="-6"/>
          <w:sz w:val="28"/>
          <w:szCs w:val="28"/>
        </w:rPr>
        <w:t>».</w:t>
      </w:r>
    </w:p>
    <w:p w14:paraId="0A14FF92" w14:textId="77777777" w:rsidR="004273DA" w:rsidRDefault="004273DA" w:rsidP="004273DA">
      <w:pPr>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Мероприятия по национальным проектам в 2024 году исполнены в сумме 10,8 млн</w:t>
      </w:r>
      <w:r>
        <w:rPr>
          <w:rFonts w:ascii="Times New Roman" w:hAnsi="Times New Roman" w:cs="Times New Roman"/>
          <w:sz w:val="28"/>
          <w:szCs w:val="28"/>
        </w:rPr>
        <w:t xml:space="preserve"> </w:t>
      </w:r>
      <w:r w:rsidRPr="002C4289">
        <w:rPr>
          <w:rFonts w:ascii="Times New Roman" w:hAnsi="Times New Roman" w:cs="Times New Roman"/>
          <w:sz w:val="28"/>
          <w:szCs w:val="28"/>
        </w:rPr>
        <w:t xml:space="preserve">рублей, в том числе:   </w:t>
      </w:r>
    </w:p>
    <w:p w14:paraId="629D3078" w14:textId="505C78D5" w:rsidR="004273DA" w:rsidRPr="002C4289" w:rsidRDefault="004273DA" w:rsidP="004273DA">
      <w:pPr>
        <w:spacing w:after="0" w:line="240" w:lineRule="auto"/>
        <w:jc w:val="both"/>
        <w:rPr>
          <w:rFonts w:ascii="Times New Roman" w:hAnsi="Times New Roman" w:cs="Times New Roman"/>
          <w:sz w:val="28"/>
          <w:szCs w:val="28"/>
        </w:rPr>
      </w:pPr>
      <w:r w:rsidRPr="002C4289">
        <w:rPr>
          <w:rFonts w:ascii="Times New Roman" w:hAnsi="Times New Roman" w:cs="Times New Roman"/>
          <w:sz w:val="28"/>
          <w:szCs w:val="28"/>
        </w:rPr>
        <w:t xml:space="preserve">  - в рамках  национального проекта «Образование» 4,8 млн</w:t>
      </w:r>
      <w:r w:rsidR="009C243A">
        <w:rPr>
          <w:rFonts w:ascii="Times New Roman" w:hAnsi="Times New Roman" w:cs="Times New Roman"/>
          <w:sz w:val="28"/>
          <w:szCs w:val="28"/>
        </w:rPr>
        <w:t xml:space="preserve"> </w:t>
      </w:r>
      <w:r w:rsidRPr="002C4289">
        <w:rPr>
          <w:rFonts w:ascii="Times New Roman" w:hAnsi="Times New Roman" w:cs="Times New Roman"/>
          <w:sz w:val="28"/>
          <w:szCs w:val="28"/>
        </w:rPr>
        <w:t xml:space="preserve">рублей, </w:t>
      </w:r>
    </w:p>
    <w:p w14:paraId="435960C8" w14:textId="073E82B2" w:rsidR="004273DA" w:rsidRPr="002C4289" w:rsidRDefault="004273DA" w:rsidP="004273DA">
      <w:pPr>
        <w:spacing w:after="0" w:line="240" w:lineRule="auto"/>
        <w:jc w:val="both"/>
        <w:rPr>
          <w:rFonts w:ascii="Times New Roman" w:hAnsi="Times New Roman" w:cs="Times New Roman"/>
          <w:sz w:val="28"/>
          <w:szCs w:val="28"/>
        </w:rPr>
      </w:pPr>
      <w:r w:rsidRPr="002C4289">
        <w:rPr>
          <w:rFonts w:ascii="Times New Roman" w:hAnsi="Times New Roman" w:cs="Times New Roman"/>
          <w:sz w:val="28"/>
          <w:szCs w:val="28"/>
        </w:rPr>
        <w:t xml:space="preserve">  - в рамках  национального проекта «Культура» 0,2 млн</w:t>
      </w:r>
      <w:r w:rsidR="009C243A">
        <w:rPr>
          <w:rFonts w:ascii="Times New Roman" w:hAnsi="Times New Roman" w:cs="Times New Roman"/>
          <w:sz w:val="28"/>
          <w:szCs w:val="28"/>
        </w:rPr>
        <w:t xml:space="preserve"> </w:t>
      </w:r>
      <w:r w:rsidRPr="002C4289">
        <w:rPr>
          <w:rFonts w:ascii="Times New Roman" w:hAnsi="Times New Roman" w:cs="Times New Roman"/>
          <w:sz w:val="28"/>
          <w:szCs w:val="28"/>
        </w:rPr>
        <w:t xml:space="preserve">рублей; </w:t>
      </w:r>
    </w:p>
    <w:p w14:paraId="56E2B5CB" w14:textId="27576A1A" w:rsidR="004273DA" w:rsidRPr="002C4289" w:rsidRDefault="004273DA" w:rsidP="004273DA">
      <w:pPr>
        <w:spacing w:after="0" w:line="240" w:lineRule="auto"/>
        <w:jc w:val="both"/>
        <w:rPr>
          <w:rFonts w:ascii="Times New Roman" w:hAnsi="Times New Roman" w:cs="Times New Roman"/>
          <w:sz w:val="28"/>
          <w:szCs w:val="28"/>
        </w:rPr>
      </w:pPr>
      <w:r w:rsidRPr="002C4289">
        <w:rPr>
          <w:rFonts w:ascii="Times New Roman" w:hAnsi="Times New Roman" w:cs="Times New Roman"/>
          <w:sz w:val="28"/>
          <w:szCs w:val="28"/>
        </w:rPr>
        <w:t xml:space="preserve">  - в рамках  национального проекта «Демография» 5,8 млн</w:t>
      </w:r>
      <w:r w:rsidR="009C243A">
        <w:rPr>
          <w:rFonts w:ascii="Times New Roman" w:hAnsi="Times New Roman" w:cs="Times New Roman"/>
          <w:sz w:val="28"/>
          <w:szCs w:val="28"/>
        </w:rPr>
        <w:t xml:space="preserve"> </w:t>
      </w:r>
      <w:r w:rsidRPr="002C4289">
        <w:rPr>
          <w:rFonts w:ascii="Times New Roman" w:hAnsi="Times New Roman" w:cs="Times New Roman"/>
          <w:sz w:val="28"/>
          <w:szCs w:val="28"/>
        </w:rPr>
        <w:t>рублей;</w:t>
      </w:r>
    </w:p>
    <w:p w14:paraId="5264FE1E" w14:textId="77777777" w:rsidR="004273DA" w:rsidRPr="002A0399" w:rsidRDefault="004273DA" w:rsidP="004273DA">
      <w:pPr>
        <w:spacing w:after="0" w:line="240" w:lineRule="auto"/>
        <w:ind w:firstLine="708"/>
        <w:jc w:val="both"/>
        <w:rPr>
          <w:rFonts w:ascii="Times New Roman" w:hAnsi="Times New Roman" w:cs="Times New Roman"/>
          <w:b/>
          <w:bCs/>
          <w:sz w:val="28"/>
          <w:szCs w:val="28"/>
        </w:rPr>
      </w:pPr>
      <w:r w:rsidRPr="002C4289">
        <w:rPr>
          <w:rFonts w:ascii="Times New Roman" w:hAnsi="Times New Roman" w:cs="Times New Roman"/>
          <w:sz w:val="28"/>
          <w:szCs w:val="28"/>
        </w:rPr>
        <w:t>Так же в 2024 году из районного бюджета сверх плановых назначений было выделено 214,2 млн</w:t>
      </w:r>
      <w:r>
        <w:rPr>
          <w:rFonts w:ascii="Times New Roman" w:hAnsi="Times New Roman" w:cs="Times New Roman"/>
          <w:sz w:val="28"/>
          <w:szCs w:val="28"/>
        </w:rPr>
        <w:t xml:space="preserve"> </w:t>
      </w:r>
      <w:r w:rsidRPr="002C4289">
        <w:rPr>
          <w:rFonts w:ascii="Times New Roman" w:hAnsi="Times New Roman" w:cs="Times New Roman"/>
          <w:sz w:val="28"/>
          <w:szCs w:val="28"/>
        </w:rPr>
        <w:t>рублей</w:t>
      </w:r>
      <w:r w:rsidRPr="00AD4A16">
        <w:rPr>
          <w:rFonts w:ascii="Times New Roman" w:hAnsi="Times New Roman" w:cs="Times New Roman"/>
          <w:sz w:val="28"/>
          <w:szCs w:val="28"/>
        </w:rPr>
        <w:t>, в том числе</w:t>
      </w:r>
      <w:r w:rsidRPr="002A0399">
        <w:rPr>
          <w:rFonts w:ascii="Times New Roman" w:hAnsi="Times New Roman" w:cs="Times New Roman"/>
          <w:b/>
          <w:bCs/>
          <w:sz w:val="28"/>
          <w:szCs w:val="28"/>
        </w:rPr>
        <w:t>:</w:t>
      </w:r>
    </w:p>
    <w:p w14:paraId="0775A8C8" w14:textId="0637EA34"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«Образования» -  51,9 млн рублей </w:t>
      </w:r>
    </w:p>
    <w:p w14:paraId="47D8B901" w14:textId="77777777"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«Культура» - 15,9 млн рублей  </w:t>
      </w:r>
    </w:p>
    <w:p w14:paraId="603E259E" w14:textId="77777777"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«Социальная политика» - 5,8 млн рублей, </w:t>
      </w:r>
    </w:p>
    <w:p w14:paraId="4B35F876" w14:textId="77777777"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«Физическая культура и спорт» - 3,7 млн рублей </w:t>
      </w:r>
    </w:p>
    <w:p w14:paraId="7089AD71" w14:textId="77777777"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«Жилищно-коммунальное хозяйство» 95,7 млн рублей </w:t>
      </w:r>
    </w:p>
    <w:p w14:paraId="6CCFBB70" w14:textId="77777777" w:rsidR="004273DA" w:rsidRPr="00A0513F" w:rsidRDefault="004273DA" w:rsidP="004273DA">
      <w:pPr>
        <w:spacing w:after="0" w:line="240" w:lineRule="auto"/>
        <w:ind w:firstLine="708"/>
        <w:jc w:val="both"/>
        <w:rPr>
          <w:rFonts w:ascii="Times New Roman" w:hAnsi="Times New Roman" w:cs="Times New Roman"/>
          <w:sz w:val="28"/>
          <w:szCs w:val="28"/>
        </w:rPr>
      </w:pPr>
      <w:r w:rsidRPr="00A0513F">
        <w:rPr>
          <w:rFonts w:ascii="Times New Roman" w:hAnsi="Times New Roman" w:cs="Times New Roman"/>
          <w:sz w:val="28"/>
          <w:szCs w:val="28"/>
        </w:rPr>
        <w:t xml:space="preserve">- по отрасли «Национальная экономика» 41,2 млн рублей </w:t>
      </w:r>
    </w:p>
    <w:p w14:paraId="7856AD66" w14:textId="77777777" w:rsidR="004273DA" w:rsidRPr="002C4289" w:rsidRDefault="004273DA" w:rsidP="004273DA">
      <w:pPr>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На финансирование мероприятий национальных проектов в  2025 году  запланированы денежные средства в сумме 163,7 млн рублей</w:t>
      </w:r>
      <w:r>
        <w:rPr>
          <w:rFonts w:ascii="Times New Roman" w:hAnsi="Times New Roman" w:cs="Times New Roman"/>
          <w:sz w:val="28"/>
          <w:szCs w:val="28"/>
        </w:rPr>
        <w:t>. Здесь средства будут направлены уже на новые нацпроекты:</w:t>
      </w:r>
    </w:p>
    <w:p w14:paraId="304709AF" w14:textId="77777777" w:rsidR="004273DA" w:rsidRPr="002C4289" w:rsidRDefault="004273DA" w:rsidP="004273DA">
      <w:pPr>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 «Инфраструктура для жизни» - 107,9 млн</w:t>
      </w:r>
      <w:r>
        <w:rPr>
          <w:rFonts w:ascii="Times New Roman" w:hAnsi="Times New Roman" w:cs="Times New Roman"/>
          <w:sz w:val="28"/>
          <w:szCs w:val="28"/>
        </w:rPr>
        <w:t xml:space="preserve"> </w:t>
      </w:r>
      <w:r w:rsidRPr="002C4289">
        <w:rPr>
          <w:rFonts w:ascii="Times New Roman" w:hAnsi="Times New Roman" w:cs="Times New Roman"/>
          <w:sz w:val="28"/>
          <w:szCs w:val="28"/>
        </w:rPr>
        <w:t xml:space="preserve">рублей </w:t>
      </w:r>
    </w:p>
    <w:p w14:paraId="304B3A25" w14:textId="77777777" w:rsidR="004273DA" w:rsidRPr="002C4289" w:rsidRDefault="004273DA" w:rsidP="004273DA">
      <w:pPr>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 «Молодежь и дети» - 47,5 млн рублей;</w:t>
      </w:r>
    </w:p>
    <w:p w14:paraId="5102606D" w14:textId="77777777" w:rsidR="004273DA" w:rsidRPr="002C4289" w:rsidRDefault="004273DA" w:rsidP="004273DA">
      <w:pPr>
        <w:spacing w:after="0" w:line="240" w:lineRule="auto"/>
        <w:ind w:firstLine="709"/>
        <w:jc w:val="both"/>
        <w:rPr>
          <w:rFonts w:ascii="Times New Roman" w:hAnsi="Times New Roman" w:cs="Times New Roman"/>
          <w:sz w:val="28"/>
          <w:szCs w:val="28"/>
        </w:rPr>
      </w:pPr>
      <w:r w:rsidRPr="002C4289">
        <w:rPr>
          <w:rFonts w:ascii="Times New Roman" w:hAnsi="Times New Roman" w:cs="Times New Roman"/>
          <w:sz w:val="28"/>
          <w:szCs w:val="28"/>
        </w:rPr>
        <w:t>- «Семья» - 8,3 млн рублей;</w:t>
      </w:r>
    </w:p>
    <w:p w14:paraId="3EE549EC" w14:textId="77777777" w:rsidR="004273DA" w:rsidRDefault="004273DA" w:rsidP="00C640C9">
      <w:pPr>
        <w:pStyle w:val="a8"/>
        <w:spacing w:before="0" w:beforeAutospacing="0" w:after="0" w:afterAutospacing="0"/>
        <w:ind w:firstLine="851"/>
        <w:jc w:val="both"/>
        <w:rPr>
          <w:color w:val="000000" w:themeColor="text1"/>
          <w:sz w:val="28"/>
          <w:szCs w:val="28"/>
        </w:rPr>
      </w:pPr>
    </w:p>
    <w:p w14:paraId="706629F1" w14:textId="0A90FA68" w:rsidR="00BA6593" w:rsidRPr="00C640C9" w:rsidRDefault="00BA6593" w:rsidP="00C640C9">
      <w:pPr>
        <w:spacing w:after="0" w:line="240" w:lineRule="auto"/>
        <w:ind w:firstLine="851"/>
        <w:jc w:val="both"/>
        <w:rPr>
          <w:rFonts w:ascii="Times New Roman" w:hAnsi="Times New Roman" w:cs="Times New Roman"/>
          <w:b/>
          <w:bCs/>
          <w:sz w:val="28"/>
          <w:szCs w:val="28"/>
        </w:rPr>
      </w:pPr>
      <w:r w:rsidRPr="00C640C9">
        <w:rPr>
          <w:rFonts w:ascii="Times New Roman" w:hAnsi="Times New Roman" w:cs="Times New Roman"/>
          <w:b/>
          <w:bCs/>
          <w:sz w:val="28"/>
          <w:szCs w:val="28"/>
        </w:rPr>
        <w:t>Демография</w:t>
      </w:r>
    </w:p>
    <w:p w14:paraId="1A6402E8" w14:textId="77777777" w:rsidR="00BA6593" w:rsidRPr="00C640C9" w:rsidRDefault="00BA6593" w:rsidP="00C640C9">
      <w:pPr>
        <w:spacing w:after="0" w:line="240" w:lineRule="auto"/>
        <w:ind w:firstLine="851"/>
        <w:jc w:val="both"/>
        <w:rPr>
          <w:rFonts w:ascii="Times New Roman" w:hAnsi="Times New Roman" w:cs="Times New Roman"/>
          <w:sz w:val="28"/>
          <w:szCs w:val="28"/>
        </w:rPr>
      </w:pPr>
    </w:p>
    <w:p w14:paraId="3925D066" w14:textId="14A80EC0" w:rsidR="00BA6593" w:rsidRPr="00C640C9" w:rsidRDefault="00BA6593" w:rsidP="00A62D34">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По состоянию на 1 января 2025 года по статистическим данным численность населения составляет </w:t>
      </w:r>
      <w:r w:rsidR="00A62D34">
        <w:rPr>
          <w:rFonts w:ascii="Times New Roman" w:hAnsi="Times New Roman" w:cs="Times New Roman"/>
          <w:sz w:val="28"/>
          <w:szCs w:val="28"/>
        </w:rPr>
        <w:t>30973 человека.</w:t>
      </w:r>
    </w:p>
    <w:p w14:paraId="7AB8A388"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По–прежнему демографическая ситуация района характеризуется снижением воспроизводства населения.</w:t>
      </w:r>
    </w:p>
    <w:p w14:paraId="18668761" w14:textId="63BDC448"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По статистическим данным за 2024 год родилось 153 ребенка, </w:t>
      </w:r>
      <w:r w:rsidR="002A0399">
        <w:rPr>
          <w:rFonts w:ascii="Times New Roman" w:hAnsi="Times New Roman" w:cs="Times New Roman"/>
          <w:sz w:val="28"/>
          <w:szCs w:val="28"/>
        </w:rPr>
        <w:t xml:space="preserve">что меньше на 16 детей, чем </w:t>
      </w:r>
      <w:r w:rsidRPr="00C640C9">
        <w:rPr>
          <w:rFonts w:ascii="Times New Roman" w:hAnsi="Times New Roman" w:cs="Times New Roman"/>
          <w:sz w:val="28"/>
          <w:szCs w:val="28"/>
        </w:rPr>
        <w:t xml:space="preserve"> за 2023 год. Отмечу, что в 2024 году увеличилась рождаемость </w:t>
      </w:r>
      <w:r w:rsidR="002A0399">
        <w:rPr>
          <w:rFonts w:ascii="Times New Roman" w:hAnsi="Times New Roman" w:cs="Times New Roman"/>
          <w:sz w:val="28"/>
          <w:szCs w:val="28"/>
        </w:rPr>
        <w:t xml:space="preserve">вторых </w:t>
      </w:r>
      <w:r w:rsidRPr="00C640C9">
        <w:rPr>
          <w:rFonts w:ascii="Times New Roman" w:hAnsi="Times New Roman" w:cs="Times New Roman"/>
          <w:sz w:val="28"/>
          <w:szCs w:val="28"/>
        </w:rPr>
        <w:t xml:space="preserve">и </w:t>
      </w:r>
      <w:r w:rsidR="002A0399">
        <w:rPr>
          <w:rFonts w:ascii="Times New Roman" w:hAnsi="Times New Roman" w:cs="Times New Roman"/>
          <w:sz w:val="28"/>
          <w:szCs w:val="28"/>
        </w:rPr>
        <w:t xml:space="preserve">третьих </w:t>
      </w:r>
      <w:r w:rsidRPr="00C640C9">
        <w:rPr>
          <w:rFonts w:ascii="Times New Roman" w:hAnsi="Times New Roman" w:cs="Times New Roman"/>
          <w:sz w:val="28"/>
          <w:szCs w:val="28"/>
        </w:rPr>
        <w:t>детей в семьях.</w:t>
      </w:r>
    </w:p>
    <w:p w14:paraId="3064482A" w14:textId="1FB029A2" w:rsidR="00BA6593" w:rsidRPr="00C640C9" w:rsidRDefault="00BA6593" w:rsidP="00C640C9">
      <w:pPr>
        <w:spacing w:after="0" w:line="240" w:lineRule="auto"/>
        <w:ind w:firstLine="851"/>
        <w:jc w:val="both"/>
        <w:rPr>
          <w:rFonts w:ascii="Times New Roman" w:hAnsi="Times New Roman" w:cs="Times New Roman"/>
          <w:sz w:val="28"/>
          <w:szCs w:val="28"/>
        </w:rPr>
      </w:pPr>
      <w:bookmarkStart w:id="0" w:name="_Hlk192596922"/>
      <w:r w:rsidRPr="00C640C9">
        <w:rPr>
          <w:rFonts w:ascii="Times New Roman" w:hAnsi="Times New Roman" w:cs="Times New Roman"/>
          <w:bCs/>
          <w:sz w:val="28"/>
          <w:szCs w:val="28"/>
        </w:rPr>
        <w:t xml:space="preserve">Показатель общей смертности за отчетный год увеличился на 4 %. </w:t>
      </w:r>
      <w:r w:rsidRPr="00C640C9">
        <w:rPr>
          <w:rFonts w:ascii="Times New Roman" w:hAnsi="Times New Roman" w:cs="Times New Roman"/>
          <w:sz w:val="28"/>
          <w:szCs w:val="28"/>
        </w:rPr>
        <w:t xml:space="preserve">Умерло – 592 человека. </w:t>
      </w:r>
      <w:bookmarkEnd w:id="0"/>
      <w:r w:rsidRPr="00C640C9">
        <w:rPr>
          <w:rFonts w:ascii="Times New Roman" w:hAnsi="Times New Roman" w:cs="Times New Roman"/>
          <w:sz w:val="28"/>
          <w:szCs w:val="28"/>
        </w:rPr>
        <w:t>Превышение смертности над рождаемостью – 3,8 раза (за 2023 год- 3,3 раза).</w:t>
      </w:r>
    </w:p>
    <w:p w14:paraId="12314861"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lastRenderedPageBreak/>
        <w:t>Красногвардейцы продолжают создавать семьи, за 2024 год заключено 168 браков, 82 % к уровню предыдущего года и 129 разводов, что меньше на 6 единиц.</w:t>
      </w:r>
    </w:p>
    <w:p w14:paraId="3126A480" w14:textId="32819705" w:rsidR="00BA6593" w:rsidRPr="00C640C9" w:rsidRDefault="00BA6593" w:rsidP="00C640C9">
      <w:pPr>
        <w:pStyle w:val="a8"/>
        <w:spacing w:before="0" w:beforeAutospacing="0" w:after="0" w:afterAutospacing="0"/>
        <w:ind w:firstLine="851"/>
        <w:jc w:val="both"/>
        <w:rPr>
          <w:color w:val="000000" w:themeColor="text1"/>
          <w:sz w:val="28"/>
          <w:szCs w:val="28"/>
        </w:rPr>
      </w:pPr>
    </w:p>
    <w:p w14:paraId="28692A92" w14:textId="2B188C11" w:rsidR="00BA6593" w:rsidRPr="00C640C9" w:rsidRDefault="00BA6593" w:rsidP="00C640C9">
      <w:pPr>
        <w:pStyle w:val="a8"/>
        <w:spacing w:before="0" w:beforeAutospacing="0" w:after="0" w:afterAutospacing="0"/>
        <w:ind w:firstLine="851"/>
        <w:jc w:val="both"/>
        <w:rPr>
          <w:b/>
          <w:bCs/>
          <w:color w:val="000000" w:themeColor="text1"/>
          <w:sz w:val="28"/>
          <w:szCs w:val="28"/>
        </w:rPr>
      </w:pPr>
      <w:r w:rsidRPr="00C640C9">
        <w:rPr>
          <w:b/>
          <w:bCs/>
          <w:color w:val="000000" w:themeColor="text1"/>
          <w:sz w:val="28"/>
          <w:szCs w:val="28"/>
        </w:rPr>
        <w:t>Экономика</w:t>
      </w:r>
    </w:p>
    <w:p w14:paraId="26D4B456" w14:textId="49171205" w:rsidR="00BA6593" w:rsidRPr="00C640C9" w:rsidRDefault="00BA6593" w:rsidP="00C640C9">
      <w:pPr>
        <w:pStyle w:val="a8"/>
        <w:spacing w:before="0" w:beforeAutospacing="0" w:after="0" w:afterAutospacing="0"/>
        <w:ind w:firstLine="851"/>
        <w:jc w:val="both"/>
        <w:rPr>
          <w:color w:val="000000" w:themeColor="text1"/>
          <w:sz w:val="28"/>
          <w:szCs w:val="28"/>
        </w:rPr>
      </w:pPr>
    </w:p>
    <w:p w14:paraId="5E8A9AFB"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bookmarkStart w:id="1" w:name="_Hlk192177464"/>
      <w:r w:rsidRPr="00C640C9">
        <w:rPr>
          <w:rFonts w:ascii="Times New Roman" w:hAnsi="Times New Roman" w:cs="Times New Roman"/>
          <w:bCs/>
          <w:sz w:val="28"/>
          <w:szCs w:val="28"/>
        </w:rPr>
        <w:t xml:space="preserve">По итогам 2024 года Красногвардейский район добился положительной динамики в ряде социально-экономических показателей. </w:t>
      </w:r>
    </w:p>
    <w:p w14:paraId="06687218"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sz w:val="28"/>
          <w:szCs w:val="28"/>
        </w:rPr>
        <w:t>В целом по району за 2024 год оборот по крупным и средним организациям всех видов экономической деятельности превысил 28 млрд рублей, годовой прирост составил 6,2%.</w:t>
      </w:r>
    </w:p>
    <w:p w14:paraId="6FEDAD33" w14:textId="77777777" w:rsidR="00BA6593" w:rsidRPr="00C640C9" w:rsidRDefault="00BA6593" w:rsidP="00C640C9">
      <w:pPr>
        <w:spacing w:after="0" w:line="240" w:lineRule="auto"/>
        <w:ind w:firstLine="851"/>
        <w:jc w:val="both"/>
        <w:rPr>
          <w:rFonts w:ascii="Times New Roman" w:hAnsi="Times New Roman" w:cs="Times New Roman"/>
          <w:sz w:val="28"/>
          <w:szCs w:val="28"/>
          <w:lang w:val="x-none"/>
        </w:rPr>
      </w:pPr>
      <w:r w:rsidRPr="00C640C9">
        <w:rPr>
          <w:rFonts w:ascii="Times New Roman" w:hAnsi="Times New Roman" w:cs="Times New Roman"/>
          <w:sz w:val="28"/>
          <w:szCs w:val="28"/>
        </w:rPr>
        <w:t>Темп роста отмечается в промышленности, розничной торговле, общественном питании, строительстве.</w:t>
      </w:r>
    </w:p>
    <w:p w14:paraId="0C1A7D5C"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bookmarkStart w:id="2" w:name="_Hlk92483198"/>
      <w:bookmarkEnd w:id="1"/>
      <w:r w:rsidRPr="00C640C9">
        <w:rPr>
          <w:sz w:val="28"/>
          <w:szCs w:val="28"/>
        </w:rPr>
        <w:t>За отчётный год заметно выросли налоговые поступления от предприятий района, в том числе за счёт увеличения фонда оплаты труда увеличились поступления налога на доходы физических лиц в бюджет района. В цифрах рост составил 29,5 % или 198 млн рублей.</w:t>
      </w:r>
    </w:p>
    <w:p w14:paraId="6F47E166"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bCs/>
          <w:sz w:val="28"/>
          <w:szCs w:val="28"/>
        </w:rPr>
        <w:t>Около трети в общем объеме базовых отраслей экономики района занимает промышленность.</w:t>
      </w:r>
      <w:r w:rsidRPr="00C640C9">
        <w:rPr>
          <w:rFonts w:ascii="Times New Roman" w:hAnsi="Times New Roman" w:cs="Times New Roman"/>
          <w:sz w:val="28"/>
          <w:szCs w:val="28"/>
        </w:rPr>
        <w:tab/>
      </w:r>
    </w:p>
    <w:p w14:paraId="339F01FD"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Всего крупными и средними предприятиями района отгружено промышленной продукции на сумму 10,4 млрд руб., что в действующих ценах на 13 % выше уровня предыдущего года.</w:t>
      </w:r>
    </w:p>
    <w:p w14:paraId="761C0B2B"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Перерабатывающими предприятиями произведено – 9,7 тысячи тонн спредов, 32 тонны масла животного, 14,8 тысяч условных банок консервов, 224,7 тыс. тонн комбикормов,  8,2 тыс. тонн мяса и субпродуктов, 67,8 тонн колбасы и полуфабрикатов, 54,1 млн условных кирпичей.</w:t>
      </w:r>
    </w:p>
    <w:p w14:paraId="2CE55CAB"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r w:rsidRPr="00C640C9">
        <w:rPr>
          <w:sz w:val="28"/>
          <w:szCs w:val="28"/>
        </w:rPr>
        <w:t xml:space="preserve">Приведенные цифры говорят о стабильной ситуации в экономике района, о её устойчивом развитии. </w:t>
      </w:r>
    </w:p>
    <w:p w14:paraId="7620E342" w14:textId="52976321" w:rsidR="00BA6593" w:rsidRPr="00C640C9" w:rsidRDefault="00BA6593" w:rsidP="00C640C9">
      <w:pPr>
        <w:pStyle w:val="a8"/>
        <w:shd w:val="clear" w:color="auto" w:fill="FFFFFF"/>
        <w:spacing w:before="0" w:beforeAutospacing="0" w:after="0" w:afterAutospacing="0"/>
        <w:ind w:firstLine="851"/>
        <w:jc w:val="both"/>
        <w:rPr>
          <w:sz w:val="28"/>
          <w:szCs w:val="28"/>
        </w:rPr>
      </w:pPr>
      <w:r w:rsidRPr="00C640C9">
        <w:rPr>
          <w:sz w:val="28"/>
          <w:szCs w:val="28"/>
        </w:rPr>
        <w:t>Чем б</w:t>
      </w:r>
      <w:r w:rsidR="00AD4A16">
        <w:rPr>
          <w:sz w:val="28"/>
          <w:szCs w:val="28"/>
        </w:rPr>
        <w:t>о</w:t>
      </w:r>
      <w:r w:rsidRPr="00C640C9">
        <w:rPr>
          <w:sz w:val="28"/>
          <w:szCs w:val="28"/>
        </w:rPr>
        <w:t>льших успехов достигают наши предприятия реального сектора экономики, тем лучше развивается район, улучшается качество жизни, выполняются все социальные обязательства перед людьми.</w:t>
      </w:r>
    </w:p>
    <w:p w14:paraId="66BB64B1"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p>
    <w:p w14:paraId="3E12D51C" w14:textId="04EC5E5F" w:rsidR="00BA6593" w:rsidRPr="00A0513F" w:rsidRDefault="00BA6593" w:rsidP="00C640C9">
      <w:pPr>
        <w:pStyle w:val="a8"/>
        <w:shd w:val="clear" w:color="auto" w:fill="FFFFFF"/>
        <w:spacing w:before="0" w:beforeAutospacing="0" w:after="0" w:afterAutospacing="0"/>
        <w:ind w:firstLine="851"/>
        <w:jc w:val="both"/>
        <w:rPr>
          <w:b/>
          <w:bCs/>
          <w:sz w:val="28"/>
          <w:szCs w:val="28"/>
        </w:rPr>
      </w:pPr>
      <w:r w:rsidRPr="00A0513F">
        <w:rPr>
          <w:b/>
          <w:bCs/>
          <w:sz w:val="28"/>
          <w:szCs w:val="28"/>
        </w:rPr>
        <w:t>Сельское хозяйство</w:t>
      </w:r>
    </w:p>
    <w:p w14:paraId="738661D8"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p>
    <w:p w14:paraId="05649109"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r w:rsidRPr="00C640C9">
        <w:rPr>
          <w:sz w:val="28"/>
          <w:szCs w:val="28"/>
        </w:rPr>
        <w:t xml:space="preserve">Ведущая отрасль в экономике района - сельское хозяйство. </w:t>
      </w:r>
      <w:r w:rsidRPr="00C640C9">
        <w:rPr>
          <w:rFonts w:eastAsia="Calibri"/>
          <w:sz w:val="28"/>
          <w:szCs w:val="28"/>
          <w:lang w:eastAsia="en-US"/>
        </w:rPr>
        <w:t xml:space="preserve">Однако по объективным причинам в 2024 году произошло снижение валовой продукции по сравнению с предыдущим периодом на 6,7 %  до 20 млрд руб. </w:t>
      </w:r>
    </w:p>
    <w:p w14:paraId="7E1CB998" w14:textId="77777777" w:rsidR="00BA6593" w:rsidRPr="00C640C9" w:rsidRDefault="00BA6593" w:rsidP="00C640C9">
      <w:pPr>
        <w:pStyle w:val="a8"/>
        <w:shd w:val="clear" w:color="auto" w:fill="FFFFFF"/>
        <w:spacing w:before="0" w:beforeAutospacing="0" w:after="0" w:afterAutospacing="0"/>
        <w:ind w:firstLine="851"/>
        <w:jc w:val="both"/>
        <w:rPr>
          <w:rFonts w:eastAsia="Calibri"/>
          <w:sz w:val="28"/>
          <w:szCs w:val="28"/>
          <w:lang w:eastAsia="en-US"/>
        </w:rPr>
      </w:pPr>
      <w:r w:rsidRPr="00C640C9">
        <w:rPr>
          <w:rFonts w:eastAsia="Calibri"/>
          <w:sz w:val="28"/>
          <w:szCs w:val="28"/>
          <w:lang w:eastAsia="en-US"/>
        </w:rPr>
        <w:t>В растениеводстве из-за продолжительной засухи и аномально высоких температур снизилась урожайность зерновых, подсолнечника, сои, сахарной свеклы</w:t>
      </w:r>
      <w:r w:rsidRPr="00C640C9">
        <w:rPr>
          <w:rFonts w:eastAsia="Calibri"/>
          <w:color w:val="FF0000"/>
          <w:sz w:val="28"/>
          <w:szCs w:val="28"/>
          <w:lang w:eastAsia="en-US"/>
        </w:rPr>
        <w:t>.</w:t>
      </w:r>
      <w:r w:rsidRPr="00C640C9">
        <w:rPr>
          <w:color w:val="303133"/>
          <w:sz w:val="28"/>
          <w:szCs w:val="28"/>
        </w:rPr>
        <w:t xml:space="preserve"> </w:t>
      </w:r>
      <w:r w:rsidRPr="00C640C9">
        <w:rPr>
          <w:rFonts w:eastAsia="Calibri"/>
          <w:sz w:val="28"/>
          <w:szCs w:val="28"/>
          <w:lang w:eastAsia="en-US"/>
        </w:rPr>
        <w:t>Но несмотря на это удалось создать задел на 2025 год.</w:t>
      </w:r>
    </w:p>
    <w:bookmarkEnd w:id="2"/>
    <w:p w14:paraId="2F08E652" w14:textId="77777777" w:rsidR="00BA6593" w:rsidRPr="00C640C9" w:rsidRDefault="00BA6593"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В 2024 году в районе собран урожай зерновых колосовых и зернобобовых культур - 105 тыс. тонн, средняя урожайность зерновых составила 36,3 ц/га.</w:t>
      </w:r>
    </w:p>
    <w:p w14:paraId="03789310" w14:textId="77777777" w:rsidR="00BA6593" w:rsidRPr="00C640C9" w:rsidRDefault="00BA6593"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Основной зерновой культуры - озимой пшеницы - выращено 60,8 тыс. тонн при средней урожайности 36,9 ц/га. </w:t>
      </w:r>
    </w:p>
    <w:p w14:paraId="43AE73ED"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eastAsia="Calibri" w:hAnsi="Times New Roman" w:cs="Times New Roman"/>
          <w:sz w:val="28"/>
          <w:szCs w:val="28"/>
        </w:rPr>
        <w:lastRenderedPageBreak/>
        <w:t xml:space="preserve">Зерна кукурузы собрали 14,5 тыс. тонн с урожайностью 45,7 ц/га, </w:t>
      </w:r>
      <w:proofErr w:type="spellStart"/>
      <w:r w:rsidRPr="00C640C9">
        <w:rPr>
          <w:rFonts w:ascii="Times New Roman" w:eastAsia="Calibri" w:hAnsi="Times New Roman" w:cs="Times New Roman"/>
          <w:sz w:val="28"/>
          <w:szCs w:val="28"/>
        </w:rPr>
        <w:t>м</w:t>
      </w:r>
      <w:r w:rsidRPr="00C640C9">
        <w:rPr>
          <w:rFonts w:ascii="Times New Roman" w:hAnsi="Times New Roman" w:cs="Times New Roman"/>
          <w:sz w:val="28"/>
          <w:szCs w:val="28"/>
        </w:rPr>
        <w:t>аслосемян</w:t>
      </w:r>
      <w:proofErr w:type="spellEnd"/>
      <w:r w:rsidRPr="00C640C9">
        <w:rPr>
          <w:rFonts w:ascii="Times New Roman" w:hAnsi="Times New Roman" w:cs="Times New Roman"/>
          <w:sz w:val="28"/>
          <w:szCs w:val="28"/>
        </w:rPr>
        <w:t xml:space="preserve"> подсолнечника – 30,6 тыс. тонн, при урожайности 24,8 ц/га, сахарной свеклы -  115,8 тыс. тонн при урожайности 365 ц/га, получено 18,7 тыс. тонн сои. </w:t>
      </w:r>
    </w:p>
    <w:p w14:paraId="16A21DE5" w14:textId="77777777" w:rsidR="00BA6593" w:rsidRPr="00C640C9" w:rsidRDefault="00BA6593" w:rsidP="00C640C9">
      <w:pPr>
        <w:pStyle w:val="a9"/>
        <w:ind w:firstLine="851"/>
        <w:jc w:val="both"/>
        <w:rPr>
          <w:sz w:val="28"/>
          <w:szCs w:val="28"/>
        </w:rPr>
      </w:pPr>
      <w:r w:rsidRPr="00C640C9">
        <w:rPr>
          <w:sz w:val="28"/>
          <w:szCs w:val="28"/>
        </w:rPr>
        <w:tab/>
        <w:t xml:space="preserve">Наивысший показатель урожайности зерновых культур и подсолнечника достигнут в СПК «Большевик» - 45,8  и 34,8 центнеров  с гектара соответственно. </w:t>
      </w:r>
    </w:p>
    <w:p w14:paraId="6461A904" w14:textId="77777777" w:rsidR="00BA6593" w:rsidRPr="00C640C9" w:rsidRDefault="00BA6593" w:rsidP="00C640C9">
      <w:pPr>
        <w:pStyle w:val="a9"/>
        <w:ind w:firstLine="851"/>
        <w:jc w:val="both"/>
        <w:rPr>
          <w:sz w:val="28"/>
          <w:szCs w:val="28"/>
        </w:rPr>
      </w:pPr>
      <w:r w:rsidRPr="00C640C9">
        <w:rPr>
          <w:sz w:val="28"/>
          <w:szCs w:val="28"/>
        </w:rPr>
        <w:tab/>
        <w:t xml:space="preserve">Под урожай текущего года озимой культурой засеяны 21,8 тысяч гектаров, большая часть из которых отведена под пшеницу. Под озимый тритикале выделено 1 тысяча 800 гектаров. </w:t>
      </w:r>
    </w:p>
    <w:p w14:paraId="119DDB98" w14:textId="77777777" w:rsidR="00BA6593" w:rsidRPr="00C640C9" w:rsidRDefault="00BA6593" w:rsidP="00C640C9">
      <w:pPr>
        <w:pStyle w:val="a9"/>
        <w:ind w:firstLine="851"/>
        <w:jc w:val="both"/>
        <w:rPr>
          <w:sz w:val="28"/>
          <w:szCs w:val="28"/>
          <w:shd w:val="clear" w:color="auto" w:fill="81D41A"/>
        </w:rPr>
      </w:pPr>
      <w:r w:rsidRPr="00C640C9">
        <w:rPr>
          <w:color w:val="303133"/>
          <w:sz w:val="28"/>
          <w:szCs w:val="28"/>
        </w:rPr>
        <w:tab/>
      </w:r>
      <w:r w:rsidRPr="00C640C9">
        <w:rPr>
          <w:sz w:val="28"/>
          <w:szCs w:val="28"/>
        </w:rPr>
        <w:t>Если говорить о зерновом производстве, то прогнозы по урожаю пока давать сложно, ситуация на полях неоднозначная. Из-за недостатка влаги в почве, пришлось сеять зерно практически «в сухую землю». Аграрии ведут мониторинг состояния озимых, проводят все мероприятия, чтобы свести к минимуму возможные потери урожая.</w:t>
      </w:r>
    </w:p>
    <w:p w14:paraId="6FFE013A" w14:textId="77777777" w:rsidR="00BA6593" w:rsidRPr="00C640C9" w:rsidRDefault="00BA6593" w:rsidP="00C640C9">
      <w:pPr>
        <w:pStyle w:val="a9"/>
        <w:ind w:firstLine="851"/>
        <w:jc w:val="both"/>
        <w:rPr>
          <w:sz w:val="28"/>
          <w:szCs w:val="28"/>
          <w:shd w:val="clear" w:color="auto" w:fill="81D41A"/>
        </w:rPr>
      </w:pPr>
    </w:p>
    <w:p w14:paraId="7E81F1F2" w14:textId="77777777" w:rsidR="00BA6593" w:rsidRPr="00A0513F" w:rsidRDefault="00BA6593" w:rsidP="00C640C9">
      <w:pPr>
        <w:pStyle w:val="a9"/>
        <w:ind w:firstLine="851"/>
        <w:jc w:val="both"/>
        <w:rPr>
          <w:b/>
          <w:sz w:val="28"/>
          <w:szCs w:val="28"/>
        </w:rPr>
      </w:pPr>
      <w:r w:rsidRPr="00A0513F">
        <w:rPr>
          <w:b/>
          <w:sz w:val="28"/>
          <w:szCs w:val="28"/>
        </w:rPr>
        <w:t>Обновление сельскохозяйственного автопарка</w:t>
      </w:r>
    </w:p>
    <w:p w14:paraId="5A2BD60F" w14:textId="77777777" w:rsidR="00BA6593" w:rsidRPr="00C640C9" w:rsidRDefault="00BA6593" w:rsidP="00C640C9">
      <w:pPr>
        <w:pStyle w:val="a9"/>
        <w:ind w:firstLine="851"/>
        <w:jc w:val="both"/>
        <w:rPr>
          <w:bCs/>
          <w:sz w:val="28"/>
          <w:szCs w:val="28"/>
        </w:rPr>
      </w:pPr>
    </w:p>
    <w:p w14:paraId="5EBFF51C" w14:textId="77777777" w:rsidR="00BA6593" w:rsidRPr="00C640C9" w:rsidRDefault="00BA6593" w:rsidP="00C640C9">
      <w:pPr>
        <w:pStyle w:val="a9"/>
        <w:ind w:firstLine="851"/>
        <w:jc w:val="both"/>
        <w:rPr>
          <w:bCs/>
          <w:sz w:val="28"/>
          <w:szCs w:val="28"/>
        </w:rPr>
      </w:pPr>
      <w:r w:rsidRPr="00C640C9">
        <w:rPr>
          <w:bCs/>
          <w:sz w:val="28"/>
          <w:szCs w:val="28"/>
        </w:rPr>
        <w:t xml:space="preserve">В агропромышленном комплексе района системно и целенаправленно ведется работа по перевооружению сельскохозяйственной техники на новую, более производительную, позволяющую использовать современные энергосберегающие технологии при выращивании сельскохозяйственных культур. </w:t>
      </w:r>
    </w:p>
    <w:p w14:paraId="052B1016"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bCs/>
          <w:sz w:val="28"/>
          <w:szCs w:val="28"/>
        </w:rPr>
        <w:t xml:space="preserve">За 2024 год сельхозтоваропроизводителями района приобретено 96 единиц сельскохозяйственной техники и оборудования на общую сумму 620 млн руб., </w:t>
      </w:r>
      <w:r w:rsidRPr="00C640C9">
        <w:rPr>
          <w:rFonts w:ascii="Times New Roman" w:hAnsi="Times New Roman" w:cs="Times New Roman"/>
          <w:sz w:val="28"/>
          <w:szCs w:val="28"/>
        </w:rPr>
        <w:t xml:space="preserve">в том числе 23 трактора, 10 грузовых автомобилей, 3 зерноуборочных комбайна, 4 единицы кормозаготовительной и одна свеклоуборочная техники, посевной комплекс и прочее. </w:t>
      </w:r>
    </w:p>
    <w:p w14:paraId="6014D875"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Необходимо отметить, что около 40 % стоимости техники, а это 242 млн рублей, закуплено акционерным обществом «Самаринское».</w:t>
      </w:r>
    </w:p>
    <w:p w14:paraId="4F7AF6BC" w14:textId="77777777" w:rsidR="00A0513F" w:rsidRPr="00C640C9" w:rsidRDefault="00A0513F" w:rsidP="00C640C9">
      <w:pPr>
        <w:spacing w:after="0" w:line="240" w:lineRule="auto"/>
        <w:ind w:firstLine="851"/>
        <w:jc w:val="both"/>
        <w:rPr>
          <w:rFonts w:ascii="Times New Roman" w:hAnsi="Times New Roman" w:cs="Times New Roman"/>
          <w:sz w:val="28"/>
          <w:szCs w:val="28"/>
        </w:rPr>
      </w:pPr>
    </w:p>
    <w:p w14:paraId="76E0ACF8" w14:textId="77777777" w:rsidR="00BA6593" w:rsidRPr="00A0513F" w:rsidRDefault="00BA6593" w:rsidP="00C640C9">
      <w:pPr>
        <w:spacing w:after="0" w:line="240" w:lineRule="auto"/>
        <w:ind w:firstLine="851"/>
        <w:jc w:val="both"/>
        <w:rPr>
          <w:rFonts w:ascii="Times New Roman" w:hAnsi="Times New Roman" w:cs="Times New Roman"/>
          <w:b/>
          <w:sz w:val="28"/>
          <w:szCs w:val="28"/>
        </w:rPr>
      </w:pPr>
      <w:r w:rsidRPr="00A0513F">
        <w:rPr>
          <w:rFonts w:ascii="Times New Roman" w:hAnsi="Times New Roman" w:cs="Times New Roman"/>
          <w:b/>
          <w:sz w:val="28"/>
          <w:szCs w:val="28"/>
        </w:rPr>
        <w:t>Животноводство</w:t>
      </w:r>
    </w:p>
    <w:p w14:paraId="2458A147"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p>
    <w:p w14:paraId="772FEBF1"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Красногвардейский район традиционно является лидером по производству молока, поголовью крупного рогатого скота и фуражных коров в регионе. </w:t>
      </w:r>
    </w:p>
    <w:p w14:paraId="047B83E0"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По итогам 2024 года поголовье крупного рогатого скота насчитывает 29,4 тысячи голов, в том числе 12 тысяч фуражных коров, что выше уровня 2023 года на 600 голов. </w:t>
      </w:r>
    </w:p>
    <w:p w14:paraId="117EDDA7" w14:textId="77777777" w:rsidR="00BA6593" w:rsidRPr="00C640C9" w:rsidRDefault="00BA6593" w:rsidP="00C640C9">
      <w:pPr>
        <w:tabs>
          <w:tab w:val="left" w:pos="709"/>
        </w:tabs>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lang w:val="en-US"/>
        </w:rPr>
        <w:t>C</w:t>
      </w:r>
      <w:proofErr w:type="spellStart"/>
      <w:r w:rsidRPr="00C640C9">
        <w:rPr>
          <w:rFonts w:ascii="Times New Roman" w:hAnsi="Times New Roman" w:cs="Times New Roman"/>
          <w:sz w:val="28"/>
          <w:szCs w:val="28"/>
        </w:rPr>
        <w:t>ельхозтоваропроизводителями</w:t>
      </w:r>
      <w:proofErr w:type="spellEnd"/>
      <w:r w:rsidRPr="00C640C9">
        <w:rPr>
          <w:rFonts w:ascii="Times New Roman" w:hAnsi="Times New Roman" w:cs="Times New Roman"/>
          <w:sz w:val="28"/>
          <w:szCs w:val="28"/>
        </w:rPr>
        <w:t xml:space="preserve"> всех форм собственности в 2024 году произведено более 120 тыс. тонн молока, темп роста к предыдущему году составил 102%</w:t>
      </w:r>
      <w:r w:rsidRPr="00C640C9">
        <w:rPr>
          <w:rFonts w:ascii="Times New Roman" w:hAnsi="Times New Roman" w:cs="Times New Roman"/>
          <w:bCs/>
          <w:sz w:val="28"/>
          <w:szCs w:val="28"/>
        </w:rPr>
        <w:t xml:space="preserve">. </w:t>
      </w:r>
    </w:p>
    <w:p w14:paraId="4B0A08C3" w14:textId="77777777" w:rsidR="00BA6593" w:rsidRPr="00C640C9" w:rsidRDefault="00BA6593" w:rsidP="00C640C9">
      <w:pPr>
        <w:tabs>
          <w:tab w:val="left" w:pos="709"/>
        </w:tabs>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Продуктивность коров </w:t>
      </w:r>
      <w:r w:rsidRPr="00C640C9">
        <w:rPr>
          <w:rFonts w:ascii="Times New Roman" w:hAnsi="Times New Roman" w:cs="Times New Roman"/>
          <w:bCs/>
          <w:sz w:val="28"/>
          <w:szCs w:val="28"/>
        </w:rPr>
        <w:t>в сельхозпредприятиях достигла 10763 кг, превысив уровень 2023 года на 422 кг.</w:t>
      </w:r>
    </w:p>
    <w:p w14:paraId="5AFF0A6A" w14:textId="77777777" w:rsidR="00BA6593" w:rsidRPr="00C640C9" w:rsidRDefault="00BA6593" w:rsidP="00C640C9">
      <w:pPr>
        <w:tabs>
          <w:tab w:val="left" w:pos="709"/>
        </w:tabs>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Лидером среди производителей молока остается АО «Самаринское», которое за 2024 год произвело 64,5 тыс. тонн молока - 54 % от общего объема по району. </w:t>
      </w:r>
    </w:p>
    <w:p w14:paraId="6AAEB287"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Более чем на 5 тыс. тонн в живом весе за год выросло производство мяса сельскохозяйственных животных и составило 87 тыс. тонн. Свиноводческими комплексами произведено более</w:t>
      </w:r>
      <w:r w:rsidRPr="00C640C9">
        <w:rPr>
          <w:rFonts w:ascii="Times New Roman" w:hAnsi="Times New Roman" w:cs="Times New Roman"/>
          <w:b/>
          <w:bCs/>
          <w:sz w:val="28"/>
          <w:szCs w:val="28"/>
        </w:rPr>
        <w:t xml:space="preserve"> </w:t>
      </w:r>
      <w:r w:rsidRPr="00C640C9">
        <w:rPr>
          <w:rFonts w:ascii="Times New Roman" w:hAnsi="Times New Roman" w:cs="Times New Roman"/>
          <w:sz w:val="28"/>
          <w:szCs w:val="28"/>
        </w:rPr>
        <w:t>83 тыс. тонн свинины.</w:t>
      </w:r>
    </w:p>
    <w:p w14:paraId="4B03DB94" w14:textId="22931E67" w:rsidR="00BA6593"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Рыбоводами района выращено</w:t>
      </w:r>
      <w:r w:rsidRPr="00C640C9">
        <w:rPr>
          <w:rFonts w:ascii="Times New Roman" w:hAnsi="Times New Roman" w:cs="Times New Roman"/>
          <w:color w:val="FF0000"/>
          <w:sz w:val="28"/>
          <w:szCs w:val="28"/>
        </w:rPr>
        <w:t xml:space="preserve"> </w:t>
      </w:r>
      <w:r w:rsidRPr="00C640C9">
        <w:rPr>
          <w:rFonts w:ascii="Times New Roman" w:hAnsi="Times New Roman" w:cs="Times New Roman"/>
          <w:sz w:val="28"/>
          <w:szCs w:val="28"/>
        </w:rPr>
        <w:t xml:space="preserve">680 тонн товарной рыбы. На пасеках ЛПХ содержится 4508 пчелосемей и за сезон получено более 120 тонн меда. </w:t>
      </w:r>
    </w:p>
    <w:p w14:paraId="01020F1E" w14:textId="77777777" w:rsidR="004273DA" w:rsidRPr="00C640C9" w:rsidRDefault="004273DA" w:rsidP="00C640C9">
      <w:pPr>
        <w:spacing w:after="0" w:line="240" w:lineRule="auto"/>
        <w:ind w:firstLine="851"/>
        <w:jc w:val="both"/>
        <w:rPr>
          <w:rFonts w:ascii="Times New Roman" w:hAnsi="Times New Roman" w:cs="Times New Roman"/>
          <w:sz w:val="28"/>
          <w:szCs w:val="28"/>
        </w:rPr>
      </w:pPr>
    </w:p>
    <w:p w14:paraId="4FA8B271" w14:textId="64B0F705" w:rsidR="00BA6593" w:rsidRPr="00A0513F" w:rsidRDefault="00BA6593" w:rsidP="00C640C9">
      <w:pPr>
        <w:shd w:val="clear" w:color="auto" w:fill="FFFFFF"/>
        <w:spacing w:after="0" w:line="240" w:lineRule="auto"/>
        <w:ind w:firstLine="851"/>
        <w:jc w:val="both"/>
        <w:rPr>
          <w:rFonts w:ascii="Times New Roman" w:hAnsi="Times New Roman" w:cs="Times New Roman"/>
          <w:b/>
          <w:sz w:val="28"/>
          <w:szCs w:val="28"/>
        </w:rPr>
      </w:pPr>
      <w:r w:rsidRPr="00A0513F">
        <w:rPr>
          <w:rFonts w:ascii="Times New Roman" w:hAnsi="Times New Roman" w:cs="Times New Roman"/>
          <w:b/>
          <w:sz w:val="28"/>
          <w:szCs w:val="28"/>
        </w:rPr>
        <w:t>Грантовая поддержка</w:t>
      </w:r>
    </w:p>
    <w:p w14:paraId="15D283AD" w14:textId="77777777" w:rsidR="00BA6593" w:rsidRPr="00A0513F" w:rsidRDefault="00BA6593" w:rsidP="00C640C9">
      <w:pPr>
        <w:shd w:val="clear" w:color="auto" w:fill="FFFFFF"/>
        <w:spacing w:after="0" w:line="240" w:lineRule="auto"/>
        <w:ind w:firstLine="851"/>
        <w:jc w:val="both"/>
        <w:rPr>
          <w:rFonts w:ascii="Times New Roman" w:hAnsi="Times New Roman" w:cs="Times New Roman"/>
          <w:b/>
          <w:sz w:val="28"/>
          <w:szCs w:val="28"/>
        </w:rPr>
      </w:pPr>
    </w:p>
    <w:p w14:paraId="48124988" w14:textId="77777777" w:rsidR="00BA6593" w:rsidRPr="00C640C9" w:rsidRDefault="00BA6593" w:rsidP="00C640C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bCs/>
          <w:sz w:val="28"/>
          <w:szCs w:val="28"/>
        </w:rPr>
        <w:t xml:space="preserve">В </w:t>
      </w:r>
      <w:r w:rsidRPr="00C640C9">
        <w:rPr>
          <w:rFonts w:ascii="Times New Roman" w:hAnsi="Times New Roman" w:cs="Times New Roman"/>
          <w:sz w:val="28"/>
          <w:szCs w:val="28"/>
        </w:rPr>
        <w:t>2024 году грантовой поддержкой по направлениям «</w:t>
      </w:r>
      <w:proofErr w:type="spellStart"/>
      <w:r w:rsidRPr="00C640C9">
        <w:rPr>
          <w:rFonts w:ascii="Times New Roman" w:hAnsi="Times New Roman" w:cs="Times New Roman"/>
          <w:sz w:val="28"/>
          <w:szCs w:val="28"/>
        </w:rPr>
        <w:t>Агростартап</w:t>
      </w:r>
      <w:proofErr w:type="spellEnd"/>
      <w:r w:rsidRPr="00C640C9">
        <w:rPr>
          <w:rFonts w:ascii="Times New Roman" w:hAnsi="Times New Roman" w:cs="Times New Roman"/>
          <w:sz w:val="28"/>
          <w:szCs w:val="28"/>
        </w:rPr>
        <w:t xml:space="preserve">» и «Начинающий кооператив» воспользовались 4 субъекта на сумму 23,5 млн рублей.  Средства направлены на развитие как </w:t>
      </w:r>
      <w:r w:rsidRPr="00C640C9">
        <w:rPr>
          <w:rFonts w:ascii="Times New Roman" w:hAnsi="Times New Roman" w:cs="Times New Roman"/>
          <w:bCs/>
          <w:sz w:val="28"/>
          <w:szCs w:val="28"/>
        </w:rPr>
        <w:t>традиционных направлений-</w:t>
      </w:r>
      <w:r w:rsidRPr="00C640C9">
        <w:rPr>
          <w:rFonts w:ascii="Times New Roman" w:hAnsi="Times New Roman" w:cs="Times New Roman"/>
          <w:sz w:val="28"/>
          <w:szCs w:val="28"/>
        </w:rPr>
        <w:t xml:space="preserve"> овцеводство, овощеводство, так и новых - производство корма и кормовых добавок для животных и аквакультур на основе личинок Черной </w:t>
      </w:r>
      <w:proofErr w:type="spellStart"/>
      <w:r w:rsidRPr="00C640C9">
        <w:rPr>
          <w:rFonts w:ascii="Times New Roman" w:hAnsi="Times New Roman" w:cs="Times New Roman"/>
          <w:sz w:val="28"/>
          <w:szCs w:val="28"/>
        </w:rPr>
        <w:t>львинки</w:t>
      </w:r>
      <w:proofErr w:type="spellEnd"/>
      <w:r w:rsidRPr="00C640C9">
        <w:rPr>
          <w:rFonts w:ascii="Times New Roman" w:hAnsi="Times New Roman" w:cs="Times New Roman"/>
          <w:sz w:val="28"/>
          <w:szCs w:val="28"/>
        </w:rPr>
        <w:t xml:space="preserve">, производство экструдированных кормов.  </w:t>
      </w:r>
    </w:p>
    <w:p w14:paraId="009BBD67" w14:textId="493FE1CD" w:rsidR="00BA6593" w:rsidRPr="00C640C9" w:rsidRDefault="00BA6593" w:rsidP="00C640C9">
      <w:pPr>
        <w:spacing w:after="0" w:line="240" w:lineRule="auto"/>
        <w:ind w:firstLine="851"/>
        <w:jc w:val="both"/>
        <w:rPr>
          <w:rFonts w:ascii="Times New Roman" w:hAnsi="Times New Roman" w:cs="Times New Roman"/>
          <w:i/>
          <w:iCs/>
          <w:sz w:val="28"/>
          <w:szCs w:val="28"/>
          <w:shd w:val="clear" w:color="auto" w:fill="FDFDFD"/>
        </w:rPr>
      </w:pPr>
      <w:r w:rsidRPr="00C640C9">
        <w:rPr>
          <w:rFonts w:ascii="Times New Roman" w:hAnsi="Times New Roman" w:cs="Times New Roman"/>
          <w:sz w:val="28"/>
          <w:szCs w:val="28"/>
          <w:shd w:val="clear" w:color="auto" w:fill="FDFDFD"/>
        </w:rPr>
        <w:t xml:space="preserve">На территории района в 2024 году 6 личных подсобных </w:t>
      </w:r>
      <w:r w:rsidR="00A0513F" w:rsidRPr="00C640C9">
        <w:rPr>
          <w:rFonts w:ascii="Times New Roman" w:hAnsi="Times New Roman" w:cs="Times New Roman"/>
          <w:sz w:val="28"/>
          <w:szCs w:val="28"/>
          <w:shd w:val="clear" w:color="auto" w:fill="FDFDFD"/>
        </w:rPr>
        <w:t>хозяйств получили</w:t>
      </w:r>
      <w:r w:rsidRPr="00C640C9">
        <w:rPr>
          <w:rFonts w:ascii="Times New Roman" w:hAnsi="Times New Roman" w:cs="Times New Roman"/>
          <w:sz w:val="28"/>
          <w:szCs w:val="28"/>
          <w:shd w:val="clear" w:color="auto" w:fill="FDFDFD"/>
        </w:rPr>
        <w:t xml:space="preserve"> субсидию на возмещение девяноста процентов затрат на приобретение семенного материала и оборудования для выращивания картофеля и овощей на общую сумму 661 тыс. руб. </w:t>
      </w:r>
    </w:p>
    <w:p w14:paraId="71BDC778"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p>
    <w:p w14:paraId="189A497F"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Всего на поддержку агропромышленного комплекса района в 2024 году из бюджетов всех уровней было выделено 174,9 млн рублей, из них 139 млн рублей из федерального бюджета. </w:t>
      </w:r>
    </w:p>
    <w:p w14:paraId="720258BD"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Средства направлены на развитие:</w:t>
      </w:r>
    </w:p>
    <w:p w14:paraId="5F132F10"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растениеводства (8,4 млн руб.), </w:t>
      </w:r>
    </w:p>
    <w:p w14:paraId="7E0161EF"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молочного животноводства (121,8 млн руб.), </w:t>
      </w:r>
    </w:p>
    <w:p w14:paraId="161707F6"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известкование земель (2,4 млн </w:t>
      </w:r>
      <w:proofErr w:type="spellStart"/>
      <w:r w:rsidRPr="00C640C9">
        <w:rPr>
          <w:rFonts w:ascii="Times New Roman" w:hAnsi="Times New Roman" w:cs="Times New Roman"/>
          <w:sz w:val="28"/>
          <w:szCs w:val="28"/>
          <w:shd w:val="clear" w:color="auto" w:fill="FDFDFD"/>
        </w:rPr>
        <w:t>руб</w:t>
      </w:r>
      <w:proofErr w:type="spellEnd"/>
      <w:r w:rsidRPr="00C640C9">
        <w:rPr>
          <w:rFonts w:ascii="Times New Roman" w:hAnsi="Times New Roman" w:cs="Times New Roman"/>
          <w:sz w:val="28"/>
          <w:szCs w:val="28"/>
          <w:shd w:val="clear" w:color="auto" w:fill="FDFDFD"/>
        </w:rPr>
        <w:t xml:space="preserve">), </w:t>
      </w:r>
    </w:p>
    <w:p w14:paraId="0C991ED8"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приобретение оборудования (17,5 млн руб.), </w:t>
      </w:r>
    </w:p>
    <w:p w14:paraId="6940F9F7"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уплату процентов по инвестиционным кредитам (330 тыс. </w:t>
      </w:r>
      <w:proofErr w:type="spellStart"/>
      <w:r w:rsidRPr="00C640C9">
        <w:rPr>
          <w:rFonts w:ascii="Times New Roman" w:hAnsi="Times New Roman" w:cs="Times New Roman"/>
          <w:sz w:val="28"/>
          <w:szCs w:val="28"/>
          <w:shd w:val="clear" w:color="auto" w:fill="FDFDFD"/>
        </w:rPr>
        <w:t>руб</w:t>
      </w:r>
      <w:proofErr w:type="spellEnd"/>
      <w:r w:rsidRPr="00C640C9">
        <w:rPr>
          <w:rFonts w:ascii="Times New Roman" w:hAnsi="Times New Roman" w:cs="Times New Roman"/>
          <w:sz w:val="28"/>
          <w:szCs w:val="28"/>
          <w:shd w:val="clear" w:color="auto" w:fill="FDFDFD"/>
        </w:rPr>
        <w:t xml:space="preserve">), </w:t>
      </w:r>
    </w:p>
    <w:p w14:paraId="7CC26D17"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оказания содействия в обеспечение квалифицированными кадрами (801 тыс. </w:t>
      </w:r>
      <w:proofErr w:type="spellStart"/>
      <w:r w:rsidRPr="00C640C9">
        <w:rPr>
          <w:rFonts w:ascii="Times New Roman" w:hAnsi="Times New Roman" w:cs="Times New Roman"/>
          <w:sz w:val="28"/>
          <w:szCs w:val="28"/>
          <w:shd w:val="clear" w:color="auto" w:fill="FDFDFD"/>
        </w:rPr>
        <w:t>руб</w:t>
      </w:r>
      <w:proofErr w:type="spellEnd"/>
      <w:r w:rsidRPr="00C640C9">
        <w:rPr>
          <w:rFonts w:ascii="Times New Roman" w:hAnsi="Times New Roman" w:cs="Times New Roman"/>
          <w:sz w:val="28"/>
          <w:szCs w:val="28"/>
          <w:shd w:val="clear" w:color="auto" w:fill="FDFDFD"/>
        </w:rPr>
        <w:t xml:space="preserve">), </w:t>
      </w:r>
    </w:p>
    <w:p w14:paraId="49E00EEE"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 xml:space="preserve">- грантовую поддержку (23,7 млн </w:t>
      </w:r>
      <w:proofErr w:type="spellStart"/>
      <w:r w:rsidRPr="00C640C9">
        <w:rPr>
          <w:rFonts w:ascii="Times New Roman" w:hAnsi="Times New Roman" w:cs="Times New Roman"/>
          <w:sz w:val="28"/>
          <w:szCs w:val="28"/>
          <w:shd w:val="clear" w:color="auto" w:fill="FDFDFD"/>
        </w:rPr>
        <w:t>руб</w:t>
      </w:r>
      <w:proofErr w:type="spellEnd"/>
      <w:r w:rsidRPr="00C640C9">
        <w:rPr>
          <w:rFonts w:ascii="Times New Roman" w:hAnsi="Times New Roman" w:cs="Times New Roman"/>
          <w:sz w:val="28"/>
          <w:szCs w:val="28"/>
          <w:shd w:val="clear" w:color="auto" w:fill="FDFDFD"/>
        </w:rPr>
        <w:t>).</w:t>
      </w:r>
    </w:p>
    <w:p w14:paraId="33A998CD" w14:textId="77777777" w:rsidR="00BA6593" w:rsidRPr="00A0513F" w:rsidRDefault="00BA6593" w:rsidP="00C640C9">
      <w:pPr>
        <w:spacing w:after="0" w:line="240" w:lineRule="auto"/>
        <w:ind w:firstLine="851"/>
        <w:jc w:val="both"/>
        <w:rPr>
          <w:rFonts w:ascii="Times New Roman" w:hAnsi="Times New Roman" w:cs="Times New Roman"/>
          <w:b/>
          <w:sz w:val="28"/>
          <w:szCs w:val="28"/>
        </w:rPr>
      </w:pPr>
    </w:p>
    <w:p w14:paraId="0C57D03C" w14:textId="77777777" w:rsidR="00BA6593" w:rsidRPr="00A0513F" w:rsidRDefault="00BA6593" w:rsidP="00C640C9">
      <w:pPr>
        <w:spacing w:after="0" w:line="240" w:lineRule="auto"/>
        <w:ind w:firstLine="851"/>
        <w:jc w:val="both"/>
        <w:rPr>
          <w:rFonts w:ascii="Times New Roman" w:hAnsi="Times New Roman" w:cs="Times New Roman"/>
          <w:b/>
          <w:sz w:val="28"/>
          <w:szCs w:val="28"/>
        </w:rPr>
      </w:pPr>
      <w:r w:rsidRPr="00A0513F">
        <w:rPr>
          <w:rFonts w:ascii="Times New Roman" w:hAnsi="Times New Roman" w:cs="Times New Roman"/>
          <w:b/>
          <w:sz w:val="28"/>
          <w:szCs w:val="28"/>
        </w:rPr>
        <w:t>Инвестиции</w:t>
      </w:r>
    </w:p>
    <w:p w14:paraId="1FDC4685"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p>
    <w:p w14:paraId="608A230C" w14:textId="77777777" w:rsidR="00BA6593" w:rsidRPr="00C640C9" w:rsidRDefault="00BA6593" w:rsidP="00C640C9">
      <w:pPr>
        <w:pStyle w:val="a8"/>
        <w:shd w:val="clear" w:color="auto" w:fill="FFFFFF"/>
        <w:spacing w:before="0" w:beforeAutospacing="0" w:after="0" w:afterAutospacing="0"/>
        <w:ind w:firstLine="851"/>
        <w:jc w:val="both"/>
        <w:rPr>
          <w:sz w:val="28"/>
          <w:szCs w:val="28"/>
        </w:rPr>
      </w:pPr>
      <w:r w:rsidRPr="00C640C9">
        <w:rPr>
          <w:bCs/>
          <w:sz w:val="28"/>
          <w:szCs w:val="28"/>
        </w:rPr>
        <w:t xml:space="preserve">Экономическая стабильность и устойчивое развитие любой территории во многом зависит от объема привлеченных инвестиций. </w:t>
      </w:r>
      <w:r w:rsidRPr="00C640C9">
        <w:rPr>
          <w:bCs/>
          <w:sz w:val="28"/>
          <w:szCs w:val="28"/>
        </w:rPr>
        <w:br/>
      </w:r>
      <w:r w:rsidRPr="00C640C9">
        <w:rPr>
          <w:bCs/>
          <w:sz w:val="28"/>
          <w:szCs w:val="28"/>
        </w:rPr>
        <w:tab/>
      </w:r>
      <w:r w:rsidRPr="00C640C9">
        <w:rPr>
          <w:sz w:val="28"/>
          <w:szCs w:val="28"/>
        </w:rPr>
        <w:t>Объем инвестиций в экономику превысил на 15 % значение предыдущего года и достиг 3,7 млрд рублей.</w:t>
      </w:r>
    </w:p>
    <w:p w14:paraId="2E6F6F2F"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Большая их часть направлена на развитие сельского хозяйства и обрабатывающих производств, приобретение техники, а также проведение научно-исследовательских работ. </w:t>
      </w:r>
    </w:p>
    <w:p w14:paraId="0409202A"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lastRenderedPageBreak/>
        <w:t>В 2024 году завершилась реализация 2-х инвестпроектов общей стоимостью более 1,5 млрд руб.: строительство молочно-товарной фермы  на 1200 голов дойного стада СПК «Большевик»  и помещения коровника на 500 голов АО «Самаринское».</w:t>
      </w:r>
    </w:p>
    <w:p w14:paraId="6D23A6AC"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Сегодня на территории района реализуются и планируются к реализации 14 инвестиционных проектов, общей проектной стоимостью 103,3 млрд руб.</w:t>
      </w:r>
    </w:p>
    <w:p w14:paraId="0BBE1644"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Реализация наиболее крупных промышленных проектов компании «Эфко» по созданию летательных аппаратов, организации производства топливных элементов для агропромышленного комплекса; строительству завода биотехнологического производства ферментных препаратов и Центра производства ферментов, а также строительству АО «</w:t>
      </w:r>
      <w:proofErr w:type="spellStart"/>
      <w:r w:rsidRPr="00C640C9">
        <w:rPr>
          <w:rFonts w:ascii="Times New Roman" w:hAnsi="Times New Roman" w:cs="Times New Roman"/>
          <w:bCs/>
          <w:sz w:val="28"/>
          <w:szCs w:val="28"/>
        </w:rPr>
        <w:t>СтандартЦемент</w:t>
      </w:r>
      <w:proofErr w:type="spellEnd"/>
      <w:r w:rsidRPr="00C640C9">
        <w:rPr>
          <w:rFonts w:ascii="Times New Roman" w:hAnsi="Times New Roman" w:cs="Times New Roman"/>
          <w:bCs/>
          <w:sz w:val="28"/>
          <w:szCs w:val="28"/>
        </w:rPr>
        <w:t>» горно-цементного комбината производительностью 2,15 млн тонн цемента в год позволит к 2030 году создать более 1000 новых рабочих мест.</w:t>
      </w:r>
    </w:p>
    <w:p w14:paraId="1668D2E5"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Для Красногвардейского района, который традиционно является аграрным, появление крупных промышленных предприятий – это большой шаг вперед в диверсификации экономики и повышении её устойчивости. </w:t>
      </w:r>
    </w:p>
    <w:p w14:paraId="4E6F6AC4" w14:textId="77777777" w:rsidR="00BA6593" w:rsidRPr="00C640C9" w:rsidRDefault="00BA6593" w:rsidP="00C640C9">
      <w:pPr>
        <w:spacing w:after="0" w:line="240" w:lineRule="auto"/>
        <w:ind w:firstLine="851"/>
        <w:jc w:val="both"/>
        <w:rPr>
          <w:rFonts w:ascii="Times New Roman" w:hAnsi="Times New Roman" w:cs="Times New Roman"/>
          <w:sz w:val="28"/>
          <w:szCs w:val="28"/>
        </w:rPr>
      </w:pPr>
    </w:p>
    <w:p w14:paraId="235FB74C" w14:textId="77777777" w:rsidR="00BA6593" w:rsidRPr="00A0513F" w:rsidRDefault="00BA6593" w:rsidP="00C640C9">
      <w:pPr>
        <w:spacing w:after="0" w:line="240" w:lineRule="auto"/>
        <w:ind w:firstLine="851"/>
        <w:jc w:val="both"/>
        <w:rPr>
          <w:rFonts w:ascii="Times New Roman" w:hAnsi="Times New Roman" w:cs="Times New Roman"/>
          <w:b/>
          <w:bCs/>
          <w:sz w:val="28"/>
          <w:szCs w:val="28"/>
        </w:rPr>
      </w:pPr>
      <w:r w:rsidRPr="00A0513F">
        <w:rPr>
          <w:rFonts w:ascii="Times New Roman" w:hAnsi="Times New Roman" w:cs="Times New Roman"/>
          <w:b/>
          <w:bCs/>
          <w:sz w:val="28"/>
          <w:szCs w:val="28"/>
        </w:rPr>
        <w:t>Малое и среднее предпринимательство</w:t>
      </w:r>
    </w:p>
    <w:p w14:paraId="0389D8FB"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Не менее важные задачи, в числе которых создание новых рабочих мест, повышение уровня жизни населения, обеспечение роста социальной стабильности в обществе, позволяет решать эффективное развитие малого и среднего предпринимательства.</w:t>
      </w:r>
    </w:p>
    <w:p w14:paraId="5A55D0AD"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На территории района зарегистрированы 903 субъекта малого и среднего бизнеса. Активнее всего предпринимательство развито в розничной торговле, сельском хозяйстве, строительстве и сфере услуг.  </w:t>
      </w:r>
    </w:p>
    <w:p w14:paraId="29335F3B"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Доля субъектов МСП в общем количестве хозяйствующих субъектов района составляет 80%. За отчетный год в качестве ИП зарегистрировались 162 субъекта.</w:t>
      </w:r>
    </w:p>
    <w:p w14:paraId="32D920DE"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В 2024 году в районе продолжилась реализация национального проекта «Малое и среднее предпринимательство и поддержка индивидуальной предпринимательской инициативы». В рамках нацпроекта субъектам МСП оказывалась консультационная помощь, осуществлялась финансовая поддержка. Белгородский областной фонд поддержки малого и среднего предпринимательства предоставил 9 микрозаймов на сумму 28,6 млн рублей.</w:t>
      </w:r>
    </w:p>
    <w:p w14:paraId="4ECEB499" w14:textId="77777777" w:rsidR="00BA6593" w:rsidRPr="00C640C9" w:rsidRDefault="00BA6593" w:rsidP="00C640C9">
      <w:pPr>
        <w:spacing w:after="0" w:line="240" w:lineRule="auto"/>
        <w:ind w:firstLine="851"/>
        <w:jc w:val="both"/>
        <w:rPr>
          <w:rFonts w:ascii="Times New Roman" w:hAnsi="Times New Roman" w:cs="Times New Roman"/>
          <w:sz w:val="28"/>
          <w:szCs w:val="28"/>
        </w:rPr>
      </w:pPr>
    </w:p>
    <w:p w14:paraId="6AF32427" w14:textId="77777777" w:rsidR="00BA6593" w:rsidRPr="00A0513F" w:rsidRDefault="00BA6593" w:rsidP="00C640C9">
      <w:pPr>
        <w:spacing w:after="0" w:line="240" w:lineRule="auto"/>
        <w:ind w:firstLine="851"/>
        <w:jc w:val="both"/>
        <w:rPr>
          <w:rFonts w:ascii="Times New Roman" w:hAnsi="Times New Roman" w:cs="Times New Roman"/>
          <w:b/>
          <w:bCs/>
          <w:sz w:val="28"/>
          <w:szCs w:val="28"/>
        </w:rPr>
      </w:pPr>
      <w:r w:rsidRPr="00A0513F">
        <w:rPr>
          <w:rFonts w:ascii="Times New Roman" w:hAnsi="Times New Roman" w:cs="Times New Roman"/>
          <w:b/>
          <w:bCs/>
          <w:sz w:val="28"/>
          <w:szCs w:val="28"/>
        </w:rPr>
        <w:t>Потребительский рынок</w:t>
      </w:r>
    </w:p>
    <w:p w14:paraId="0EB6415B" w14:textId="78D39F81"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Важную часть современной экономики представляет собой потребительский рынок. Розничную торговлю представляют 313 предприятий стационарной торговли, 8 из которых, общей площадью 950 кв. м, введены в эксплуатацию в 2024 году. Несмотря на высокую обеспеченность населения объектами торговли, ожидается и дальнейшее развитие инфраструктуры потребительского рынка. </w:t>
      </w:r>
    </w:p>
    <w:p w14:paraId="00F5F0EB" w14:textId="77777777" w:rsidR="00BA6593" w:rsidRPr="00C640C9" w:rsidRDefault="00BA6593" w:rsidP="00C640C9">
      <w:pPr>
        <w:spacing w:after="0" w:line="240" w:lineRule="auto"/>
        <w:ind w:firstLine="851"/>
        <w:jc w:val="both"/>
        <w:rPr>
          <w:rFonts w:ascii="Times New Roman" w:hAnsi="Times New Roman" w:cs="Times New Roman"/>
          <w:sz w:val="28"/>
          <w:szCs w:val="28"/>
          <w:shd w:val="clear" w:color="auto" w:fill="FFFF00"/>
        </w:rPr>
      </w:pPr>
      <w:r w:rsidRPr="00C640C9">
        <w:rPr>
          <w:rFonts w:ascii="Times New Roman" w:hAnsi="Times New Roman" w:cs="Times New Roman"/>
          <w:sz w:val="28"/>
          <w:szCs w:val="28"/>
        </w:rPr>
        <w:t>Розничные продажи в 2024 году выросли на 14% и достигли 5,1 млрд руб. Рост показателя сформировался за счет торговых сетей.</w:t>
      </w:r>
    </w:p>
    <w:p w14:paraId="762804F7"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lastRenderedPageBreak/>
        <w:t>В 27 малонаселенных и труднодоступных населенных пунктах района, где отсутствует стационарная торговля, обеспечением товарами первой необходимости занимаются 3 индивидуальных предпринимателя и работники соцзащиты. В феврале 2024 года регион передал автолавку для организации дополнительной выездной торговли в районе.</w:t>
      </w:r>
    </w:p>
    <w:p w14:paraId="78536E44"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В целях более полного удовлетворения спроса населения, продвижения товаров местных производителей на территории района проводятся ярмарки «выходного дня», праздничные и сезонные.</w:t>
      </w:r>
    </w:p>
    <w:p w14:paraId="33BA19B8" w14:textId="108D5844"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На территории района осуществляют деятельность 60 предприятий общественного питания.  </w:t>
      </w:r>
    </w:p>
    <w:p w14:paraId="05797ACB"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Оборот общественного питания превысил уровень 2023 года на 7,6% и составил 399 млн руб. </w:t>
      </w:r>
    </w:p>
    <w:p w14:paraId="20687425" w14:textId="77777777" w:rsidR="00BA6593" w:rsidRPr="00C640C9" w:rsidRDefault="00BA6593" w:rsidP="00C640C9">
      <w:pPr>
        <w:spacing w:after="0" w:line="240" w:lineRule="auto"/>
        <w:ind w:firstLine="851"/>
        <w:jc w:val="both"/>
        <w:rPr>
          <w:rFonts w:ascii="Times New Roman" w:hAnsi="Times New Roman" w:cs="Times New Roman"/>
          <w:sz w:val="28"/>
          <w:szCs w:val="28"/>
        </w:rPr>
      </w:pPr>
    </w:p>
    <w:p w14:paraId="623C8455" w14:textId="77777777" w:rsidR="00BA6593" w:rsidRPr="00A0513F" w:rsidRDefault="00BA6593" w:rsidP="00C640C9">
      <w:pPr>
        <w:spacing w:after="0" w:line="240" w:lineRule="auto"/>
        <w:ind w:firstLine="851"/>
        <w:jc w:val="both"/>
        <w:rPr>
          <w:rFonts w:ascii="Times New Roman" w:hAnsi="Times New Roman" w:cs="Times New Roman"/>
          <w:b/>
          <w:bCs/>
          <w:sz w:val="28"/>
          <w:szCs w:val="28"/>
        </w:rPr>
      </w:pPr>
      <w:r w:rsidRPr="00A0513F">
        <w:rPr>
          <w:rFonts w:ascii="Times New Roman" w:hAnsi="Times New Roman" w:cs="Times New Roman"/>
          <w:b/>
          <w:bCs/>
          <w:sz w:val="28"/>
          <w:szCs w:val="28"/>
        </w:rPr>
        <w:t>Рынок труда</w:t>
      </w:r>
    </w:p>
    <w:p w14:paraId="46ADA95D" w14:textId="77777777" w:rsidR="00BA6593" w:rsidRPr="00A0513F" w:rsidRDefault="00BA6593" w:rsidP="00C640C9">
      <w:pPr>
        <w:spacing w:after="0" w:line="240" w:lineRule="auto"/>
        <w:ind w:firstLine="851"/>
        <w:jc w:val="both"/>
        <w:rPr>
          <w:rFonts w:ascii="Times New Roman" w:hAnsi="Times New Roman" w:cs="Times New Roman"/>
          <w:b/>
          <w:bCs/>
          <w:sz w:val="28"/>
          <w:szCs w:val="28"/>
        </w:rPr>
      </w:pPr>
    </w:p>
    <w:p w14:paraId="0F4731A0"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iCs/>
          <w:color w:val="000000"/>
          <w:sz w:val="28"/>
          <w:szCs w:val="28"/>
        </w:rPr>
        <w:t>В 2024 году начисленный фонд заработной платы по полному кругу увеличился на 19% по сравнению с предыдущим годом и составил 5,4 млрд руб.</w:t>
      </w:r>
      <w:r w:rsidRPr="00C640C9">
        <w:rPr>
          <w:rFonts w:ascii="Times New Roman" w:hAnsi="Times New Roman" w:cs="Times New Roman"/>
          <w:sz w:val="28"/>
          <w:szCs w:val="28"/>
        </w:rPr>
        <w:t xml:space="preserve"> </w:t>
      </w:r>
    </w:p>
    <w:p w14:paraId="39477CA0"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Среднемесячная зарплата по району за год выросла на 20,7% и составила 63446 рублей:</w:t>
      </w:r>
    </w:p>
    <w:p w14:paraId="0684D421"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 в сельском хозяйстве - 75786 рублей, </w:t>
      </w:r>
    </w:p>
    <w:p w14:paraId="30CAACD6"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 в промышленности - 59610 рублей. </w:t>
      </w:r>
    </w:p>
    <w:p w14:paraId="6A556615"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Больше всего выросла заработная плата в сельском хозяйстве, строительстве и торговле (на 24%),  по другим отраслям экономики в пределах 12-15 %. </w:t>
      </w:r>
    </w:p>
    <w:p w14:paraId="693A1363"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По состоянию на 1 января 2025 года количество заявленных работодателями вакансий составило 190, а численность официально зарегистрированных безработных - 78 человек. Коэффициент напряженности на рынке труда остается низким - 0,41. </w:t>
      </w:r>
    </w:p>
    <w:p w14:paraId="74069C0C" w14:textId="77777777" w:rsidR="00BA6593" w:rsidRPr="00C640C9" w:rsidRDefault="00BA6593"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В службу занятости населения за содействием в поиске работы обратились 1400 человек, 1257 человек были трудоустроены, 26 из них - на временные рабочие места с материальной поддержкой за счет средств регионального бюджета. Взяты на временные работы 1196 подростков.</w:t>
      </w:r>
    </w:p>
    <w:p w14:paraId="3C9D6575" w14:textId="77777777" w:rsidR="00BA6593" w:rsidRPr="00C640C9" w:rsidRDefault="00BA6593" w:rsidP="00C640C9">
      <w:pPr>
        <w:pStyle w:val="a9"/>
        <w:ind w:firstLine="851"/>
        <w:jc w:val="both"/>
        <w:rPr>
          <w:sz w:val="28"/>
          <w:szCs w:val="28"/>
          <w:shd w:val="clear" w:color="auto" w:fill="81D41A"/>
        </w:rPr>
      </w:pPr>
      <w:r w:rsidRPr="00C640C9">
        <w:rPr>
          <w:sz w:val="28"/>
          <w:szCs w:val="28"/>
        </w:rPr>
        <w:t>Работодатели получили субсидию на возмещение затрат на заработную плату 3-х инвалидов, трудоустроенным по направлению Красногвардейского кадрового центра.</w:t>
      </w:r>
      <w:bookmarkStart w:id="3" w:name="_Hlk187676268"/>
      <w:r w:rsidRPr="00C640C9">
        <w:rPr>
          <w:sz w:val="28"/>
          <w:szCs w:val="28"/>
        </w:rPr>
        <w:t xml:space="preserve"> На профессиональное обучение было направлено 34 безработных. 60 безработных граждан получили государственную услугу по социальной адаптации на рынке труда, 36 человек - услуги по психологической поддержке.</w:t>
      </w:r>
      <w:r w:rsidRPr="00C640C9">
        <w:rPr>
          <w:sz w:val="28"/>
          <w:szCs w:val="28"/>
          <w:shd w:val="clear" w:color="auto" w:fill="81D41A"/>
        </w:rPr>
        <w:t xml:space="preserve">  </w:t>
      </w:r>
    </w:p>
    <w:p w14:paraId="7D49FEF6" w14:textId="77777777" w:rsidR="00BA6593" w:rsidRPr="00C640C9" w:rsidRDefault="00BA6593" w:rsidP="00C640C9">
      <w:pPr>
        <w:spacing w:after="0" w:line="240" w:lineRule="auto"/>
        <w:ind w:firstLine="851"/>
        <w:jc w:val="both"/>
        <w:rPr>
          <w:rFonts w:ascii="Times New Roman" w:hAnsi="Times New Roman" w:cs="Times New Roman"/>
          <w:sz w:val="28"/>
          <w:szCs w:val="28"/>
        </w:rPr>
      </w:pPr>
    </w:p>
    <w:bookmarkEnd w:id="3"/>
    <w:p w14:paraId="729DFA0C" w14:textId="77777777" w:rsidR="00BA6593" w:rsidRPr="00BF789D" w:rsidRDefault="00BA6593" w:rsidP="00C640C9">
      <w:pPr>
        <w:spacing w:after="0" w:line="240" w:lineRule="auto"/>
        <w:ind w:firstLine="851"/>
        <w:jc w:val="both"/>
        <w:rPr>
          <w:rFonts w:ascii="Times New Roman" w:hAnsi="Times New Roman" w:cs="Times New Roman"/>
          <w:b/>
          <w:bCs/>
          <w:sz w:val="28"/>
          <w:szCs w:val="28"/>
        </w:rPr>
      </w:pPr>
      <w:r w:rsidRPr="00BF789D">
        <w:rPr>
          <w:rFonts w:ascii="Times New Roman" w:hAnsi="Times New Roman" w:cs="Times New Roman"/>
          <w:b/>
          <w:bCs/>
          <w:sz w:val="28"/>
          <w:szCs w:val="28"/>
        </w:rPr>
        <w:t>Экология и природопользование</w:t>
      </w:r>
    </w:p>
    <w:p w14:paraId="318EA41C" w14:textId="77777777" w:rsidR="00BA6593" w:rsidRPr="00C640C9" w:rsidRDefault="00BA6593" w:rsidP="00C640C9">
      <w:pPr>
        <w:spacing w:after="0" w:line="240" w:lineRule="auto"/>
        <w:ind w:firstLine="851"/>
        <w:jc w:val="both"/>
        <w:rPr>
          <w:rFonts w:ascii="Times New Roman" w:hAnsi="Times New Roman" w:cs="Times New Roman"/>
          <w:sz w:val="28"/>
          <w:szCs w:val="28"/>
        </w:rPr>
      </w:pPr>
    </w:p>
    <w:p w14:paraId="483A827D" w14:textId="57F5677B"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В отчетном году в рамках реализации регионального проекта «Сохранение уникальных водных объектов» национального проекта «Экология»  проведены работы по очистке прудов в селах </w:t>
      </w:r>
      <w:proofErr w:type="spellStart"/>
      <w:r w:rsidRPr="00C640C9">
        <w:rPr>
          <w:rFonts w:ascii="Times New Roman" w:hAnsi="Times New Roman" w:cs="Times New Roman"/>
          <w:bCs/>
          <w:sz w:val="28"/>
          <w:szCs w:val="28"/>
        </w:rPr>
        <w:t>Верхососна</w:t>
      </w:r>
      <w:proofErr w:type="spellEnd"/>
      <w:r w:rsidRPr="00C640C9">
        <w:rPr>
          <w:rFonts w:ascii="Times New Roman" w:hAnsi="Times New Roman" w:cs="Times New Roman"/>
          <w:bCs/>
          <w:sz w:val="28"/>
          <w:szCs w:val="28"/>
        </w:rPr>
        <w:t xml:space="preserve"> и </w:t>
      </w:r>
      <w:proofErr w:type="spellStart"/>
      <w:r w:rsidRPr="00C640C9">
        <w:rPr>
          <w:rFonts w:ascii="Times New Roman" w:hAnsi="Times New Roman" w:cs="Times New Roman"/>
          <w:bCs/>
          <w:sz w:val="28"/>
          <w:szCs w:val="28"/>
        </w:rPr>
        <w:lastRenderedPageBreak/>
        <w:t>Арнаутово</w:t>
      </w:r>
      <w:proofErr w:type="spellEnd"/>
      <w:r w:rsidRPr="00C640C9">
        <w:rPr>
          <w:rFonts w:ascii="Times New Roman" w:hAnsi="Times New Roman" w:cs="Times New Roman"/>
          <w:bCs/>
          <w:sz w:val="28"/>
          <w:szCs w:val="28"/>
        </w:rPr>
        <w:t>. В текущем году будет проведена очистка пруда «Голенький» в селе Калиново.</w:t>
      </w:r>
    </w:p>
    <w:p w14:paraId="07ACD7B8" w14:textId="77777777"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Укреплены плотины на прудах хутора Котляров,  сел </w:t>
      </w:r>
      <w:proofErr w:type="spellStart"/>
      <w:r w:rsidRPr="00C640C9">
        <w:rPr>
          <w:rFonts w:ascii="Times New Roman" w:hAnsi="Times New Roman" w:cs="Times New Roman"/>
          <w:bCs/>
          <w:sz w:val="28"/>
          <w:szCs w:val="28"/>
        </w:rPr>
        <w:t>Гредякино</w:t>
      </w:r>
      <w:proofErr w:type="spellEnd"/>
      <w:r w:rsidRPr="00C640C9">
        <w:rPr>
          <w:rFonts w:ascii="Times New Roman" w:hAnsi="Times New Roman" w:cs="Times New Roman"/>
          <w:bCs/>
          <w:sz w:val="28"/>
          <w:szCs w:val="28"/>
        </w:rPr>
        <w:t xml:space="preserve"> и  Попасное, а также пруда «Центральный» села </w:t>
      </w:r>
      <w:proofErr w:type="spellStart"/>
      <w:r w:rsidRPr="00C640C9">
        <w:rPr>
          <w:rFonts w:ascii="Times New Roman" w:hAnsi="Times New Roman" w:cs="Times New Roman"/>
          <w:bCs/>
          <w:sz w:val="28"/>
          <w:szCs w:val="28"/>
        </w:rPr>
        <w:t>Верхососна</w:t>
      </w:r>
      <w:proofErr w:type="spellEnd"/>
      <w:r w:rsidRPr="00C640C9">
        <w:rPr>
          <w:rFonts w:ascii="Times New Roman" w:hAnsi="Times New Roman" w:cs="Times New Roman"/>
          <w:bCs/>
          <w:sz w:val="28"/>
          <w:szCs w:val="28"/>
        </w:rPr>
        <w:t xml:space="preserve">. Обустроены пляжные зоны водных объектов хутора Котляров, сел </w:t>
      </w:r>
      <w:proofErr w:type="spellStart"/>
      <w:r w:rsidRPr="00C640C9">
        <w:rPr>
          <w:rFonts w:ascii="Times New Roman" w:hAnsi="Times New Roman" w:cs="Times New Roman"/>
          <w:bCs/>
          <w:sz w:val="28"/>
          <w:szCs w:val="28"/>
        </w:rPr>
        <w:t>Гредякино</w:t>
      </w:r>
      <w:proofErr w:type="spellEnd"/>
      <w:r w:rsidRPr="00C640C9">
        <w:rPr>
          <w:rFonts w:ascii="Times New Roman" w:hAnsi="Times New Roman" w:cs="Times New Roman"/>
          <w:bCs/>
          <w:sz w:val="28"/>
          <w:szCs w:val="28"/>
        </w:rPr>
        <w:t xml:space="preserve">, </w:t>
      </w:r>
      <w:proofErr w:type="spellStart"/>
      <w:r w:rsidRPr="00C640C9">
        <w:rPr>
          <w:rFonts w:ascii="Times New Roman" w:hAnsi="Times New Roman" w:cs="Times New Roman"/>
          <w:bCs/>
          <w:sz w:val="28"/>
          <w:szCs w:val="28"/>
        </w:rPr>
        <w:t>Верхососна</w:t>
      </w:r>
      <w:proofErr w:type="spellEnd"/>
      <w:r w:rsidRPr="00C640C9">
        <w:rPr>
          <w:rFonts w:ascii="Times New Roman" w:hAnsi="Times New Roman" w:cs="Times New Roman"/>
          <w:bCs/>
          <w:sz w:val="28"/>
          <w:szCs w:val="28"/>
        </w:rPr>
        <w:t>, Калиново. Проведена реконструкция парка села Никитовка.</w:t>
      </w:r>
    </w:p>
    <w:p w14:paraId="0CDC6D50" w14:textId="1A92D096"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Выполнены работы по устройству водоотводных канав путем </w:t>
      </w:r>
      <w:proofErr w:type="spellStart"/>
      <w:r w:rsidRPr="00C640C9">
        <w:rPr>
          <w:rFonts w:ascii="Times New Roman" w:hAnsi="Times New Roman" w:cs="Times New Roman"/>
          <w:bCs/>
          <w:sz w:val="28"/>
          <w:szCs w:val="28"/>
        </w:rPr>
        <w:t>сполаживания</w:t>
      </w:r>
      <w:proofErr w:type="spellEnd"/>
      <w:r w:rsidR="001F5A3D" w:rsidRPr="00C640C9">
        <w:rPr>
          <w:rFonts w:ascii="Times New Roman" w:hAnsi="Times New Roman" w:cs="Times New Roman"/>
          <w:bCs/>
          <w:sz w:val="28"/>
          <w:szCs w:val="28"/>
        </w:rPr>
        <w:t>,</w:t>
      </w:r>
      <w:r w:rsidRPr="00C640C9">
        <w:rPr>
          <w:rFonts w:ascii="Times New Roman" w:hAnsi="Times New Roman" w:cs="Times New Roman"/>
          <w:bCs/>
          <w:sz w:val="28"/>
          <w:szCs w:val="28"/>
        </w:rPr>
        <w:t xml:space="preserve"> протяженностью 1350 метров в г. Бирюч и 1100 метров в   с. </w:t>
      </w:r>
      <w:proofErr w:type="spellStart"/>
      <w:r w:rsidRPr="00C640C9">
        <w:rPr>
          <w:rFonts w:ascii="Times New Roman" w:hAnsi="Times New Roman" w:cs="Times New Roman"/>
          <w:bCs/>
          <w:sz w:val="28"/>
          <w:szCs w:val="28"/>
        </w:rPr>
        <w:t>Засосна</w:t>
      </w:r>
      <w:proofErr w:type="spellEnd"/>
      <w:r w:rsidRPr="00C640C9">
        <w:rPr>
          <w:rFonts w:ascii="Times New Roman" w:hAnsi="Times New Roman" w:cs="Times New Roman"/>
          <w:bCs/>
          <w:sz w:val="28"/>
          <w:szCs w:val="28"/>
        </w:rPr>
        <w:t xml:space="preserve">. </w:t>
      </w:r>
    </w:p>
    <w:p w14:paraId="2015296C" w14:textId="0C86C240"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Во исполнение распоряжения Правительства Белгородской области от         11.03.2024 года «О проведении в Белгородской области Дней защиты от экологической опасности  в 2024 году»:</w:t>
      </w:r>
    </w:p>
    <w:p w14:paraId="66E2E887" w14:textId="7728BAF0"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ab/>
        <w:t xml:space="preserve">- приведены в надлежащее санитарно-экологическое состояние более 1 км улиц и придорожных территории  </w:t>
      </w:r>
    </w:p>
    <w:p w14:paraId="4697E4E2" w14:textId="7D822777"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ab/>
        <w:t>- высажено 4720 деревьев и кустарников;</w:t>
      </w:r>
    </w:p>
    <w:p w14:paraId="4C348AF7" w14:textId="1634BE40"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ab/>
        <w:t>- очищен</w:t>
      </w:r>
      <w:r w:rsidR="005A30E3" w:rsidRPr="00C640C9">
        <w:rPr>
          <w:rFonts w:ascii="Times New Roman" w:eastAsia="Calibri" w:hAnsi="Times New Roman" w:cs="Times New Roman"/>
          <w:sz w:val="28"/>
          <w:szCs w:val="28"/>
        </w:rPr>
        <w:t xml:space="preserve">о более 50 га </w:t>
      </w:r>
      <w:r w:rsidRPr="00C640C9">
        <w:rPr>
          <w:rFonts w:ascii="Times New Roman" w:eastAsia="Calibri" w:hAnsi="Times New Roman" w:cs="Times New Roman"/>
          <w:sz w:val="28"/>
          <w:szCs w:val="28"/>
        </w:rPr>
        <w:t>лесны</w:t>
      </w:r>
      <w:r w:rsidR="005A30E3" w:rsidRPr="00C640C9">
        <w:rPr>
          <w:rFonts w:ascii="Times New Roman" w:eastAsia="Calibri" w:hAnsi="Times New Roman" w:cs="Times New Roman"/>
          <w:sz w:val="28"/>
          <w:szCs w:val="28"/>
        </w:rPr>
        <w:t>х</w:t>
      </w:r>
      <w:r w:rsidRPr="00C640C9">
        <w:rPr>
          <w:rFonts w:ascii="Times New Roman" w:eastAsia="Calibri" w:hAnsi="Times New Roman" w:cs="Times New Roman"/>
          <w:sz w:val="28"/>
          <w:szCs w:val="28"/>
        </w:rPr>
        <w:t xml:space="preserve"> насаждени</w:t>
      </w:r>
      <w:r w:rsidR="005A30E3" w:rsidRPr="00C640C9">
        <w:rPr>
          <w:rFonts w:ascii="Times New Roman" w:eastAsia="Calibri" w:hAnsi="Times New Roman" w:cs="Times New Roman"/>
          <w:sz w:val="28"/>
          <w:szCs w:val="28"/>
        </w:rPr>
        <w:t>й</w:t>
      </w:r>
      <w:r w:rsidRPr="00C640C9">
        <w:rPr>
          <w:rFonts w:ascii="Times New Roman" w:eastAsia="Calibri" w:hAnsi="Times New Roman" w:cs="Times New Roman"/>
          <w:sz w:val="28"/>
          <w:szCs w:val="28"/>
        </w:rPr>
        <w:t>;</w:t>
      </w:r>
    </w:p>
    <w:p w14:paraId="16C40FE8" w14:textId="1D92AB31"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ab/>
        <w:t xml:space="preserve">- обустроены и очищены </w:t>
      </w:r>
      <w:r w:rsidR="005A30E3" w:rsidRPr="00C640C9">
        <w:rPr>
          <w:rFonts w:ascii="Times New Roman" w:eastAsia="Calibri" w:hAnsi="Times New Roman" w:cs="Times New Roman"/>
          <w:sz w:val="28"/>
          <w:szCs w:val="28"/>
        </w:rPr>
        <w:t xml:space="preserve">19 </w:t>
      </w:r>
      <w:r w:rsidRPr="00C640C9">
        <w:rPr>
          <w:rFonts w:ascii="Times New Roman" w:eastAsia="Calibri" w:hAnsi="Times New Roman" w:cs="Times New Roman"/>
          <w:sz w:val="28"/>
          <w:szCs w:val="28"/>
        </w:rPr>
        <w:t>родни</w:t>
      </w:r>
      <w:r w:rsidR="005A30E3" w:rsidRPr="00C640C9">
        <w:rPr>
          <w:rFonts w:ascii="Times New Roman" w:eastAsia="Calibri" w:hAnsi="Times New Roman" w:cs="Times New Roman"/>
          <w:sz w:val="28"/>
          <w:szCs w:val="28"/>
        </w:rPr>
        <w:t>ков,</w:t>
      </w:r>
      <w:r w:rsidRPr="00C640C9">
        <w:rPr>
          <w:rFonts w:ascii="Times New Roman" w:eastAsia="Calibri" w:hAnsi="Times New Roman" w:cs="Times New Roman"/>
          <w:sz w:val="28"/>
          <w:szCs w:val="28"/>
        </w:rPr>
        <w:t xml:space="preserve"> 15 </w:t>
      </w:r>
      <w:r w:rsidR="005A30E3" w:rsidRPr="00C640C9">
        <w:rPr>
          <w:rFonts w:ascii="Times New Roman" w:eastAsia="Calibri" w:hAnsi="Times New Roman" w:cs="Times New Roman"/>
          <w:sz w:val="28"/>
          <w:szCs w:val="28"/>
        </w:rPr>
        <w:t>прудов</w:t>
      </w:r>
      <w:r w:rsidRPr="00C640C9">
        <w:rPr>
          <w:rFonts w:ascii="Times New Roman" w:eastAsia="Calibri" w:hAnsi="Times New Roman" w:cs="Times New Roman"/>
          <w:sz w:val="28"/>
          <w:szCs w:val="28"/>
        </w:rPr>
        <w:t>, водоохранные зоны рек, источники водоснабжения;</w:t>
      </w:r>
    </w:p>
    <w:p w14:paraId="594B2CAC" w14:textId="1EE48194" w:rsidR="001F5A3D" w:rsidRPr="00C640C9" w:rsidRDefault="001F5A3D"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ab/>
        <w:t xml:space="preserve">-ликвидированы </w:t>
      </w:r>
      <w:r w:rsidR="005A30E3" w:rsidRPr="00C640C9">
        <w:rPr>
          <w:rFonts w:ascii="Times New Roman" w:eastAsia="Calibri" w:hAnsi="Times New Roman" w:cs="Times New Roman"/>
          <w:sz w:val="28"/>
          <w:szCs w:val="28"/>
        </w:rPr>
        <w:t xml:space="preserve">11 </w:t>
      </w:r>
      <w:r w:rsidRPr="00C640C9">
        <w:rPr>
          <w:rFonts w:ascii="Times New Roman" w:eastAsia="Calibri" w:hAnsi="Times New Roman" w:cs="Times New Roman"/>
          <w:sz w:val="28"/>
          <w:szCs w:val="28"/>
        </w:rPr>
        <w:t>несанкционированны</w:t>
      </w:r>
      <w:r w:rsidR="005A30E3" w:rsidRPr="00C640C9">
        <w:rPr>
          <w:rFonts w:ascii="Times New Roman" w:eastAsia="Calibri" w:hAnsi="Times New Roman" w:cs="Times New Roman"/>
          <w:sz w:val="28"/>
          <w:szCs w:val="28"/>
        </w:rPr>
        <w:t>х</w:t>
      </w:r>
      <w:r w:rsidRPr="00C640C9">
        <w:rPr>
          <w:rFonts w:ascii="Times New Roman" w:eastAsia="Calibri" w:hAnsi="Times New Roman" w:cs="Times New Roman"/>
          <w:sz w:val="28"/>
          <w:szCs w:val="28"/>
        </w:rPr>
        <w:t xml:space="preserve"> свал</w:t>
      </w:r>
      <w:r w:rsidR="005A30E3" w:rsidRPr="00C640C9">
        <w:rPr>
          <w:rFonts w:ascii="Times New Roman" w:eastAsia="Calibri" w:hAnsi="Times New Roman" w:cs="Times New Roman"/>
          <w:sz w:val="28"/>
          <w:szCs w:val="28"/>
        </w:rPr>
        <w:t>ок</w:t>
      </w:r>
      <w:r w:rsidRPr="00C640C9">
        <w:rPr>
          <w:rFonts w:ascii="Times New Roman" w:eastAsia="Calibri" w:hAnsi="Times New Roman" w:cs="Times New Roman"/>
          <w:sz w:val="28"/>
          <w:szCs w:val="28"/>
        </w:rPr>
        <w:t xml:space="preserve"> и мест захламления мусором</w:t>
      </w:r>
      <w:r w:rsidR="005A30E3" w:rsidRPr="00C640C9">
        <w:rPr>
          <w:rFonts w:ascii="Times New Roman" w:eastAsia="Calibri" w:hAnsi="Times New Roman" w:cs="Times New Roman"/>
          <w:sz w:val="28"/>
          <w:szCs w:val="28"/>
        </w:rPr>
        <w:t>.</w:t>
      </w:r>
    </w:p>
    <w:p w14:paraId="1C89C22C" w14:textId="5B14DED8" w:rsidR="005A30E3" w:rsidRPr="00C640C9" w:rsidRDefault="005A30E3"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В рамках областного экологического субботника 603 объекта приведено в надлежащее состояние, вывезено 73 м</w:t>
      </w:r>
      <w:r w:rsidRPr="00C640C9">
        <w:rPr>
          <w:rFonts w:ascii="Times New Roman" w:eastAsia="Calibri" w:hAnsi="Times New Roman" w:cs="Times New Roman"/>
          <w:sz w:val="28"/>
          <w:szCs w:val="28"/>
          <w:vertAlign w:val="superscript"/>
        </w:rPr>
        <w:t>3</w:t>
      </w:r>
      <w:r w:rsidRPr="00C640C9">
        <w:rPr>
          <w:rFonts w:ascii="Times New Roman" w:eastAsia="Calibri" w:hAnsi="Times New Roman" w:cs="Times New Roman"/>
          <w:sz w:val="28"/>
          <w:szCs w:val="28"/>
        </w:rPr>
        <w:t xml:space="preserve"> мусора. </w:t>
      </w:r>
    </w:p>
    <w:p w14:paraId="6BEAE228" w14:textId="497E35BF" w:rsidR="005A30E3" w:rsidRPr="00C640C9" w:rsidRDefault="005A30E3"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Акция «Вода России» позволила очистить от мусора берега водных объектов на расстоянии коло 35 км, собрано –36 м</w:t>
      </w:r>
      <w:r w:rsidRPr="00C640C9">
        <w:rPr>
          <w:rFonts w:ascii="Times New Roman" w:eastAsia="Calibri" w:hAnsi="Times New Roman" w:cs="Times New Roman"/>
          <w:sz w:val="28"/>
          <w:szCs w:val="28"/>
          <w:vertAlign w:val="superscript"/>
        </w:rPr>
        <w:t>3</w:t>
      </w:r>
      <w:r w:rsidRPr="00C640C9">
        <w:rPr>
          <w:rFonts w:ascii="Times New Roman" w:eastAsia="Calibri" w:hAnsi="Times New Roman" w:cs="Times New Roman"/>
          <w:sz w:val="28"/>
          <w:szCs w:val="28"/>
        </w:rPr>
        <w:t xml:space="preserve"> мусора.</w:t>
      </w:r>
    </w:p>
    <w:p w14:paraId="0D58BB46" w14:textId="477F975F" w:rsidR="001F5A3D" w:rsidRPr="00C640C9" w:rsidRDefault="005A30E3"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В апреле 2024 года на территории Красногвардейского района проведен «</w:t>
      </w:r>
      <w:proofErr w:type="spellStart"/>
      <w:r w:rsidRPr="00C640C9">
        <w:rPr>
          <w:rFonts w:ascii="Times New Roman" w:eastAsia="Calibri" w:hAnsi="Times New Roman" w:cs="Times New Roman"/>
          <w:sz w:val="28"/>
          <w:szCs w:val="28"/>
        </w:rPr>
        <w:t>Экочеллендж</w:t>
      </w:r>
      <w:proofErr w:type="spellEnd"/>
      <w:r w:rsidRPr="00C640C9">
        <w:rPr>
          <w:rFonts w:ascii="Times New Roman" w:eastAsia="Calibri" w:hAnsi="Times New Roman" w:cs="Times New Roman"/>
          <w:sz w:val="28"/>
          <w:szCs w:val="28"/>
        </w:rPr>
        <w:t>». Силами сотрудников администрации района  очищено место захламления в г. Бирюч. Вывезено 8,1 тонн мусора</w:t>
      </w:r>
    </w:p>
    <w:p w14:paraId="7F5A43C4" w14:textId="04DEEA3D" w:rsidR="00BA6593" w:rsidRPr="00C640C9" w:rsidRDefault="00BA6593" w:rsidP="00C640C9">
      <w:pPr>
        <w:spacing w:after="0" w:line="240" w:lineRule="auto"/>
        <w:ind w:firstLine="851"/>
        <w:jc w:val="both"/>
        <w:rPr>
          <w:rFonts w:ascii="Times New Roman" w:hAnsi="Times New Roman" w:cs="Times New Roman"/>
          <w:bCs/>
          <w:sz w:val="28"/>
          <w:szCs w:val="28"/>
        </w:rPr>
      </w:pPr>
      <w:r w:rsidRPr="00C640C9">
        <w:rPr>
          <w:rFonts w:ascii="Times New Roman" w:hAnsi="Times New Roman" w:cs="Times New Roman"/>
          <w:bCs/>
          <w:sz w:val="28"/>
          <w:szCs w:val="28"/>
        </w:rPr>
        <w:t xml:space="preserve">В рамках международных акций «Сад памяти» и «Сохраним лес», по </w:t>
      </w:r>
      <w:r w:rsidRPr="00C640C9">
        <w:rPr>
          <w:rFonts w:ascii="Times New Roman" w:hAnsi="Times New Roman" w:cs="Times New Roman"/>
          <w:sz w:val="28"/>
          <w:szCs w:val="28"/>
        </w:rPr>
        <w:t>программе</w:t>
      </w:r>
      <w:r w:rsidRPr="00C640C9">
        <w:rPr>
          <w:rFonts w:ascii="Times New Roman" w:hAnsi="Times New Roman" w:cs="Times New Roman"/>
          <w:bCs/>
          <w:sz w:val="28"/>
          <w:szCs w:val="28"/>
        </w:rPr>
        <w:t xml:space="preserve"> «Зеленая столица» в 2024 году проведен ремонт насаждений на площади 154 га, в текущем году работа предстоит на площади 62 га. </w:t>
      </w:r>
    </w:p>
    <w:p w14:paraId="76CCC7A6" w14:textId="291432ED" w:rsidR="005A30E3" w:rsidRPr="00C640C9" w:rsidRDefault="005A30E3" w:rsidP="00C640C9">
      <w:pPr>
        <w:spacing w:after="0" w:line="240" w:lineRule="auto"/>
        <w:ind w:firstLine="851"/>
        <w:jc w:val="both"/>
        <w:rPr>
          <w:rFonts w:ascii="Times New Roman" w:hAnsi="Times New Roman" w:cs="Times New Roman"/>
          <w:bCs/>
          <w:sz w:val="28"/>
          <w:szCs w:val="28"/>
        </w:rPr>
      </w:pPr>
    </w:p>
    <w:p w14:paraId="1E638757" w14:textId="77777777" w:rsidR="00F22708" w:rsidRPr="00C640C9" w:rsidRDefault="00F22708" w:rsidP="00C640C9">
      <w:pPr>
        <w:pStyle w:val="a8"/>
        <w:shd w:val="clear" w:color="auto" w:fill="FFFFFF"/>
        <w:spacing w:before="0" w:beforeAutospacing="0" w:after="0" w:afterAutospacing="0"/>
        <w:jc w:val="both"/>
        <w:rPr>
          <w:sz w:val="28"/>
          <w:szCs w:val="28"/>
        </w:rPr>
      </w:pPr>
      <w:r w:rsidRPr="00C640C9">
        <w:rPr>
          <w:rStyle w:val="a3"/>
          <w:sz w:val="28"/>
          <w:szCs w:val="28"/>
        </w:rPr>
        <w:t xml:space="preserve">Строительство и жилищно-коммунальное хозяйство </w:t>
      </w:r>
    </w:p>
    <w:p w14:paraId="6B4BDF02" w14:textId="77777777" w:rsidR="00F22708" w:rsidRPr="00C640C9" w:rsidRDefault="00F22708" w:rsidP="00C640C9">
      <w:pPr>
        <w:pStyle w:val="a8"/>
        <w:shd w:val="clear" w:color="auto" w:fill="FFFFFF"/>
        <w:spacing w:before="0" w:beforeAutospacing="0" w:after="0" w:afterAutospacing="0"/>
        <w:ind w:firstLine="851"/>
        <w:jc w:val="both"/>
        <w:rPr>
          <w:sz w:val="28"/>
          <w:szCs w:val="28"/>
        </w:rPr>
      </w:pPr>
    </w:p>
    <w:p w14:paraId="58B737BA" w14:textId="34B454D7" w:rsidR="00F22708" w:rsidRPr="00C640C9" w:rsidRDefault="00F22708" w:rsidP="00C640C9">
      <w:pPr>
        <w:pStyle w:val="a8"/>
        <w:shd w:val="clear" w:color="auto" w:fill="FFFFFF"/>
        <w:spacing w:before="0" w:beforeAutospacing="0" w:after="0" w:afterAutospacing="0"/>
        <w:ind w:firstLine="851"/>
        <w:jc w:val="both"/>
        <w:rPr>
          <w:sz w:val="28"/>
          <w:szCs w:val="28"/>
        </w:rPr>
      </w:pPr>
      <w:r w:rsidRPr="00C640C9">
        <w:rPr>
          <w:sz w:val="28"/>
          <w:szCs w:val="28"/>
        </w:rPr>
        <w:t>Невозможно говорить о развитии территории, не акцентируя внимание на создании качественных условий проживания для населения. В данном направлении</w:t>
      </w:r>
      <w:r w:rsidR="00C640C9">
        <w:rPr>
          <w:sz w:val="28"/>
          <w:szCs w:val="28"/>
        </w:rPr>
        <w:t xml:space="preserve"> много сделано, но</w:t>
      </w:r>
      <w:r w:rsidRPr="00C640C9">
        <w:rPr>
          <w:sz w:val="28"/>
          <w:szCs w:val="28"/>
        </w:rPr>
        <w:t xml:space="preserve"> у администрации район</w:t>
      </w:r>
      <w:r w:rsidR="00C640C9">
        <w:rPr>
          <w:sz w:val="28"/>
          <w:szCs w:val="28"/>
        </w:rPr>
        <w:t>а</w:t>
      </w:r>
      <w:r w:rsidRPr="00C640C9">
        <w:rPr>
          <w:sz w:val="28"/>
          <w:szCs w:val="28"/>
        </w:rPr>
        <w:t xml:space="preserve"> работы</w:t>
      </w:r>
      <w:r w:rsidR="00C640C9">
        <w:rPr>
          <w:sz w:val="28"/>
          <w:szCs w:val="28"/>
        </w:rPr>
        <w:t xml:space="preserve"> еще достаточно</w:t>
      </w:r>
      <w:r w:rsidRPr="00C640C9">
        <w:rPr>
          <w:sz w:val="28"/>
          <w:szCs w:val="28"/>
        </w:rPr>
        <w:t xml:space="preserve"> и надо признать, что без наших земляков эта работа не была бы полноценной, потому что именно жители помогают с вопросами качественного обеспечения электроэнергией, водоснабжением и благоустройством.</w:t>
      </w:r>
    </w:p>
    <w:p w14:paraId="07E1B8E9" w14:textId="77777777" w:rsidR="00F22708" w:rsidRPr="00C640C9" w:rsidRDefault="00F22708" w:rsidP="00C640C9">
      <w:pPr>
        <w:pStyle w:val="a8"/>
        <w:shd w:val="clear" w:color="auto" w:fill="FFFFFF"/>
        <w:spacing w:before="0" w:beforeAutospacing="0" w:after="0" w:afterAutospacing="0"/>
        <w:ind w:firstLine="851"/>
        <w:jc w:val="both"/>
        <w:rPr>
          <w:sz w:val="28"/>
          <w:szCs w:val="28"/>
        </w:rPr>
      </w:pPr>
    </w:p>
    <w:p w14:paraId="797F6A0E" w14:textId="77777777" w:rsidR="00F22708" w:rsidRPr="00BF789D" w:rsidRDefault="00F22708" w:rsidP="00C640C9">
      <w:pPr>
        <w:pStyle w:val="a8"/>
        <w:shd w:val="clear" w:color="auto" w:fill="FFFFFF"/>
        <w:spacing w:before="0" w:beforeAutospacing="0" w:after="0" w:afterAutospacing="0"/>
        <w:ind w:firstLine="851"/>
        <w:jc w:val="both"/>
        <w:rPr>
          <w:b/>
          <w:bCs/>
          <w:sz w:val="28"/>
          <w:szCs w:val="28"/>
        </w:rPr>
      </w:pPr>
      <w:r w:rsidRPr="00BF789D">
        <w:rPr>
          <w:b/>
          <w:bCs/>
          <w:sz w:val="28"/>
          <w:szCs w:val="28"/>
        </w:rPr>
        <w:t>Капитальный ремонт МКД</w:t>
      </w:r>
    </w:p>
    <w:p w14:paraId="36F595E5" w14:textId="77777777" w:rsidR="00F22708" w:rsidRPr="00C640C9" w:rsidRDefault="00F22708"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 xml:space="preserve">За 2024 год капитально отремонтирован один многоквартирный дом </w:t>
      </w:r>
      <w:r w:rsidRPr="00C640C9">
        <w:rPr>
          <w:rFonts w:ascii="Times New Roman" w:eastAsia="PT Astra Serif" w:hAnsi="Times New Roman" w:cs="Times New Roman"/>
          <w:color w:val="000000"/>
          <w:kern w:val="3"/>
          <w:sz w:val="28"/>
          <w:szCs w:val="28"/>
        </w:rPr>
        <w:t xml:space="preserve">№ 29 по </w:t>
      </w:r>
      <w:r w:rsidRPr="00C640C9">
        <w:rPr>
          <w:rFonts w:ascii="Times New Roman" w:eastAsia="PT Astra Serif" w:hAnsi="Times New Roman" w:cs="Times New Roman"/>
          <w:color w:val="000000"/>
          <w:kern w:val="3"/>
          <w:sz w:val="28"/>
          <w:szCs w:val="28"/>
          <w:lang w:eastAsia="ru-RU"/>
        </w:rPr>
        <w:t>ул. Садов</w:t>
      </w:r>
      <w:r w:rsidRPr="00C640C9">
        <w:rPr>
          <w:rFonts w:ascii="Times New Roman" w:eastAsia="PT Astra Serif" w:hAnsi="Times New Roman" w:cs="Times New Roman"/>
          <w:color w:val="000000"/>
          <w:kern w:val="3"/>
          <w:sz w:val="28"/>
          <w:szCs w:val="28"/>
        </w:rPr>
        <w:t xml:space="preserve">ой в Ливенке. </w:t>
      </w:r>
      <w:r w:rsidRPr="00C640C9">
        <w:rPr>
          <w:rFonts w:ascii="Times New Roman" w:hAnsi="Times New Roman" w:cs="Times New Roman"/>
          <w:color w:val="000000"/>
          <w:sz w:val="28"/>
          <w:szCs w:val="28"/>
        </w:rPr>
        <w:t xml:space="preserve">Заказчиком является фонд содействия реформированию ЖКХ Белгородской области. </w:t>
      </w:r>
    </w:p>
    <w:p w14:paraId="0684316F" w14:textId="77777777" w:rsidR="00F22708" w:rsidRPr="00C640C9" w:rsidRDefault="00F22708"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lastRenderedPageBreak/>
        <w:t>В 2025 году запланировано капитально отремонтировать два дома 38 и 42 по ул. 9 Января в г. Бирюч. Ведутся работы по составлению сметной документации.</w:t>
      </w:r>
    </w:p>
    <w:p w14:paraId="328D4ED5" w14:textId="77777777" w:rsidR="00BF789D" w:rsidRDefault="00BF789D" w:rsidP="00C640C9">
      <w:pPr>
        <w:spacing w:after="0" w:line="240" w:lineRule="auto"/>
        <w:ind w:firstLine="851"/>
        <w:jc w:val="both"/>
        <w:rPr>
          <w:rFonts w:ascii="Times New Roman" w:hAnsi="Times New Roman" w:cs="Times New Roman"/>
          <w:sz w:val="28"/>
          <w:szCs w:val="28"/>
        </w:rPr>
      </w:pPr>
    </w:p>
    <w:p w14:paraId="16294FF9" w14:textId="7C8FC534" w:rsidR="00F22708" w:rsidRPr="00BF789D" w:rsidRDefault="00F22708" w:rsidP="00C640C9">
      <w:pPr>
        <w:spacing w:after="0" w:line="240" w:lineRule="auto"/>
        <w:ind w:firstLine="851"/>
        <w:jc w:val="both"/>
        <w:rPr>
          <w:rFonts w:ascii="Times New Roman" w:hAnsi="Times New Roman" w:cs="Times New Roman"/>
          <w:b/>
          <w:bCs/>
          <w:sz w:val="28"/>
          <w:szCs w:val="28"/>
        </w:rPr>
      </w:pPr>
      <w:r w:rsidRPr="00BF789D">
        <w:rPr>
          <w:rFonts w:ascii="Times New Roman" w:hAnsi="Times New Roman" w:cs="Times New Roman"/>
          <w:b/>
          <w:bCs/>
          <w:sz w:val="28"/>
          <w:szCs w:val="28"/>
        </w:rPr>
        <w:t xml:space="preserve">Строительство жилья </w:t>
      </w:r>
    </w:p>
    <w:p w14:paraId="49EDBFC6" w14:textId="77777777" w:rsidR="00F22708" w:rsidRPr="00C640C9" w:rsidRDefault="00F22708" w:rsidP="00C640C9">
      <w:pPr>
        <w:spacing w:after="0" w:line="240" w:lineRule="auto"/>
        <w:ind w:firstLine="851"/>
        <w:jc w:val="both"/>
        <w:rPr>
          <w:rFonts w:ascii="Times New Roman" w:hAnsi="Times New Roman" w:cs="Times New Roman"/>
          <w:sz w:val="28"/>
          <w:szCs w:val="28"/>
        </w:rPr>
      </w:pPr>
    </w:p>
    <w:p w14:paraId="40E2F13C" w14:textId="77777777" w:rsidR="00F22708" w:rsidRPr="00C640C9" w:rsidRDefault="00F22708" w:rsidP="00C640C9">
      <w:pPr>
        <w:spacing w:after="0" w:line="240" w:lineRule="auto"/>
        <w:ind w:firstLine="708"/>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В соответствии с региональным проектом «Жилье», входящего в состав ранее действовавшего национального проекта «Жилье и городская среда» план вводимого жилья на территории Красногвардейского района в 2024 году составил   18 052 кв. м.</w:t>
      </w:r>
    </w:p>
    <w:p w14:paraId="5D4D709F" w14:textId="77777777" w:rsidR="00F22708" w:rsidRPr="00C640C9" w:rsidRDefault="00F22708" w:rsidP="00C640C9">
      <w:pPr>
        <w:spacing w:after="0" w:line="240" w:lineRule="auto"/>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ab/>
        <w:t xml:space="preserve">За 2024 год всего фактически было введено 106 домов общей площадью 13 991 кв. м жилья (строительство домов площадью 12 244 кв. м, реконструкция дома с пристройкой - площадью 1747 кв. м). Да, в этой части мы не достигли планируемых результатов, поэтому будем усиливаться в данном направлении в текущем году. </w:t>
      </w:r>
    </w:p>
    <w:p w14:paraId="7EE67E31" w14:textId="77777777" w:rsidR="00F22708" w:rsidRPr="00C640C9" w:rsidRDefault="00F22708" w:rsidP="00C640C9">
      <w:pPr>
        <w:spacing w:after="0" w:line="240" w:lineRule="auto"/>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 xml:space="preserve">  </w:t>
      </w:r>
      <w:r w:rsidRPr="00C640C9">
        <w:rPr>
          <w:rFonts w:ascii="Times New Roman" w:eastAsia="Times New Roman" w:hAnsi="Times New Roman" w:cs="Times New Roman"/>
          <w:sz w:val="28"/>
          <w:szCs w:val="28"/>
          <w:lang w:eastAsia="ru-RU"/>
        </w:rPr>
        <w:tab/>
        <w:t>Прогнозный план вводимого жилья по нашему району на 2025 год составляет 21500 кв. м, из них индивидуальное жилищное строительство – 17 000 кв. м  и  4500 кв. м многоквартирные жилые дома.</w:t>
      </w:r>
    </w:p>
    <w:p w14:paraId="6B84165C" w14:textId="0695A1A1" w:rsidR="00F22708" w:rsidRDefault="00F22708" w:rsidP="00C640C9">
      <w:pPr>
        <w:spacing w:after="0" w:line="240" w:lineRule="auto"/>
        <w:ind w:firstLine="708"/>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 xml:space="preserve"> </w:t>
      </w:r>
    </w:p>
    <w:p w14:paraId="455AAB4D" w14:textId="77777777" w:rsidR="00F22708" w:rsidRPr="00BF789D" w:rsidRDefault="00F22708" w:rsidP="00C640C9">
      <w:pPr>
        <w:spacing w:after="0" w:line="240" w:lineRule="auto"/>
        <w:ind w:firstLine="851"/>
        <w:jc w:val="both"/>
        <w:rPr>
          <w:rFonts w:ascii="Times New Roman" w:hAnsi="Times New Roman" w:cs="Times New Roman"/>
          <w:b/>
          <w:bCs/>
          <w:sz w:val="28"/>
          <w:szCs w:val="28"/>
        </w:rPr>
      </w:pPr>
      <w:r w:rsidRPr="00BF789D">
        <w:rPr>
          <w:rFonts w:ascii="Times New Roman" w:hAnsi="Times New Roman" w:cs="Times New Roman"/>
          <w:b/>
          <w:bCs/>
          <w:sz w:val="28"/>
          <w:szCs w:val="28"/>
        </w:rPr>
        <w:t>Мероприятия по улучшению жилищных условий</w:t>
      </w:r>
    </w:p>
    <w:p w14:paraId="426A87C2" w14:textId="77777777" w:rsidR="00F22708" w:rsidRPr="00C640C9" w:rsidRDefault="00F22708" w:rsidP="00C640C9">
      <w:pPr>
        <w:spacing w:after="0" w:line="240" w:lineRule="auto"/>
        <w:ind w:firstLine="851"/>
        <w:jc w:val="both"/>
        <w:rPr>
          <w:rFonts w:ascii="Times New Roman" w:hAnsi="Times New Roman" w:cs="Times New Roman"/>
          <w:sz w:val="28"/>
          <w:szCs w:val="28"/>
        </w:rPr>
      </w:pPr>
    </w:p>
    <w:p w14:paraId="0BE6EEB4" w14:textId="77777777" w:rsidR="00F22708" w:rsidRPr="00C640C9" w:rsidRDefault="00F22708" w:rsidP="00C640C9">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Участие в государственных программах по улучшению жилищных условий — отличная возможность стать обладателями собственного жилья, и администрация района заинтересована не меньше в том, чтобы как можно больше жителей района обзавелись своими домами или квартирами.</w:t>
      </w:r>
    </w:p>
    <w:p w14:paraId="35601EF9" w14:textId="77777777" w:rsidR="00F22708" w:rsidRPr="00C640C9" w:rsidRDefault="00F22708" w:rsidP="00C640C9">
      <w:pPr>
        <w:spacing w:after="0" w:line="240" w:lineRule="auto"/>
        <w:ind w:firstLine="851"/>
        <w:jc w:val="both"/>
        <w:rPr>
          <w:rFonts w:ascii="Times New Roman" w:hAnsi="Times New Roman" w:cs="Times New Roman"/>
          <w:sz w:val="28"/>
          <w:szCs w:val="28"/>
        </w:rPr>
      </w:pPr>
    </w:p>
    <w:p w14:paraId="4390F70C" w14:textId="77777777" w:rsidR="00F22708" w:rsidRPr="00C640C9" w:rsidRDefault="00F22708" w:rsidP="00C640C9">
      <w:pPr>
        <w:spacing w:after="0" w:line="240" w:lineRule="auto"/>
        <w:ind w:firstLine="851"/>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Красногвардейскому району было выделено 29 млн рублей, в связи с чем 16 семей улучшили свои жилищные условия. В 2025 году мы также уже вручили свидетельства на улучшения жилищных условий 14 семьям на общую сумму более 30 млн рублей.</w:t>
      </w:r>
    </w:p>
    <w:p w14:paraId="2B6250DE" w14:textId="77777777" w:rsidR="00F22708" w:rsidRPr="00C640C9" w:rsidRDefault="00F22708" w:rsidP="00C640C9">
      <w:pPr>
        <w:spacing w:after="0" w:line="240" w:lineRule="auto"/>
        <w:ind w:firstLine="851"/>
        <w:jc w:val="both"/>
        <w:rPr>
          <w:rFonts w:ascii="Times New Roman" w:eastAsia="Calibri" w:hAnsi="Times New Roman" w:cs="Times New Roman"/>
          <w:sz w:val="28"/>
          <w:szCs w:val="28"/>
        </w:rPr>
      </w:pPr>
      <w:r w:rsidRPr="00C640C9">
        <w:rPr>
          <w:rFonts w:ascii="Times New Roman" w:eastAsia="Times New Roman" w:hAnsi="Times New Roman" w:cs="Times New Roman"/>
          <w:sz w:val="28"/>
          <w:szCs w:val="28"/>
          <w:lang w:eastAsia="ru-RU"/>
        </w:rPr>
        <w:t xml:space="preserve">По договорам </w:t>
      </w:r>
      <w:proofErr w:type="spellStart"/>
      <w:r w:rsidRPr="00C640C9">
        <w:rPr>
          <w:rFonts w:ascii="Times New Roman" w:eastAsia="Times New Roman" w:hAnsi="Times New Roman" w:cs="Times New Roman"/>
          <w:sz w:val="28"/>
          <w:szCs w:val="28"/>
          <w:lang w:eastAsia="ru-RU"/>
        </w:rPr>
        <w:t>соцнайма</w:t>
      </w:r>
      <w:proofErr w:type="spellEnd"/>
      <w:r w:rsidRPr="00C640C9">
        <w:rPr>
          <w:rFonts w:ascii="Times New Roman" w:eastAsia="Times New Roman" w:hAnsi="Times New Roman" w:cs="Times New Roman"/>
          <w:sz w:val="28"/>
          <w:szCs w:val="28"/>
          <w:lang w:eastAsia="ru-RU"/>
        </w:rPr>
        <w:t xml:space="preserve"> предоставлены жилые помещения четырем детям-сиротам и детям, оставшимся без попечения родителей, на сумму 10,9 млн руб. В</w:t>
      </w:r>
      <w:r w:rsidRPr="00C640C9">
        <w:rPr>
          <w:rFonts w:ascii="Times New Roman" w:hAnsi="Times New Roman" w:cs="Times New Roman"/>
          <w:sz w:val="28"/>
          <w:szCs w:val="28"/>
        </w:rPr>
        <w:t xml:space="preserve"> текущем году запланировано обеспечить жильем шестерых красногвардейцев, относящихся к данной категории, на сумму более 19,6 млн руб., </w:t>
      </w:r>
      <w:r w:rsidRPr="00C640C9">
        <w:rPr>
          <w:rFonts w:ascii="Times New Roman" w:eastAsia="Calibri" w:hAnsi="Times New Roman" w:cs="Times New Roman"/>
          <w:sz w:val="28"/>
          <w:szCs w:val="28"/>
        </w:rPr>
        <w:t>и приобрести жилье для одной семьи с ребенком-инвалидом.</w:t>
      </w:r>
    </w:p>
    <w:p w14:paraId="75C50F64" w14:textId="77777777" w:rsidR="00F22708" w:rsidRPr="00C640C9" w:rsidRDefault="00F22708" w:rsidP="00C640C9">
      <w:pPr>
        <w:spacing w:after="0" w:line="240" w:lineRule="auto"/>
        <w:ind w:firstLine="851"/>
        <w:jc w:val="both"/>
        <w:rPr>
          <w:rFonts w:ascii="Times New Roman" w:eastAsia="Calibri" w:hAnsi="Times New Roman" w:cs="Times New Roman"/>
          <w:sz w:val="28"/>
          <w:szCs w:val="28"/>
        </w:rPr>
      </w:pPr>
    </w:p>
    <w:p w14:paraId="23EC58C1" w14:textId="77777777" w:rsidR="00F22708" w:rsidRPr="00BF789D" w:rsidRDefault="00F22708" w:rsidP="00C640C9">
      <w:pPr>
        <w:spacing w:after="0" w:line="240" w:lineRule="auto"/>
        <w:ind w:firstLine="702"/>
        <w:jc w:val="both"/>
        <w:rPr>
          <w:rFonts w:ascii="Times New Roman" w:hAnsi="Times New Roman" w:cs="Times New Roman"/>
          <w:b/>
          <w:sz w:val="28"/>
          <w:szCs w:val="28"/>
        </w:rPr>
      </w:pPr>
      <w:r w:rsidRPr="00BF789D">
        <w:rPr>
          <w:rFonts w:ascii="Times New Roman" w:hAnsi="Times New Roman" w:cs="Times New Roman"/>
          <w:b/>
          <w:sz w:val="28"/>
          <w:szCs w:val="28"/>
        </w:rPr>
        <w:t>Жилищно-коммунальное хозяйство</w:t>
      </w:r>
    </w:p>
    <w:p w14:paraId="3D15AD78" w14:textId="77777777" w:rsidR="00F22708" w:rsidRPr="00C640C9" w:rsidRDefault="00F22708" w:rsidP="00C640C9">
      <w:pPr>
        <w:pStyle w:val="a8"/>
        <w:shd w:val="clear" w:color="auto" w:fill="FFFFFF"/>
        <w:spacing w:before="0" w:beforeAutospacing="0" w:after="0" w:afterAutospacing="0"/>
        <w:ind w:firstLine="709"/>
        <w:jc w:val="both"/>
        <w:rPr>
          <w:sz w:val="28"/>
          <w:szCs w:val="28"/>
        </w:rPr>
      </w:pPr>
    </w:p>
    <w:p w14:paraId="03ACA7C5" w14:textId="530E1CD0" w:rsidR="00F22708" w:rsidRPr="00C640C9" w:rsidRDefault="00F22708" w:rsidP="00C640C9">
      <w:pPr>
        <w:pStyle w:val="a8"/>
        <w:shd w:val="clear" w:color="auto" w:fill="FFFFFF"/>
        <w:spacing w:before="0" w:beforeAutospacing="0" w:after="0" w:afterAutospacing="0"/>
        <w:ind w:firstLine="709"/>
        <w:jc w:val="both"/>
        <w:rPr>
          <w:sz w:val="28"/>
          <w:szCs w:val="28"/>
        </w:rPr>
      </w:pPr>
      <w:r w:rsidRPr="00C640C9">
        <w:rPr>
          <w:sz w:val="28"/>
          <w:szCs w:val="28"/>
        </w:rPr>
        <w:t xml:space="preserve">Постоянного внимания и максимальной степени ответственности требует исполнение полномочий в области жилищно-коммунального хозяйства. В 2024 году основные усилия были сосредоточены на обеспечении водоснабжением, водоотведением, стабильным прохождением отопительного </w:t>
      </w:r>
      <w:r w:rsidRPr="00C640C9">
        <w:rPr>
          <w:sz w:val="28"/>
          <w:szCs w:val="28"/>
        </w:rPr>
        <w:lastRenderedPageBreak/>
        <w:t>периода. Срывов и чрезвычайных ситуаций на объектах коммунального комплекса на территории района не зафиксировано. Локальные аварии устранялись в нормативные сроки.</w:t>
      </w:r>
    </w:p>
    <w:p w14:paraId="11ACD582" w14:textId="77777777" w:rsidR="00F22708" w:rsidRPr="00C640C9" w:rsidRDefault="00F22708" w:rsidP="00C640C9">
      <w:pPr>
        <w:pStyle w:val="a8"/>
        <w:shd w:val="clear" w:color="auto" w:fill="FFFFFF"/>
        <w:spacing w:before="0" w:beforeAutospacing="0" w:after="0" w:afterAutospacing="0"/>
        <w:ind w:firstLine="709"/>
        <w:jc w:val="both"/>
        <w:rPr>
          <w:sz w:val="28"/>
          <w:szCs w:val="28"/>
        </w:rPr>
      </w:pPr>
      <w:r w:rsidRPr="00C640C9">
        <w:rPr>
          <w:sz w:val="28"/>
          <w:szCs w:val="28"/>
        </w:rPr>
        <w:t xml:space="preserve">2024 год стал значимым для системы теплоснабжения. Заменено более 3,2 км теплотрассы </w:t>
      </w:r>
    </w:p>
    <w:p w14:paraId="2E87A4C2" w14:textId="77777777" w:rsidR="00F22708" w:rsidRPr="00C640C9" w:rsidRDefault="00F22708" w:rsidP="00C640C9">
      <w:pPr>
        <w:widowControl w:val="0"/>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sz w:val="28"/>
          <w:szCs w:val="28"/>
          <w:lang w:eastAsia="ru-RU"/>
        </w:rPr>
        <w:t xml:space="preserve"> Вопросы водоснабжения остаются актуальными. В рамках программы </w:t>
      </w:r>
      <w:r w:rsidRPr="00C640C9">
        <w:rPr>
          <w:rFonts w:ascii="Times New Roman" w:eastAsia="PT Astra Serif" w:hAnsi="Times New Roman" w:cs="Times New Roman"/>
          <w:kern w:val="3"/>
          <w:sz w:val="28"/>
          <w:szCs w:val="28"/>
          <w:lang w:eastAsia="ru-RU"/>
        </w:rPr>
        <w:t>«Строительство, модернизация объектов водоснабжения и (или) водоотведения», начато с</w:t>
      </w:r>
      <w:r w:rsidRPr="00C640C9">
        <w:rPr>
          <w:rFonts w:ascii="Times New Roman" w:eastAsia="PT Astra Serif" w:hAnsi="Times New Roman" w:cs="Times New Roman"/>
          <w:color w:val="000000"/>
          <w:kern w:val="3"/>
          <w:sz w:val="28"/>
          <w:szCs w:val="28"/>
          <w:lang w:eastAsia="ru-RU"/>
        </w:rPr>
        <w:t xml:space="preserve">троительство 16,6 км сетей водоснабжения в с. Ливенка, рассчитанный на 2024-2025 </w:t>
      </w:r>
      <w:proofErr w:type="spellStart"/>
      <w:r w:rsidRPr="00C640C9">
        <w:rPr>
          <w:rFonts w:ascii="Times New Roman" w:eastAsia="PT Astra Serif" w:hAnsi="Times New Roman" w:cs="Times New Roman"/>
          <w:color w:val="000000"/>
          <w:kern w:val="3"/>
          <w:sz w:val="28"/>
          <w:szCs w:val="28"/>
          <w:lang w:eastAsia="ru-RU"/>
        </w:rPr>
        <w:t>г.г</w:t>
      </w:r>
      <w:proofErr w:type="spellEnd"/>
      <w:r w:rsidRPr="00C640C9">
        <w:rPr>
          <w:rFonts w:ascii="Times New Roman" w:eastAsia="PT Astra Serif" w:hAnsi="Times New Roman" w:cs="Times New Roman"/>
          <w:color w:val="000000"/>
          <w:kern w:val="3"/>
          <w:sz w:val="28"/>
          <w:szCs w:val="28"/>
          <w:lang w:eastAsia="ru-RU"/>
        </w:rPr>
        <w:t>. В х. Котляров согласно ф</w:t>
      </w:r>
      <w:r w:rsidRPr="00C640C9">
        <w:rPr>
          <w:rFonts w:ascii="Times New Roman" w:eastAsia="PT Astra Serif" w:hAnsi="Times New Roman" w:cs="Times New Roman"/>
          <w:kern w:val="3"/>
          <w:sz w:val="28"/>
          <w:szCs w:val="28"/>
          <w:lang w:eastAsia="ru-RU"/>
        </w:rPr>
        <w:t xml:space="preserve">едеральному проекту «Чистая вода», </w:t>
      </w:r>
      <w:r w:rsidRPr="00C640C9">
        <w:rPr>
          <w:rFonts w:ascii="Times New Roman" w:eastAsia="PT Astra Serif" w:hAnsi="Times New Roman" w:cs="Times New Roman"/>
          <w:color w:val="000000"/>
          <w:kern w:val="3"/>
          <w:sz w:val="28"/>
          <w:szCs w:val="28"/>
          <w:lang w:eastAsia="ru-RU"/>
        </w:rPr>
        <w:t>проходит</w:t>
      </w:r>
      <w:r w:rsidRPr="00C640C9">
        <w:rPr>
          <w:rFonts w:ascii="Times New Roman" w:eastAsia="PT Astra Serif" w:hAnsi="Times New Roman" w:cs="Times New Roman"/>
          <w:kern w:val="3"/>
          <w:sz w:val="28"/>
          <w:szCs w:val="28"/>
          <w:lang w:eastAsia="ru-RU"/>
        </w:rPr>
        <w:t xml:space="preserve"> строительство сетей водоснабжения 5,1 км. </w:t>
      </w:r>
    </w:p>
    <w:p w14:paraId="24C879B9" w14:textId="77777777" w:rsidR="00F22708" w:rsidRPr="00C640C9" w:rsidRDefault="00F22708" w:rsidP="00C640C9">
      <w:pPr>
        <w:widowControl w:val="0"/>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Разработан проект на строительство 3-х водозаборных скважин в г. Бирюч по ул. Водопьянова. Проект направлен в министерство ЖКХ региона для включения в государственную программы Белгородской области «Обеспечение доступным и комфортным жильем и коммунальными услугами жителей Белгородской области».  Проект был разработан за счет поддержки депутата Белгородской областной Думы Елены Николаевны Романенко.</w:t>
      </w:r>
    </w:p>
    <w:p w14:paraId="39F2807B" w14:textId="77777777" w:rsidR="00F22708" w:rsidRPr="00C640C9" w:rsidRDefault="00F22708" w:rsidP="00C640C9">
      <w:pPr>
        <w:widowControl w:val="0"/>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p>
    <w:p w14:paraId="2737B318" w14:textId="77777777" w:rsidR="00F22708" w:rsidRPr="00BF789D" w:rsidRDefault="00F22708" w:rsidP="00C640C9">
      <w:pPr>
        <w:widowControl w:val="0"/>
        <w:suppressAutoHyphens/>
        <w:autoSpaceDN w:val="0"/>
        <w:spacing w:after="0" w:line="240" w:lineRule="auto"/>
        <w:ind w:firstLine="709"/>
        <w:jc w:val="both"/>
        <w:textAlignment w:val="baseline"/>
        <w:rPr>
          <w:rFonts w:ascii="Times New Roman" w:eastAsia="Tahoma" w:hAnsi="Times New Roman" w:cs="Times New Roman"/>
          <w:b/>
          <w:bCs/>
          <w:sz w:val="28"/>
          <w:szCs w:val="28"/>
          <w:lang w:eastAsia="ru-RU"/>
        </w:rPr>
      </w:pPr>
      <w:r w:rsidRPr="00BF789D">
        <w:rPr>
          <w:rFonts w:ascii="Times New Roman" w:eastAsia="PT Astra Serif" w:hAnsi="Times New Roman" w:cs="Times New Roman"/>
          <w:b/>
          <w:bCs/>
          <w:kern w:val="3"/>
          <w:sz w:val="28"/>
          <w:szCs w:val="28"/>
          <w:lang w:eastAsia="ru-RU"/>
        </w:rPr>
        <w:t>Транспорт и связь</w:t>
      </w:r>
    </w:p>
    <w:p w14:paraId="1EDE7357" w14:textId="77777777" w:rsidR="00F22708" w:rsidRPr="00C640C9" w:rsidRDefault="00F22708" w:rsidP="00C640C9">
      <w:pPr>
        <w:suppressAutoHyphens/>
        <w:spacing w:after="0" w:line="240" w:lineRule="auto"/>
        <w:ind w:firstLine="709"/>
        <w:jc w:val="both"/>
        <w:rPr>
          <w:rFonts w:ascii="Times New Roman" w:eastAsia="Calibri" w:hAnsi="Times New Roman" w:cs="Times New Roman"/>
          <w:sz w:val="28"/>
          <w:szCs w:val="28"/>
        </w:rPr>
      </w:pPr>
    </w:p>
    <w:p w14:paraId="56FB9F5B" w14:textId="77777777" w:rsidR="00F22708" w:rsidRPr="00C640C9" w:rsidRDefault="00F22708" w:rsidP="00C640C9">
      <w:pPr>
        <w:suppressAutoHyphens/>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rPr>
        <w:t xml:space="preserve">В этом году мы ждем важного события — открытия транспортного сообщения в г. Бирюч. На протяжении двух лет мы планово прорабатывали каждый этап проекта по развитию пассажирского движения в городе. </w:t>
      </w:r>
      <w:r w:rsidRPr="00C640C9">
        <w:rPr>
          <w:rFonts w:ascii="Times New Roman" w:hAnsi="Times New Roman" w:cs="Times New Roman"/>
          <w:sz w:val="28"/>
          <w:szCs w:val="28"/>
        </w:rPr>
        <w:t>В настоящее время закуплена газель и планируем установку шести остановочных павильонов на сумму 11,3 млн рублей.</w:t>
      </w:r>
    </w:p>
    <w:p w14:paraId="0E1D3C3B" w14:textId="77777777" w:rsidR="00F22708" w:rsidRPr="00C640C9" w:rsidRDefault="00F22708" w:rsidP="00C640C9">
      <w:pPr>
        <w:autoSpaceDE w:val="0"/>
        <w:spacing w:after="0" w:line="240" w:lineRule="auto"/>
        <w:ind w:firstLine="708"/>
        <w:jc w:val="both"/>
        <w:rPr>
          <w:rFonts w:ascii="Times New Roman" w:eastAsia="Calibri" w:hAnsi="Times New Roman" w:cs="Times New Roman"/>
          <w:sz w:val="28"/>
          <w:szCs w:val="28"/>
        </w:rPr>
      </w:pPr>
      <w:r w:rsidRPr="00C640C9">
        <w:rPr>
          <w:rFonts w:ascii="Times New Roman" w:hAnsi="Times New Roman" w:cs="Times New Roman"/>
          <w:sz w:val="28"/>
          <w:szCs w:val="28"/>
        </w:rPr>
        <w:t xml:space="preserve">На территории Красногвардейского района действуют 10 муниципальных пригородных пассажирских маршрутов. Ежегодно заключается муниципальный контракт на осуществление пассажирских перевозок по Красногвардейскому району. В соответствии с данным контрактом происходит субсидирование транспортной организации на покрытие убытков, возникающих в процессе осуществления деятельности по перевозке пассажиров. Убытки, которые несет транспортная компания, возникают из-за низкого пассажиропотока и большой протяженности транспортной сети. В декабре 2024 года был заключен муниципальный контракт на 2025 год на сумму </w:t>
      </w:r>
      <w:r w:rsidRPr="00C640C9">
        <w:rPr>
          <w:rFonts w:ascii="Times New Roman" w:eastAsia="Calibri" w:hAnsi="Times New Roman" w:cs="Times New Roman"/>
          <w:sz w:val="28"/>
          <w:szCs w:val="28"/>
        </w:rPr>
        <w:t>23,6 млн руб.</w:t>
      </w:r>
    </w:p>
    <w:p w14:paraId="129C5291" w14:textId="77777777" w:rsidR="00F22708" w:rsidRPr="00C640C9" w:rsidRDefault="00F22708" w:rsidP="00C640C9">
      <w:pPr>
        <w:suppressAutoHyphens/>
        <w:spacing w:after="0" w:line="240" w:lineRule="auto"/>
        <w:ind w:firstLine="709"/>
        <w:jc w:val="both"/>
        <w:rPr>
          <w:rFonts w:ascii="Times New Roman" w:hAnsi="Times New Roman" w:cs="Times New Roman"/>
          <w:color w:val="020B22"/>
          <w:sz w:val="28"/>
          <w:szCs w:val="28"/>
          <w:shd w:val="clear" w:color="auto" w:fill="FFFFFF"/>
        </w:rPr>
      </w:pPr>
      <w:r w:rsidRPr="00C640C9">
        <w:rPr>
          <w:rFonts w:ascii="Times New Roman" w:hAnsi="Times New Roman" w:cs="Times New Roman"/>
          <w:color w:val="020B22"/>
          <w:sz w:val="28"/>
          <w:szCs w:val="28"/>
          <w:shd w:val="clear" w:color="auto" w:fill="FFFFFF"/>
        </w:rPr>
        <w:t>Качественная сотовая связь для жителей района</w:t>
      </w:r>
      <w:r w:rsidRPr="00C640C9">
        <w:rPr>
          <w:rFonts w:ascii="Times New Roman" w:hAnsi="Times New Roman" w:cs="Times New Roman"/>
          <w:sz w:val="28"/>
          <w:szCs w:val="28"/>
        </w:rPr>
        <w:t xml:space="preserve"> -</w:t>
      </w:r>
      <w:r w:rsidRPr="00C640C9">
        <w:rPr>
          <w:rFonts w:ascii="Times New Roman" w:hAnsi="Times New Roman" w:cs="Times New Roman"/>
          <w:color w:val="020B22"/>
          <w:sz w:val="28"/>
          <w:szCs w:val="28"/>
          <w:shd w:val="clear" w:color="auto" w:fill="FFFFFF"/>
        </w:rPr>
        <w:t xml:space="preserve"> это не только комфорт, но и безопасность. Я сейчас имею ввиду и оперативную обстановку, и пожароопасную ситуацию. В 2024 году жители как никогда активно участвовали в федеральной программе «Устранение цифрового неравенства», которая предполагает установку базовых станций связи в населенных пунктах с численностью от 100 до 500 человек. </w:t>
      </w:r>
    </w:p>
    <w:p w14:paraId="121841D2" w14:textId="06339E21" w:rsidR="00F22708" w:rsidRPr="00C640C9" w:rsidRDefault="00F22708" w:rsidP="00C640C9">
      <w:pPr>
        <w:suppressAutoHyphens/>
        <w:spacing w:after="0" w:line="240" w:lineRule="auto"/>
        <w:ind w:firstLine="709"/>
        <w:jc w:val="both"/>
        <w:rPr>
          <w:rFonts w:ascii="Times New Roman" w:hAnsi="Times New Roman" w:cs="Times New Roman"/>
          <w:color w:val="020B22"/>
          <w:sz w:val="28"/>
          <w:szCs w:val="28"/>
          <w:shd w:val="clear" w:color="auto" w:fill="FFFFFF"/>
        </w:rPr>
      </w:pPr>
      <w:r w:rsidRPr="00C640C9">
        <w:rPr>
          <w:rFonts w:ascii="Times New Roman" w:hAnsi="Times New Roman" w:cs="Times New Roman"/>
          <w:color w:val="020B22"/>
          <w:sz w:val="28"/>
          <w:szCs w:val="28"/>
          <w:shd w:val="clear" w:color="auto" w:fill="FFFFFF"/>
        </w:rPr>
        <w:t xml:space="preserve">В 2025 года таких станций в нашем районе </w:t>
      </w:r>
      <w:proofErr w:type="spellStart"/>
      <w:r w:rsidRPr="00C640C9">
        <w:rPr>
          <w:rFonts w:ascii="Times New Roman" w:hAnsi="Times New Roman" w:cs="Times New Roman"/>
          <w:color w:val="020B22"/>
          <w:sz w:val="28"/>
          <w:szCs w:val="28"/>
          <w:shd w:val="clear" w:color="auto" w:fill="FFFFFF"/>
        </w:rPr>
        <w:t>появи</w:t>
      </w:r>
      <w:proofErr w:type="spellEnd"/>
      <w:r w:rsidR="00BF789D">
        <w:rPr>
          <w:rFonts w:ascii="Times New Roman" w:hAnsi="Times New Roman" w:cs="Times New Roman"/>
          <w:color w:val="020B22"/>
          <w:sz w:val="28"/>
          <w:szCs w:val="28"/>
          <w:shd w:val="clear" w:color="auto" w:fill="FFFFFF"/>
          <w:lang w:val="en-US"/>
        </w:rPr>
        <w:t>n</w:t>
      </w:r>
      <w:proofErr w:type="spellStart"/>
      <w:r w:rsidRPr="00C640C9">
        <w:rPr>
          <w:rFonts w:ascii="Times New Roman" w:hAnsi="Times New Roman" w:cs="Times New Roman"/>
          <w:color w:val="020B22"/>
          <w:sz w:val="28"/>
          <w:szCs w:val="28"/>
          <w:shd w:val="clear" w:color="auto" w:fill="FFFFFF"/>
        </w:rPr>
        <w:t>ся</w:t>
      </w:r>
      <w:proofErr w:type="spellEnd"/>
      <w:r w:rsidRPr="00C640C9">
        <w:rPr>
          <w:rFonts w:ascii="Times New Roman" w:hAnsi="Times New Roman" w:cs="Times New Roman"/>
          <w:color w:val="020B22"/>
          <w:sz w:val="28"/>
          <w:szCs w:val="28"/>
          <w:shd w:val="clear" w:color="auto" w:fill="FFFFFF"/>
        </w:rPr>
        <w:t xml:space="preserve"> 8: в селах </w:t>
      </w:r>
      <w:proofErr w:type="spellStart"/>
      <w:r w:rsidRPr="00C640C9">
        <w:rPr>
          <w:rFonts w:ascii="Times New Roman" w:hAnsi="Times New Roman" w:cs="Times New Roman"/>
          <w:color w:val="020B22"/>
          <w:sz w:val="28"/>
          <w:szCs w:val="28"/>
          <w:shd w:val="clear" w:color="auto" w:fill="FFFFFF"/>
        </w:rPr>
        <w:t>Горовое</w:t>
      </w:r>
      <w:proofErr w:type="spellEnd"/>
      <w:r w:rsidRPr="00C640C9">
        <w:rPr>
          <w:rFonts w:ascii="Times New Roman" w:hAnsi="Times New Roman" w:cs="Times New Roman"/>
          <w:color w:val="020B22"/>
          <w:sz w:val="28"/>
          <w:szCs w:val="28"/>
          <w:shd w:val="clear" w:color="auto" w:fill="FFFFFF"/>
        </w:rPr>
        <w:t xml:space="preserve">, </w:t>
      </w:r>
      <w:proofErr w:type="spellStart"/>
      <w:r w:rsidRPr="00C640C9">
        <w:rPr>
          <w:rFonts w:ascii="Times New Roman" w:hAnsi="Times New Roman" w:cs="Times New Roman"/>
          <w:color w:val="020B22"/>
          <w:sz w:val="28"/>
          <w:szCs w:val="28"/>
          <w:shd w:val="clear" w:color="auto" w:fill="FFFFFF"/>
        </w:rPr>
        <w:t>Арнаутово</w:t>
      </w:r>
      <w:proofErr w:type="spellEnd"/>
      <w:r w:rsidRPr="00C640C9">
        <w:rPr>
          <w:rFonts w:ascii="Times New Roman" w:hAnsi="Times New Roman" w:cs="Times New Roman"/>
          <w:color w:val="020B22"/>
          <w:sz w:val="28"/>
          <w:szCs w:val="28"/>
          <w:shd w:val="clear" w:color="auto" w:fill="FFFFFF"/>
        </w:rPr>
        <w:t xml:space="preserve">, Валуй, </w:t>
      </w:r>
      <w:proofErr w:type="spellStart"/>
      <w:r w:rsidRPr="00C640C9">
        <w:rPr>
          <w:rFonts w:ascii="Times New Roman" w:hAnsi="Times New Roman" w:cs="Times New Roman"/>
          <w:color w:val="020B22"/>
          <w:sz w:val="28"/>
          <w:szCs w:val="28"/>
          <w:shd w:val="clear" w:color="auto" w:fill="FFFFFF"/>
        </w:rPr>
        <w:t>Лазареново</w:t>
      </w:r>
      <w:proofErr w:type="spellEnd"/>
      <w:r w:rsidRPr="00C640C9">
        <w:rPr>
          <w:rFonts w:ascii="Times New Roman" w:hAnsi="Times New Roman" w:cs="Times New Roman"/>
          <w:color w:val="020B22"/>
          <w:sz w:val="28"/>
          <w:szCs w:val="28"/>
          <w:shd w:val="clear" w:color="auto" w:fill="FFFFFF"/>
        </w:rPr>
        <w:t xml:space="preserve">, Садки, </w:t>
      </w:r>
      <w:proofErr w:type="spellStart"/>
      <w:r w:rsidRPr="00C640C9">
        <w:rPr>
          <w:rFonts w:ascii="Times New Roman" w:hAnsi="Times New Roman" w:cs="Times New Roman"/>
          <w:color w:val="020B22"/>
          <w:sz w:val="28"/>
          <w:szCs w:val="28"/>
          <w:shd w:val="clear" w:color="auto" w:fill="FFFFFF"/>
        </w:rPr>
        <w:t>Гредякино</w:t>
      </w:r>
      <w:proofErr w:type="spellEnd"/>
      <w:r w:rsidRPr="00C640C9">
        <w:rPr>
          <w:rFonts w:ascii="Times New Roman" w:hAnsi="Times New Roman" w:cs="Times New Roman"/>
          <w:color w:val="020B22"/>
          <w:sz w:val="28"/>
          <w:szCs w:val="28"/>
          <w:shd w:val="clear" w:color="auto" w:fill="FFFFFF"/>
        </w:rPr>
        <w:t xml:space="preserve"> и в хуторах Попасное и </w:t>
      </w:r>
      <w:proofErr w:type="spellStart"/>
      <w:r w:rsidRPr="00C640C9">
        <w:rPr>
          <w:rFonts w:ascii="Times New Roman" w:hAnsi="Times New Roman" w:cs="Times New Roman"/>
          <w:color w:val="020B22"/>
          <w:sz w:val="28"/>
          <w:szCs w:val="28"/>
          <w:shd w:val="clear" w:color="auto" w:fill="FFFFFF"/>
        </w:rPr>
        <w:t>Ендовицкий</w:t>
      </w:r>
      <w:proofErr w:type="spellEnd"/>
      <w:r w:rsidRPr="00C640C9">
        <w:rPr>
          <w:rFonts w:ascii="Times New Roman" w:hAnsi="Times New Roman" w:cs="Times New Roman"/>
          <w:color w:val="020B22"/>
          <w:sz w:val="28"/>
          <w:szCs w:val="28"/>
          <w:shd w:val="clear" w:color="auto" w:fill="FFFFFF"/>
        </w:rPr>
        <w:t xml:space="preserve">. Также у нас есть одна переходящая станция, которую не установили в 2024 году в Уточке. Она будет установлена в этом году. </w:t>
      </w:r>
    </w:p>
    <w:p w14:paraId="47A1D128" w14:textId="77777777" w:rsidR="00F22708" w:rsidRPr="00C640C9" w:rsidRDefault="00F22708" w:rsidP="00C640C9">
      <w:pPr>
        <w:suppressAutoHyphens/>
        <w:spacing w:after="0" w:line="240" w:lineRule="auto"/>
        <w:ind w:firstLine="709"/>
        <w:jc w:val="both"/>
        <w:rPr>
          <w:rFonts w:ascii="Times New Roman" w:eastAsia="Times New Roman" w:hAnsi="Times New Roman" w:cs="Times New Roman"/>
          <w:color w:val="000000"/>
          <w:sz w:val="28"/>
          <w:szCs w:val="28"/>
          <w:lang w:eastAsia="ru-RU"/>
        </w:rPr>
      </w:pPr>
    </w:p>
    <w:p w14:paraId="25E1CA64" w14:textId="18D8608E" w:rsidR="00F22708" w:rsidRPr="00BF789D" w:rsidRDefault="00F22708" w:rsidP="00C640C9">
      <w:pPr>
        <w:pStyle w:val="a8"/>
        <w:shd w:val="clear" w:color="auto" w:fill="FFFFFF"/>
        <w:spacing w:before="0" w:beforeAutospacing="0" w:after="0" w:afterAutospacing="0"/>
        <w:ind w:firstLine="851"/>
        <w:jc w:val="both"/>
        <w:rPr>
          <w:b/>
          <w:bCs/>
          <w:sz w:val="28"/>
          <w:szCs w:val="28"/>
        </w:rPr>
      </w:pPr>
      <w:r w:rsidRPr="00BF789D">
        <w:rPr>
          <w:b/>
          <w:bCs/>
          <w:sz w:val="28"/>
          <w:szCs w:val="28"/>
        </w:rPr>
        <w:lastRenderedPageBreak/>
        <w:t>Безопасные и качественные дороги</w:t>
      </w:r>
    </w:p>
    <w:p w14:paraId="3FFCE6AD" w14:textId="77777777" w:rsidR="00114248" w:rsidRPr="00BF789D" w:rsidRDefault="00114248" w:rsidP="00C640C9">
      <w:pPr>
        <w:pStyle w:val="a8"/>
        <w:shd w:val="clear" w:color="auto" w:fill="FFFFFF"/>
        <w:spacing w:before="0" w:beforeAutospacing="0" w:after="0" w:afterAutospacing="0"/>
        <w:ind w:firstLine="851"/>
        <w:jc w:val="both"/>
        <w:rPr>
          <w:b/>
          <w:bCs/>
          <w:sz w:val="28"/>
          <w:szCs w:val="28"/>
        </w:rPr>
      </w:pPr>
    </w:p>
    <w:p w14:paraId="3C1E5E23" w14:textId="77777777" w:rsidR="00F22708" w:rsidRPr="00C640C9" w:rsidRDefault="00F22708" w:rsidP="00C640C9">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C640C9">
        <w:rPr>
          <w:rFonts w:ascii="Times New Roman" w:hAnsi="Times New Roman" w:cs="Times New Roman"/>
          <w:sz w:val="28"/>
          <w:szCs w:val="28"/>
        </w:rPr>
        <w:t xml:space="preserve">Вопрос строительства и ремонта дорог всегда является актуальным. В нашем районе протяженность дорог составляет более 900 км, из которых более 550 км являются муниципальными дорогами. </w:t>
      </w:r>
    </w:p>
    <w:p w14:paraId="740E4C0A" w14:textId="77777777" w:rsidR="00F22708" w:rsidRPr="00C640C9" w:rsidRDefault="00F22708" w:rsidP="00C640C9">
      <w:pPr>
        <w:suppressAutoHyphens/>
        <w:spacing w:after="0" w:line="240" w:lineRule="auto"/>
        <w:ind w:firstLine="624"/>
        <w:jc w:val="both"/>
        <w:rPr>
          <w:rFonts w:ascii="Times New Roman" w:eastAsia="Times New Roman" w:hAnsi="Times New Roman" w:cs="Times New Roman"/>
          <w:bCs/>
          <w:sz w:val="28"/>
          <w:szCs w:val="28"/>
          <w:lang w:eastAsia="ar-SA"/>
        </w:rPr>
      </w:pPr>
      <w:r w:rsidRPr="00C640C9">
        <w:rPr>
          <w:rFonts w:ascii="Times New Roman" w:eastAsia="Times New Roman" w:hAnsi="Times New Roman" w:cs="Times New Roman"/>
          <w:bCs/>
          <w:sz w:val="28"/>
          <w:szCs w:val="28"/>
          <w:lang w:eastAsia="ar-SA"/>
        </w:rPr>
        <w:t>В 2024 году капитально отремонтировано 13,7 км дорог (в 2023 – 10,9 км), на 12 из которых капремонт проведен в рамках выделения дополнительного финансирования губернатором Белгородской области Вячеславом Владимировичем Гладковым. Долгожданным является капитальный ремонт ул. Советской в Бирюче. Проложены 1,5 км нового асфальта до храма, параллельно дороге построен новый тротуар. Всего за 2024 года появилось более 3 км тротуара в районе.</w:t>
      </w:r>
    </w:p>
    <w:p w14:paraId="638807FA" w14:textId="77777777" w:rsidR="00F22708" w:rsidRPr="00C640C9" w:rsidRDefault="00F22708" w:rsidP="00C640C9">
      <w:pPr>
        <w:suppressAutoHyphens/>
        <w:spacing w:after="0" w:line="240" w:lineRule="auto"/>
        <w:ind w:firstLine="624"/>
        <w:jc w:val="both"/>
        <w:rPr>
          <w:rFonts w:ascii="Times New Roman" w:eastAsia="Times New Roman" w:hAnsi="Times New Roman" w:cs="Times New Roman"/>
          <w:bCs/>
          <w:sz w:val="28"/>
          <w:szCs w:val="28"/>
          <w:lang w:eastAsia="ar-SA"/>
        </w:rPr>
      </w:pPr>
      <w:r w:rsidRPr="00C640C9">
        <w:rPr>
          <w:rFonts w:ascii="Times New Roman" w:eastAsia="Times New Roman" w:hAnsi="Times New Roman" w:cs="Times New Roman"/>
          <w:bCs/>
          <w:sz w:val="28"/>
          <w:szCs w:val="28"/>
          <w:lang w:eastAsia="ar-SA"/>
        </w:rPr>
        <w:t xml:space="preserve">Автодорога Котляров – Ливенка – Ковалёв была приведена в нормативное состояние. Капитально отремонтировано 4,4 км. В </w:t>
      </w:r>
      <w:proofErr w:type="spellStart"/>
      <w:r w:rsidRPr="00C640C9">
        <w:rPr>
          <w:rFonts w:ascii="Times New Roman" w:eastAsia="Times New Roman" w:hAnsi="Times New Roman" w:cs="Times New Roman"/>
          <w:bCs/>
          <w:sz w:val="28"/>
          <w:szCs w:val="28"/>
          <w:lang w:eastAsia="ar-SA"/>
        </w:rPr>
        <w:t>Арнаутово</w:t>
      </w:r>
      <w:proofErr w:type="spellEnd"/>
      <w:r w:rsidRPr="00C640C9">
        <w:rPr>
          <w:rFonts w:ascii="Times New Roman" w:eastAsia="Times New Roman" w:hAnsi="Times New Roman" w:cs="Times New Roman"/>
          <w:bCs/>
          <w:sz w:val="28"/>
          <w:szCs w:val="28"/>
          <w:lang w:eastAsia="ar-SA"/>
        </w:rPr>
        <w:t xml:space="preserve"> на ул. Набережной начался капитальный ремонт автодороги Бирюч-Калиново-Никитовка-</w:t>
      </w:r>
      <w:proofErr w:type="spellStart"/>
      <w:r w:rsidRPr="00C640C9">
        <w:rPr>
          <w:rFonts w:ascii="Times New Roman" w:eastAsia="Times New Roman" w:hAnsi="Times New Roman" w:cs="Times New Roman"/>
          <w:bCs/>
          <w:sz w:val="28"/>
          <w:szCs w:val="28"/>
          <w:lang w:eastAsia="ar-SA"/>
        </w:rPr>
        <w:t>Арнаутово</w:t>
      </w:r>
      <w:proofErr w:type="spellEnd"/>
      <w:r w:rsidRPr="00C640C9">
        <w:rPr>
          <w:rFonts w:ascii="Times New Roman" w:eastAsia="Times New Roman" w:hAnsi="Times New Roman" w:cs="Times New Roman"/>
          <w:bCs/>
          <w:sz w:val="28"/>
          <w:szCs w:val="28"/>
          <w:lang w:eastAsia="ar-SA"/>
        </w:rPr>
        <w:t>. Протяженность участка, где появится новое дорожное полотно, составляет более 2,8 км. Новая дорога будет готова к июлю 2025 года. Работы на данных объектах обусловлены национальным проектом «Безопасные качественные дороги», реализация которого завершилась в 2024 году. В 2025 году страна вошла в новый цикл национальных проектов, рассчитанный до 2030 года. Ремонт и строительство дорог в регионе будут продолжены в рамках нацпроекта «Инфраструктура для жизни».</w:t>
      </w:r>
    </w:p>
    <w:p w14:paraId="74A6F4D5" w14:textId="77777777" w:rsidR="00F22708" w:rsidRPr="00C640C9" w:rsidRDefault="00F22708" w:rsidP="00C640C9">
      <w:pPr>
        <w:suppressAutoHyphens/>
        <w:spacing w:after="0" w:line="240" w:lineRule="auto"/>
        <w:ind w:firstLine="624"/>
        <w:jc w:val="both"/>
        <w:rPr>
          <w:rFonts w:ascii="Times New Roman" w:eastAsia="Times New Roman" w:hAnsi="Times New Roman" w:cs="Times New Roman"/>
          <w:bCs/>
          <w:sz w:val="28"/>
          <w:szCs w:val="28"/>
          <w:lang w:eastAsia="ar-SA"/>
        </w:rPr>
      </w:pPr>
      <w:r w:rsidRPr="00C640C9">
        <w:rPr>
          <w:rFonts w:ascii="Times New Roman" w:eastAsia="Times New Roman" w:hAnsi="Times New Roman" w:cs="Times New Roman"/>
          <w:bCs/>
          <w:sz w:val="28"/>
          <w:szCs w:val="28"/>
          <w:lang w:eastAsia="ar-SA"/>
        </w:rPr>
        <w:t xml:space="preserve">В поселениях проведен ямочный ремонт улично-дорожной сети в объеме более 3 тыс. </w:t>
      </w:r>
      <w:r w:rsidRPr="00C640C9">
        <w:rPr>
          <w:rFonts w:ascii="Times New Roman" w:eastAsia="Times New Roman" w:hAnsi="Times New Roman" w:cs="Times New Roman"/>
          <w:sz w:val="28"/>
          <w:szCs w:val="28"/>
          <w:lang w:eastAsia="ru-RU"/>
        </w:rPr>
        <w:t>м</w:t>
      </w:r>
      <w:r w:rsidRPr="00C640C9">
        <w:rPr>
          <w:rFonts w:ascii="Times New Roman" w:eastAsia="Times New Roman" w:hAnsi="Times New Roman" w:cs="Times New Roman"/>
          <w:sz w:val="28"/>
          <w:szCs w:val="28"/>
          <w:vertAlign w:val="superscript"/>
          <w:lang w:eastAsia="ru-RU"/>
        </w:rPr>
        <w:t xml:space="preserve">2 </w:t>
      </w:r>
      <w:r w:rsidRPr="00C640C9">
        <w:rPr>
          <w:rFonts w:ascii="Times New Roman" w:eastAsia="Times New Roman" w:hAnsi="Times New Roman" w:cs="Times New Roman"/>
          <w:bCs/>
          <w:sz w:val="28"/>
          <w:szCs w:val="28"/>
          <w:lang w:eastAsia="ar-SA"/>
        </w:rPr>
        <w:t xml:space="preserve">на сумму более 4 млн руб. </w:t>
      </w:r>
    </w:p>
    <w:p w14:paraId="440B889D" w14:textId="77777777" w:rsidR="00F22708" w:rsidRPr="00C640C9" w:rsidRDefault="00F22708" w:rsidP="00C640C9">
      <w:pPr>
        <w:suppressAutoHyphens/>
        <w:spacing w:after="0" w:line="240" w:lineRule="auto"/>
        <w:ind w:firstLine="624"/>
        <w:jc w:val="both"/>
        <w:rPr>
          <w:rFonts w:ascii="Times New Roman" w:eastAsia="Tahoma" w:hAnsi="Times New Roman" w:cs="Times New Roman"/>
          <w:sz w:val="28"/>
          <w:szCs w:val="28"/>
          <w:lang w:eastAsia="ru-RU"/>
        </w:rPr>
      </w:pPr>
      <w:r w:rsidRPr="00C640C9">
        <w:rPr>
          <w:rFonts w:ascii="Times New Roman" w:eastAsia="Times New Roman" w:hAnsi="Times New Roman" w:cs="Times New Roman"/>
          <w:color w:val="000000"/>
          <w:sz w:val="28"/>
          <w:szCs w:val="28"/>
          <w:lang w:eastAsia="ru-RU"/>
        </w:rPr>
        <w:t xml:space="preserve">Для безопасности передвижения пешеходов </w:t>
      </w:r>
      <w:r w:rsidRPr="00C640C9">
        <w:rPr>
          <w:rFonts w:ascii="Times New Roman" w:eastAsia="Tahoma" w:hAnsi="Times New Roman" w:cs="Times New Roman"/>
          <w:sz w:val="28"/>
          <w:szCs w:val="28"/>
          <w:lang w:eastAsia="ru-RU"/>
        </w:rPr>
        <w:t>обустроены пешеходные переходы возле образовательных учреждений</w:t>
      </w:r>
      <w:r w:rsidRPr="00C640C9">
        <w:rPr>
          <w:rFonts w:ascii="Times New Roman" w:eastAsia="Tahoma" w:hAnsi="Times New Roman" w:cs="Times New Roman"/>
          <w:bCs/>
          <w:sz w:val="28"/>
          <w:szCs w:val="28"/>
          <w:lang w:eastAsia="ru-RU"/>
        </w:rPr>
        <w:t xml:space="preserve"> в г. Бирюч и в с. </w:t>
      </w:r>
      <w:proofErr w:type="spellStart"/>
      <w:r w:rsidRPr="00C640C9">
        <w:rPr>
          <w:rFonts w:ascii="Times New Roman" w:eastAsia="Tahoma" w:hAnsi="Times New Roman" w:cs="Times New Roman"/>
          <w:bCs/>
          <w:sz w:val="28"/>
          <w:szCs w:val="28"/>
          <w:lang w:eastAsia="ru-RU"/>
        </w:rPr>
        <w:t>Засосна</w:t>
      </w:r>
      <w:proofErr w:type="spellEnd"/>
      <w:r w:rsidRPr="00C640C9">
        <w:rPr>
          <w:rFonts w:ascii="Times New Roman" w:eastAsia="Tahoma" w:hAnsi="Times New Roman" w:cs="Times New Roman"/>
          <w:bCs/>
          <w:sz w:val="28"/>
          <w:szCs w:val="28"/>
          <w:lang w:eastAsia="ru-RU"/>
        </w:rPr>
        <w:t>, именно устроены</w:t>
      </w:r>
      <w:r w:rsidRPr="00C640C9">
        <w:rPr>
          <w:rFonts w:ascii="Times New Roman" w:eastAsia="Tahoma" w:hAnsi="Times New Roman" w:cs="Times New Roman"/>
          <w:sz w:val="28"/>
          <w:szCs w:val="28"/>
          <w:lang w:eastAsia="ru-RU"/>
        </w:rPr>
        <w:t xml:space="preserve"> подходы к пешеходному переходу и искусственные неровности, установлено пешеходное ограждение, дорожные знаки и 3 комплекта (6 шт.) светофоров Т7.</w:t>
      </w:r>
    </w:p>
    <w:p w14:paraId="0984C4FB" w14:textId="262A4673" w:rsidR="00F22708" w:rsidRPr="00C640C9" w:rsidRDefault="00F22708" w:rsidP="00C640C9">
      <w:pPr>
        <w:suppressAutoHyphens/>
        <w:spacing w:after="0" w:line="240" w:lineRule="auto"/>
        <w:ind w:firstLine="624"/>
        <w:jc w:val="both"/>
        <w:rPr>
          <w:rFonts w:ascii="Times New Roman" w:eastAsia="Times New Roman" w:hAnsi="Times New Roman" w:cs="Times New Roman"/>
          <w:bCs/>
          <w:sz w:val="28"/>
          <w:szCs w:val="28"/>
          <w:lang w:eastAsia="ar-SA"/>
        </w:rPr>
      </w:pPr>
      <w:r w:rsidRPr="00C640C9">
        <w:rPr>
          <w:rFonts w:ascii="Times New Roman" w:eastAsia="Times New Roman" w:hAnsi="Times New Roman" w:cs="Times New Roman"/>
          <w:bCs/>
          <w:sz w:val="28"/>
          <w:szCs w:val="28"/>
          <w:lang w:eastAsia="ar-SA"/>
        </w:rPr>
        <w:t xml:space="preserve">В рамках реализации муниципальной программы </w:t>
      </w:r>
      <w:r w:rsidRPr="00C640C9">
        <w:rPr>
          <w:rFonts w:ascii="Times New Roman" w:eastAsia="Times New Roman" w:hAnsi="Times New Roman" w:cs="Times New Roman"/>
          <w:sz w:val="28"/>
          <w:szCs w:val="28"/>
          <w:lang w:eastAsia="ru-RU"/>
        </w:rPr>
        <w:t>«Совершенствование и развитие транспортной системы и дорожной сети Красногвардейского района</w:t>
      </w:r>
      <w:r w:rsidRPr="00C640C9">
        <w:rPr>
          <w:rFonts w:ascii="Times New Roman" w:eastAsia="Times New Roman" w:hAnsi="Times New Roman" w:cs="Times New Roman"/>
          <w:bCs/>
          <w:sz w:val="28"/>
          <w:szCs w:val="28"/>
          <w:lang w:eastAsia="ar-SA"/>
        </w:rPr>
        <w:t xml:space="preserve">» на 2025 год будут продолжены работы по ремонту дорожного покрытия, так планируется ремонт на 5,9 км дорог района. </w:t>
      </w:r>
      <w:r w:rsidR="00BF789D">
        <w:rPr>
          <w:rFonts w:ascii="Times New Roman" w:eastAsia="Times New Roman" w:hAnsi="Times New Roman" w:cs="Times New Roman"/>
          <w:bCs/>
          <w:sz w:val="28"/>
          <w:szCs w:val="28"/>
          <w:lang w:eastAsia="ar-SA"/>
        </w:rPr>
        <w:t>В районе уже</w:t>
      </w:r>
      <w:r w:rsidRPr="00C640C9">
        <w:rPr>
          <w:rFonts w:ascii="Times New Roman" w:eastAsia="Times New Roman" w:hAnsi="Times New Roman" w:cs="Times New Roman"/>
          <w:bCs/>
          <w:sz w:val="28"/>
          <w:szCs w:val="28"/>
          <w:lang w:eastAsia="ar-SA"/>
        </w:rPr>
        <w:t xml:space="preserve"> нач</w:t>
      </w:r>
      <w:r w:rsidR="00BF789D">
        <w:rPr>
          <w:rFonts w:ascii="Times New Roman" w:eastAsia="Times New Roman" w:hAnsi="Times New Roman" w:cs="Times New Roman"/>
          <w:bCs/>
          <w:sz w:val="28"/>
          <w:szCs w:val="28"/>
          <w:lang w:eastAsia="ar-SA"/>
        </w:rPr>
        <w:t>ат</w:t>
      </w:r>
      <w:r w:rsidRPr="00C640C9">
        <w:rPr>
          <w:rFonts w:ascii="Times New Roman" w:eastAsia="Times New Roman" w:hAnsi="Times New Roman" w:cs="Times New Roman"/>
          <w:bCs/>
          <w:sz w:val="28"/>
          <w:szCs w:val="28"/>
          <w:lang w:eastAsia="ar-SA"/>
        </w:rPr>
        <w:t xml:space="preserve"> ямочный ремонт улично-дорожной сети в объеме более </w:t>
      </w:r>
      <w:r w:rsidRPr="00C640C9">
        <w:rPr>
          <w:rFonts w:ascii="Times New Roman" w:eastAsia="Times New Roman" w:hAnsi="Times New Roman" w:cs="Times New Roman"/>
          <w:sz w:val="28"/>
          <w:szCs w:val="28"/>
          <w:lang w:eastAsia="ru-RU"/>
        </w:rPr>
        <w:t>3,1 тыс. м</w:t>
      </w:r>
      <w:r w:rsidRPr="00C640C9">
        <w:rPr>
          <w:rFonts w:ascii="Times New Roman" w:eastAsia="Times New Roman" w:hAnsi="Times New Roman" w:cs="Times New Roman"/>
          <w:sz w:val="28"/>
          <w:szCs w:val="28"/>
          <w:vertAlign w:val="superscript"/>
          <w:lang w:eastAsia="ru-RU"/>
        </w:rPr>
        <w:t xml:space="preserve">2  </w:t>
      </w:r>
    </w:p>
    <w:p w14:paraId="458591C6" w14:textId="77777777" w:rsidR="00F22708" w:rsidRPr="00C640C9" w:rsidRDefault="00F22708" w:rsidP="00C640C9">
      <w:pPr>
        <w:suppressAutoHyphens/>
        <w:spacing w:after="0" w:line="240" w:lineRule="auto"/>
        <w:ind w:firstLine="624"/>
        <w:jc w:val="both"/>
        <w:rPr>
          <w:rFonts w:ascii="Times New Roman" w:eastAsia="Tahoma" w:hAnsi="Times New Roman" w:cs="Times New Roman"/>
          <w:sz w:val="28"/>
          <w:szCs w:val="28"/>
          <w:lang w:eastAsia="ru-RU"/>
        </w:rPr>
      </w:pPr>
      <w:r w:rsidRPr="00C640C9">
        <w:rPr>
          <w:rFonts w:ascii="Times New Roman" w:eastAsia="Times New Roman" w:hAnsi="Times New Roman" w:cs="Times New Roman"/>
          <w:sz w:val="28"/>
          <w:szCs w:val="28"/>
          <w:lang w:eastAsia="ru-RU"/>
        </w:rPr>
        <w:t xml:space="preserve">Планируем </w:t>
      </w:r>
      <w:r w:rsidRPr="00C640C9">
        <w:rPr>
          <w:rFonts w:ascii="Times New Roman" w:eastAsia="Tahoma" w:hAnsi="Times New Roman" w:cs="Times New Roman"/>
          <w:sz w:val="28"/>
          <w:szCs w:val="28"/>
          <w:lang w:eastAsia="ru-RU"/>
        </w:rPr>
        <w:t>обустроить 10 пешеходных переходов возле образовательных учреждений района и произвести устройство водоотводных сооружений в г. Бирюч в срок до 30 апреля 2025 года.</w:t>
      </w:r>
    </w:p>
    <w:p w14:paraId="30362270" w14:textId="77777777" w:rsidR="00F22708" w:rsidRPr="00C640C9" w:rsidRDefault="00F22708" w:rsidP="00C640C9">
      <w:pPr>
        <w:suppressAutoHyphens/>
        <w:spacing w:after="0" w:line="240" w:lineRule="auto"/>
        <w:ind w:firstLine="624"/>
        <w:jc w:val="both"/>
        <w:rPr>
          <w:rFonts w:ascii="Times New Roman" w:eastAsia="Tahoma" w:hAnsi="Times New Roman" w:cs="Times New Roman"/>
          <w:sz w:val="28"/>
          <w:szCs w:val="28"/>
          <w:lang w:eastAsia="ru-RU"/>
        </w:rPr>
      </w:pPr>
    </w:p>
    <w:p w14:paraId="27D3DD6F" w14:textId="77777777" w:rsidR="00F22708" w:rsidRPr="00AD4A16" w:rsidRDefault="00F22708" w:rsidP="00C640C9">
      <w:pPr>
        <w:spacing w:after="0" w:line="240" w:lineRule="auto"/>
        <w:ind w:firstLine="709"/>
        <w:jc w:val="both"/>
        <w:rPr>
          <w:rFonts w:ascii="Times New Roman" w:hAnsi="Times New Roman" w:cs="Times New Roman"/>
          <w:b/>
          <w:bCs/>
          <w:color w:val="000000"/>
          <w:sz w:val="28"/>
          <w:szCs w:val="28"/>
        </w:rPr>
      </w:pPr>
      <w:r w:rsidRPr="00AD4A16">
        <w:rPr>
          <w:rFonts w:ascii="Times New Roman" w:hAnsi="Times New Roman" w:cs="Times New Roman"/>
          <w:b/>
          <w:bCs/>
          <w:color w:val="000000"/>
          <w:sz w:val="28"/>
          <w:szCs w:val="28"/>
        </w:rPr>
        <w:t xml:space="preserve">Строительный комплекс </w:t>
      </w:r>
    </w:p>
    <w:p w14:paraId="05E2AE64" w14:textId="77777777" w:rsidR="00F22708" w:rsidRPr="00C640C9" w:rsidRDefault="00F22708" w:rsidP="00114248">
      <w:pPr>
        <w:spacing w:after="0" w:line="240" w:lineRule="auto"/>
        <w:ind w:firstLine="709"/>
        <w:jc w:val="both"/>
        <w:rPr>
          <w:rFonts w:ascii="Times New Roman" w:hAnsi="Times New Roman" w:cs="Times New Roman"/>
          <w:color w:val="000000"/>
          <w:sz w:val="28"/>
          <w:szCs w:val="28"/>
        </w:rPr>
      </w:pPr>
    </w:p>
    <w:p w14:paraId="6448D53E" w14:textId="77777777" w:rsidR="00F22708" w:rsidRPr="00C640C9" w:rsidRDefault="00F22708" w:rsidP="00114248">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2024 году был запланирован и выполнен капитальный ремонт следующих объектов:</w:t>
      </w:r>
    </w:p>
    <w:p w14:paraId="59299E16" w14:textId="77777777" w:rsidR="00F22708" w:rsidRPr="00C640C9" w:rsidRDefault="00F22708" w:rsidP="00114248">
      <w:pPr>
        <w:spacing w:after="0" w:line="240" w:lineRule="auto"/>
        <w:ind w:firstLine="709"/>
        <w:jc w:val="both"/>
        <w:rPr>
          <w:rFonts w:ascii="Times New Roman" w:hAnsi="Times New Roman" w:cs="Times New Roman"/>
          <w:sz w:val="28"/>
          <w:szCs w:val="28"/>
        </w:rPr>
      </w:pPr>
    </w:p>
    <w:p w14:paraId="2CA2A7C8" w14:textId="77777777" w:rsidR="00F22708" w:rsidRPr="00C640C9" w:rsidRDefault="00F22708" w:rsidP="00114248">
      <w:pPr>
        <w:numPr>
          <w:ilvl w:val="0"/>
          <w:numId w:val="25"/>
        </w:numPr>
        <w:suppressAutoHyphens/>
        <w:spacing w:after="0" w:line="240" w:lineRule="auto"/>
        <w:ind w:left="0" w:firstLine="709"/>
        <w:jc w:val="both"/>
        <w:rPr>
          <w:rFonts w:ascii="Times New Roman" w:hAnsi="Times New Roman" w:cs="Times New Roman"/>
          <w:sz w:val="28"/>
          <w:szCs w:val="28"/>
        </w:rPr>
      </w:pPr>
      <w:r w:rsidRPr="00C640C9">
        <w:rPr>
          <w:rFonts w:ascii="Times New Roman" w:hAnsi="Times New Roman" w:cs="Times New Roman"/>
          <w:sz w:val="28"/>
          <w:szCs w:val="28"/>
        </w:rPr>
        <w:t>Капитальный ремонт здания поликлиники ЦРБ</w:t>
      </w:r>
    </w:p>
    <w:p w14:paraId="770B6BCF" w14:textId="68BBCBB2" w:rsidR="00F22708" w:rsidRPr="00C640C9" w:rsidRDefault="009344A0" w:rsidP="00114248">
      <w:pPr>
        <w:numPr>
          <w:ilvl w:val="0"/>
          <w:numId w:val="25"/>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Капитальный р</w:t>
      </w:r>
      <w:r w:rsidR="00F22708" w:rsidRPr="00C640C9">
        <w:rPr>
          <w:rFonts w:ascii="Times New Roman" w:hAnsi="Times New Roman" w:cs="Times New Roman"/>
          <w:sz w:val="28"/>
          <w:szCs w:val="28"/>
        </w:rPr>
        <w:t>емонт здания паллиативного отделения</w:t>
      </w:r>
    </w:p>
    <w:p w14:paraId="0C33E155" w14:textId="77777777" w:rsidR="00F22708" w:rsidRPr="00C640C9" w:rsidRDefault="00F22708" w:rsidP="00114248">
      <w:pPr>
        <w:spacing w:after="0" w:line="240" w:lineRule="auto"/>
        <w:ind w:firstLine="709"/>
        <w:jc w:val="both"/>
        <w:rPr>
          <w:rFonts w:ascii="Times New Roman" w:hAnsi="Times New Roman" w:cs="Times New Roman"/>
          <w:sz w:val="28"/>
          <w:szCs w:val="28"/>
        </w:rPr>
      </w:pPr>
    </w:p>
    <w:p w14:paraId="3D583A8B" w14:textId="062CBDA9" w:rsidR="00F22708" w:rsidRPr="00C640C9" w:rsidRDefault="00F22708" w:rsidP="00114248">
      <w:pPr>
        <w:widowControl w:val="0"/>
        <w:suppressAutoHyphens/>
        <w:autoSpaceDN w:val="0"/>
        <w:spacing w:after="0" w:line="240" w:lineRule="auto"/>
        <w:ind w:firstLine="709"/>
        <w:jc w:val="both"/>
        <w:textAlignment w:val="baseline"/>
        <w:rPr>
          <w:rFonts w:ascii="Times New Roman" w:eastAsia="PT Astra Serif" w:hAnsi="Times New Roman" w:cs="Times New Roman"/>
          <w:color w:val="000000"/>
          <w:kern w:val="3"/>
          <w:sz w:val="28"/>
          <w:szCs w:val="28"/>
          <w:lang w:eastAsia="ru-RU"/>
        </w:rPr>
      </w:pPr>
      <w:r w:rsidRPr="00C640C9">
        <w:rPr>
          <w:rFonts w:ascii="Times New Roman" w:eastAsia="PT Astra Serif" w:hAnsi="Times New Roman" w:cs="Times New Roman"/>
          <w:color w:val="000000"/>
          <w:kern w:val="3"/>
          <w:sz w:val="28"/>
          <w:szCs w:val="28"/>
          <w:lang w:eastAsia="ru-RU"/>
        </w:rPr>
        <w:t>Начато строительство детского сада, площадью 6000 кв. м, на 280 мест</w:t>
      </w:r>
      <w:r w:rsidR="009344A0">
        <w:rPr>
          <w:rFonts w:ascii="Times New Roman" w:eastAsia="PT Astra Serif" w:hAnsi="Times New Roman" w:cs="Times New Roman"/>
          <w:color w:val="000000"/>
          <w:kern w:val="3"/>
          <w:sz w:val="28"/>
          <w:szCs w:val="28"/>
          <w:lang w:eastAsia="ru-RU"/>
        </w:rPr>
        <w:t>.</w:t>
      </w:r>
    </w:p>
    <w:p w14:paraId="7CCAB6F7" w14:textId="7D74A334" w:rsidR="00F22708" w:rsidRPr="00C640C9" w:rsidRDefault="00F22708" w:rsidP="00114248">
      <w:pPr>
        <w:widowControl w:val="0"/>
        <w:suppressAutoHyphens/>
        <w:autoSpaceDN w:val="0"/>
        <w:spacing w:after="0" w:line="240" w:lineRule="auto"/>
        <w:ind w:firstLine="709"/>
        <w:jc w:val="both"/>
        <w:textAlignment w:val="baseline"/>
        <w:rPr>
          <w:rFonts w:ascii="Times New Roman" w:eastAsia="PT Astra Serif" w:hAnsi="Times New Roman" w:cs="Times New Roman"/>
          <w:color w:val="000000"/>
          <w:kern w:val="3"/>
          <w:sz w:val="28"/>
          <w:szCs w:val="28"/>
          <w:lang w:eastAsia="ru-RU"/>
        </w:rPr>
      </w:pPr>
      <w:r w:rsidRPr="00C640C9">
        <w:rPr>
          <w:rFonts w:ascii="Times New Roman" w:eastAsia="PT Astra Serif" w:hAnsi="Times New Roman" w:cs="Times New Roman"/>
          <w:color w:val="000000"/>
          <w:kern w:val="3"/>
          <w:sz w:val="28"/>
          <w:szCs w:val="28"/>
          <w:lang w:eastAsia="ru-RU"/>
        </w:rPr>
        <w:t xml:space="preserve">На ул. Солнечной в Бирюче ведется строительство трехэтажного многоквартирного дома по программе переселения граждан из аварийного жилищного фонда. </w:t>
      </w:r>
    </w:p>
    <w:p w14:paraId="56CD5A23" w14:textId="7EA60589" w:rsidR="00F22708" w:rsidRPr="00C640C9" w:rsidRDefault="00F22708" w:rsidP="009344A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640C9">
        <w:rPr>
          <w:rFonts w:ascii="Times New Roman" w:eastAsia="Times New Roman" w:hAnsi="Times New Roman" w:cs="Times New Roman"/>
          <w:color w:val="000000"/>
          <w:sz w:val="28"/>
          <w:szCs w:val="28"/>
          <w:lang w:eastAsia="ru-RU"/>
        </w:rPr>
        <w:t xml:space="preserve">Самой главной и масштабной работой этого года будет реализация проекта </w:t>
      </w:r>
      <w:r w:rsidRPr="00C640C9">
        <w:rPr>
          <w:rFonts w:ascii="Times New Roman" w:hAnsi="Times New Roman" w:cs="Times New Roman"/>
          <w:sz w:val="28"/>
          <w:szCs w:val="28"/>
        </w:rPr>
        <w:t xml:space="preserve">«Комплексное развитие села Никитовка» </w:t>
      </w:r>
      <w:r w:rsidRPr="00C640C9">
        <w:rPr>
          <w:rFonts w:ascii="Times New Roman" w:eastAsia="Times New Roman" w:hAnsi="Times New Roman" w:cs="Times New Roman"/>
          <w:color w:val="000000"/>
          <w:sz w:val="28"/>
          <w:szCs w:val="28"/>
          <w:lang w:eastAsia="ru-RU"/>
        </w:rPr>
        <w:t xml:space="preserve">в рамках </w:t>
      </w:r>
      <w:r w:rsidRPr="00C640C9">
        <w:rPr>
          <w:rFonts w:ascii="Times New Roman" w:hAnsi="Times New Roman" w:cs="Times New Roman"/>
          <w:sz w:val="28"/>
          <w:szCs w:val="28"/>
        </w:rPr>
        <w:t xml:space="preserve">федеральной программы «Современный облик сельских территорий». </w:t>
      </w:r>
      <w:r w:rsidRPr="00C640C9">
        <w:rPr>
          <w:rFonts w:ascii="Times New Roman" w:eastAsia="Times New Roman" w:hAnsi="Times New Roman" w:cs="Times New Roman"/>
          <w:color w:val="000000"/>
          <w:sz w:val="28"/>
          <w:szCs w:val="28"/>
          <w:lang w:eastAsia="ru-RU"/>
        </w:rPr>
        <w:t>Так на 2025-2026 гг. заключены муниципальные контракты на следующие объекты:</w:t>
      </w:r>
    </w:p>
    <w:p w14:paraId="1F07E3CF" w14:textId="77777777" w:rsidR="00F22708" w:rsidRPr="00C640C9" w:rsidRDefault="00F22708" w:rsidP="009344A0">
      <w:pPr>
        <w:pStyle w:val="a6"/>
        <w:widowControl/>
        <w:numPr>
          <w:ilvl w:val="0"/>
          <w:numId w:val="26"/>
        </w:numPr>
        <w:tabs>
          <w:tab w:val="left" w:pos="1134"/>
        </w:tabs>
        <w:autoSpaceDE/>
        <w:autoSpaceDN/>
        <w:ind w:left="0" w:firstLine="709"/>
        <w:contextualSpacing/>
        <w:jc w:val="both"/>
        <w:rPr>
          <w:color w:val="000000"/>
          <w:sz w:val="28"/>
          <w:szCs w:val="28"/>
          <w:lang w:eastAsia="ru-RU"/>
        </w:rPr>
      </w:pPr>
      <w:r w:rsidRPr="00C640C9">
        <w:rPr>
          <w:sz w:val="28"/>
          <w:szCs w:val="28"/>
          <w:lang w:eastAsia="ru-RU"/>
        </w:rPr>
        <w:t>Строительство детского сада с. Никитовка</w:t>
      </w:r>
    </w:p>
    <w:p w14:paraId="0CBB2FAE" w14:textId="77777777" w:rsidR="00F22708" w:rsidRPr="00C640C9" w:rsidRDefault="00F22708" w:rsidP="009344A0">
      <w:pPr>
        <w:pStyle w:val="a6"/>
        <w:widowControl/>
        <w:numPr>
          <w:ilvl w:val="0"/>
          <w:numId w:val="26"/>
        </w:numPr>
        <w:tabs>
          <w:tab w:val="left" w:pos="1134"/>
        </w:tabs>
        <w:autoSpaceDE/>
        <w:autoSpaceDN/>
        <w:ind w:left="0" w:firstLine="709"/>
        <w:contextualSpacing/>
        <w:jc w:val="both"/>
        <w:rPr>
          <w:color w:val="000000"/>
          <w:sz w:val="28"/>
          <w:szCs w:val="28"/>
          <w:lang w:eastAsia="ru-RU"/>
        </w:rPr>
      </w:pPr>
      <w:r w:rsidRPr="00C640C9">
        <w:rPr>
          <w:sz w:val="28"/>
          <w:szCs w:val="28"/>
          <w:lang w:eastAsia="ru-RU"/>
        </w:rPr>
        <w:t>Реконструкция ЦКР с. Никитовка</w:t>
      </w:r>
    </w:p>
    <w:p w14:paraId="0420D186" w14:textId="6C4B6DD3" w:rsidR="00F22708" w:rsidRPr="00C640C9" w:rsidRDefault="00F22708" w:rsidP="009344A0">
      <w:pPr>
        <w:pStyle w:val="a6"/>
        <w:widowControl/>
        <w:numPr>
          <w:ilvl w:val="0"/>
          <w:numId w:val="26"/>
        </w:numPr>
        <w:tabs>
          <w:tab w:val="left" w:pos="1134"/>
        </w:tabs>
        <w:autoSpaceDE/>
        <w:autoSpaceDN/>
        <w:ind w:left="0" w:firstLine="709"/>
        <w:contextualSpacing/>
        <w:jc w:val="both"/>
        <w:rPr>
          <w:color w:val="000000"/>
          <w:sz w:val="28"/>
          <w:szCs w:val="28"/>
          <w:lang w:eastAsia="ru-RU"/>
        </w:rPr>
      </w:pPr>
      <w:r w:rsidRPr="00C640C9">
        <w:rPr>
          <w:sz w:val="28"/>
          <w:szCs w:val="28"/>
          <w:lang w:eastAsia="ru-RU"/>
        </w:rPr>
        <w:t>Строительство линии уличного освещения в с. Никитовка</w:t>
      </w:r>
    </w:p>
    <w:p w14:paraId="1F7B508D" w14:textId="0ADA1B06" w:rsidR="00114248" w:rsidRPr="009344A0" w:rsidRDefault="00F22708" w:rsidP="009344A0">
      <w:pPr>
        <w:pStyle w:val="a6"/>
        <w:widowControl/>
        <w:numPr>
          <w:ilvl w:val="0"/>
          <w:numId w:val="26"/>
        </w:numPr>
        <w:tabs>
          <w:tab w:val="left" w:pos="1134"/>
        </w:tabs>
        <w:autoSpaceDE/>
        <w:autoSpaceDN/>
        <w:ind w:left="0" w:firstLine="709"/>
        <w:contextualSpacing/>
        <w:jc w:val="both"/>
        <w:rPr>
          <w:color w:val="000000"/>
          <w:sz w:val="28"/>
          <w:szCs w:val="28"/>
          <w:lang w:eastAsia="ru-RU"/>
        </w:rPr>
      </w:pPr>
      <w:r w:rsidRPr="00C640C9">
        <w:rPr>
          <w:sz w:val="28"/>
          <w:szCs w:val="28"/>
          <w:lang w:eastAsia="ru-RU"/>
        </w:rPr>
        <w:t>Капитальный ремонт Никитовской школы</w:t>
      </w:r>
    </w:p>
    <w:p w14:paraId="23B6D7F8" w14:textId="77777777" w:rsidR="009344A0" w:rsidRDefault="009344A0" w:rsidP="009344A0">
      <w:pPr>
        <w:pStyle w:val="a6"/>
        <w:widowControl/>
        <w:tabs>
          <w:tab w:val="left" w:pos="1134"/>
        </w:tabs>
        <w:autoSpaceDE/>
        <w:autoSpaceDN/>
        <w:ind w:left="709"/>
        <w:contextualSpacing/>
        <w:jc w:val="both"/>
        <w:rPr>
          <w:color w:val="000000"/>
          <w:sz w:val="28"/>
          <w:szCs w:val="28"/>
          <w:lang w:eastAsia="ru-RU"/>
        </w:rPr>
      </w:pPr>
    </w:p>
    <w:p w14:paraId="3AAB51FB" w14:textId="574B9D30" w:rsidR="00F22708" w:rsidRDefault="00F22708" w:rsidP="009344A0">
      <w:pPr>
        <w:pStyle w:val="a6"/>
        <w:widowControl/>
        <w:tabs>
          <w:tab w:val="left" w:pos="1134"/>
        </w:tabs>
        <w:autoSpaceDE/>
        <w:autoSpaceDN/>
        <w:ind w:firstLine="709"/>
        <w:contextualSpacing/>
        <w:jc w:val="both"/>
        <w:rPr>
          <w:sz w:val="28"/>
          <w:szCs w:val="28"/>
        </w:rPr>
      </w:pPr>
      <w:r w:rsidRPr="00114248">
        <w:rPr>
          <w:sz w:val="28"/>
          <w:szCs w:val="28"/>
        </w:rPr>
        <w:t>Стоимость проекта более 66</w:t>
      </w:r>
      <w:r w:rsidR="009344A0">
        <w:rPr>
          <w:sz w:val="28"/>
          <w:szCs w:val="28"/>
        </w:rPr>
        <w:t>0</w:t>
      </w:r>
      <w:r w:rsidRPr="00114248">
        <w:rPr>
          <w:sz w:val="28"/>
          <w:szCs w:val="28"/>
        </w:rPr>
        <w:t xml:space="preserve"> млн рублей</w:t>
      </w:r>
      <w:r w:rsidR="009344A0">
        <w:rPr>
          <w:sz w:val="28"/>
          <w:szCs w:val="28"/>
        </w:rPr>
        <w:t>.</w:t>
      </w:r>
    </w:p>
    <w:p w14:paraId="0067F12B" w14:textId="77777777" w:rsidR="00114248" w:rsidRPr="00114248" w:rsidRDefault="00114248" w:rsidP="00114248">
      <w:pPr>
        <w:pStyle w:val="a6"/>
        <w:widowControl/>
        <w:tabs>
          <w:tab w:val="left" w:pos="1134"/>
        </w:tabs>
        <w:autoSpaceDE/>
        <w:autoSpaceDN/>
        <w:ind w:firstLine="709"/>
        <w:contextualSpacing/>
        <w:jc w:val="both"/>
        <w:rPr>
          <w:color w:val="000000"/>
          <w:sz w:val="28"/>
          <w:szCs w:val="28"/>
          <w:lang w:eastAsia="ru-RU"/>
        </w:rPr>
      </w:pPr>
    </w:p>
    <w:p w14:paraId="5974D5EF" w14:textId="2E9BACDA" w:rsidR="00F22708" w:rsidRPr="00AD4A16" w:rsidRDefault="00F22708" w:rsidP="00C640C9">
      <w:pPr>
        <w:tabs>
          <w:tab w:val="left" w:pos="1134"/>
        </w:tabs>
        <w:spacing w:after="0" w:line="240" w:lineRule="auto"/>
        <w:ind w:firstLine="709"/>
        <w:jc w:val="both"/>
        <w:rPr>
          <w:rFonts w:ascii="Times New Roman" w:eastAsia="Times New Roman" w:hAnsi="Times New Roman" w:cs="Times New Roman"/>
          <w:b/>
          <w:bCs/>
          <w:color w:val="000000"/>
          <w:sz w:val="28"/>
          <w:szCs w:val="28"/>
          <w:lang w:eastAsia="ru-RU"/>
        </w:rPr>
      </w:pPr>
      <w:r w:rsidRPr="00AD4A16">
        <w:rPr>
          <w:rFonts w:ascii="Times New Roman" w:eastAsia="Times New Roman" w:hAnsi="Times New Roman" w:cs="Times New Roman"/>
          <w:b/>
          <w:bCs/>
          <w:color w:val="000000"/>
          <w:sz w:val="28"/>
          <w:szCs w:val="28"/>
          <w:lang w:eastAsia="ru-RU"/>
        </w:rPr>
        <w:t>Городская среда и благоустройство</w:t>
      </w:r>
    </w:p>
    <w:p w14:paraId="254303CF" w14:textId="77777777" w:rsidR="00114248" w:rsidRPr="00C640C9" w:rsidRDefault="00114248" w:rsidP="00C640C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p>
    <w:p w14:paraId="72402429" w14:textId="77777777" w:rsidR="00F22708" w:rsidRPr="00C640C9" w:rsidRDefault="00F22708" w:rsidP="00C640C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640C9">
        <w:rPr>
          <w:rFonts w:ascii="Times New Roman" w:eastAsia="Times New Roman" w:hAnsi="Times New Roman" w:cs="Times New Roman"/>
          <w:color w:val="000000"/>
          <w:sz w:val="28"/>
          <w:szCs w:val="28"/>
          <w:lang w:eastAsia="ru-RU"/>
        </w:rPr>
        <w:t xml:space="preserve">2024 год был насыщенным в плане работы над новыми проектами по благоустройству территории. </w:t>
      </w:r>
    </w:p>
    <w:p w14:paraId="21B84024" w14:textId="77777777" w:rsidR="00F22708" w:rsidRPr="00C640C9" w:rsidRDefault="00F22708" w:rsidP="00C640C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640C9">
        <w:rPr>
          <w:rFonts w:ascii="Times New Roman" w:eastAsia="Times New Roman" w:hAnsi="Times New Roman" w:cs="Times New Roman"/>
          <w:color w:val="000000"/>
          <w:sz w:val="28"/>
          <w:szCs w:val="28"/>
          <w:lang w:eastAsia="ru-RU"/>
        </w:rPr>
        <w:t>В рамках финансирования проектов-победителей Всероссийского конкурса лучших проектов создания комфортной городской среды в малых городах и исторических поселениях будет осуществлено</w:t>
      </w:r>
      <w:r w:rsidRPr="00C640C9">
        <w:rPr>
          <w:rFonts w:ascii="Times New Roman" w:hAnsi="Times New Roman" w:cs="Times New Roman"/>
          <w:sz w:val="28"/>
          <w:szCs w:val="28"/>
        </w:rPr>
        <w:t xml:space="preserve"> б</w:t>
      </w:r>
      <w:r w:rsidRPr="00C640C9">
        <w:rPr>
          <w:rFonts w:ascii="Times New Roman" w:eastAsia="Times New Roman" w:hAnsi="Times New Roman" w:cs="Times New Roman"/>
          <w:color w:val="000000"/>
          <w:sz w:val="28"/>
          <w:szCs w:val="28"/>
          <w:lang w:eastAsia="ru-RU"/>
        </w:rPr>
        <w:t>лагоустройство общественной территории «Концепция развития Соборной площади города Бирюч Белгородской области «</w:t>
      </w:r>
      <w:proofErr w:type="spellStart"/>
      <w:r w:rsidRPr="00C640C9">
        <w:rPr>
          <w:rFonts w:ascii="Times New Roman" w:eastAsia="Times New Roman" w:hAnsi="Times New Roman" w:cs="Times New Roman"/>
          <w:color w:val="000000"/>
          <w:sz w:val="28"/>
          <w:szCs w:val="28"/>
          <w:lang w:eastAsia="ru-RU"/>
        </w:rPr>
        <w:t>Бирюченские</w:t>
      </w:r>
      <w:proofErr w:type="spellEnd"/>
      <w:r w:rsidRPr="00C640C9">
        <w:rPr>
          <w:rFonts w:ascii="Times New Roman" w:eastAsia="Times New Roman" w:hAnsi="Times New Roman" w:cs="Times New Roman"/>
          <w:color w:val="000000"/>
          <w:sz w:val="28"/>
          <w:szCs w:val="28"/>
          <w:lang w:eastAsia="ru-RU"/>
        </w:rPr>
        <w:t xml:space="preserve"> ряды» на общую сумму более 70 млн руб.</w:t>
      </w:r>
    </w:p>
    <w:p w14:paraId="348179AC" w14:textId="637604BE" w:rsidR="00F22708" w:rsidRPr="00C640C9" w:rsidRDefault="00F22708" w:rsidP="00C640C9">
      <w:pPr>
        <w:tabs>
          <w:tab w:val="left" w:pos="1134"/>
        </w:tabs>
        <w:spacing w:after="0" w:line="240" w:lineRule="auto"/>
        <w:ind w:firstLine="709"/>
        <w:jc w:val="both"/>
        <w:rPr>
          <w:rFonts w:ascii="Times New Roman" w:hAnsi="Times New Roman" w:cs="Times New Roman"/>
          <w:sz w:val="28"/>
          <w:szCs w:val="28"/>
          <w:shd w:val="clear" w:color="auto" w:fill="FDFDFD"/>
        </w:rPr>
      </w:pPr>
      <w:r w:rsidRPr="00C640C9">
        <w:rPr>
          <w:rFonts w:ascii="Times New Roman" w:hAnsi="Times New Roman" w:cs="Times New Roman"/>
          <w:sz w:val="28"/>
          <w:szCs w:val="28"/>
          <w:shd w:val="clear" w:color="auto" w:fill="FDFDFD"/>
        </w:rPr>
        <w:t>По ведомственной программе «Благоустройство общественных пространств на сельских территориях» государственной программы Российской Федерации «Комплексное развитие сельских территорий»</w:t>
      </w:r>
      <w:r w:rsidRPr="00C640C9">
        <w:rPr>
          <w:rFonts w:ascii="Times New Roman" w:hAnsi="Times New Roman" w:cs="Times New Roman"/>
          <w:color w:val="FF0000"/>
          <w:sz w:val="28"/>
          <w:szCs w:val="28"/>
          <w:shd w:val="clear" w:color="auto" w:fill="FDFDFD"/>
        </w:rPr>
        <w:t xml:space="preserve"> </w:t>
      </w:r>
      <w:r w:rsidRPr="00C640C9">
        <w:rPr>
          <w:rFonts w:ascii="Times New Roman" w:hAnsi="Times New Roman" w:cs="Times New Roman"/>
          <w:sz w:val="28"/>
          <w:szCs w:val="28"/>
          <w:shd w:val="clear" w:color="auto" w:fill="FDFDFD"/>
        </w:rPr>
        <w:t xml:space="preserve">в селе </w:t>
      </w:r>
      <w:proofErr w:type="spellStart"/>
      <w:r w:rsidRPr="00C640C9">
        <w:rPr>
          <w:rFonts w:ascii="Times New Roman" w:hAnsi="Times New Roman" w:cs="Times New Roman"/>
          <w:sz w:val="28"/>
          <w:szCs w:val="28"/>
          <w:shd w:val="clear" w:color="auto" w:fill="FDFDFD"/>
        </w:rPr>
        <w:t>Засосна</w:t>
      </w:r>
      <w:proofErr w:type="spellEnd"/>
      <w:r w:rsidRPr="00C640C9">
        <w:rPr>
          <w:rFonts w:ascii="Times New Roman" w:hAnsi="Times New Roman" w:cs="Times New Roman"/>
          <w:sz w:val="28"/>
          <w:szCs w:val="28"/>
          <w:shd w:val="clear" w:color="auto" w:fill="FDFDFD"/>
        </w:rPr>
        <w:t xml:space="preserve"> в 2025 году запланировано благоустройство рекреационной зоны центра культурного развития «Молодежный» </w:t>
      </w:r>
      <w:r w:rsidRPr="00C640C9">
        <w:rPr>
          <w:rFonts w:ascii="Times New Roman" w:eastAsia="Times New Roman" w:hAnsi="Times New Roman" w:cs="Times New Roman"/>
          <w:sz w:val="28"/>
          <w:szCs w:val="28"/>
          <w:lang w:eastAsia="ru-RU"/>
        </w:rPr>
        <w:t>Здесь планируем установить детскую игровую площадку с безопасным покрытием. Для старшего поколения будет обустроена общественная зона отдых</w:t>
      </w:r>
      <w:r w:rsidR="009344A0">
        <w:rPr>
          <w:rFonts w:ascii="Times New Roman" w:eastAsia="Times New Roman" w:hAnsi="Times New Roman" w:cs="Times New Roman"/>
          <w:sz w:val="28"/>
          <w:szCs w:val="28"/>
          <w:lang w:eastAsia="ru-RU"/>
        </w:rPr>
        <w:t>а</w:t>
      </w:r>
      <w:r w:rsidRPr="00C640C9">
        <w:rPr>
          <w:rFonts w:ascii="Times New Roman" w:eastAsia="Times New Roman" w:hAnsi="Times New Roman" w:cs="Times New Roman"/>
          <w:sz w:val="28"/>
          <w:szCs w:val="28"/>
          <w:lang w:eastAsia="ru-RU"/>
        </w:rPr>
        <w:t xml:space="preserve">. Для молодежи планируется зона отдыха в современном стиле с качелями и фотозоной. На прилегающей территории будет проведено озеленение. </w:t>
      </w:r>
      <w:r w:rsidRPr="00C640C9">
        <w:rPr>
          <w:rFonts w:ascii="Times New Roman" w:hAnsi="Times New Roman" w:cs="Times New Roman"/>
          <w:sz w:val="28"/>
          <w:szCs w:val="28"/>
          <w:shd w:val="clear" w:color="auto" w:fill="FDFDFD"/>
        </w:rPr>
        <w:t xml:space="preserve"> На реализацию проекта будет вложено более 4 млн рублей.</w:t>
      </w:r>
    </w:p>
    <w:p w14:paraId="66259818" w14:textId="77777777" w:rsidR="00F22708" w:rsidRPr="00C640C9" w:rsidRDefault="00F22708" w:rsidP="00C640C9">
      <w:pPr>
        <w:tabs>
          <w:tab w:val="left" w:pos="1134"/>
        </w:tabs>
        <w:spacing w:after="0" w:line="240" w:lineRule="auto"/>
        <w:ind w:firstLine="709"/>
        <w:jc w:val="both"/>
        <w:rPr>
          <w:rFonts w:ascii="Times New Roman" w:eastAsia="Tahoma" w:hAnsi="Times New Roman" w:cs="Times New Roman"/>
          <w:sz w:val="28"/>
          <w:szCs w:val="28"/>
          <w:lang w:eastAsia="ru-RU"/>
        </w:rPr>
      </w:pPr>
      <w:r w:rsidRPr="00C640C9">
        <w:rPr>
          <w:rFonts w:ascii="Times New Roman" w:eastAsia="Tahoma" w:hAnsi="Times New Roman" w:cs="Times New Roman"/>
          <w:sz w:val="28"/>
          <w:szCs w:val="28"/>
          <w:lang w:eastAsia="ru-RU"/>
        </w:rPr>
        <w:t xml:space="preserve">В 2025 году будет осуществлен капитальный ремонт памятника архитектуры «Дом купца </w:t>
      </w:r>
      <w:proofErr w:type="spellStart"/>
      <w:r w:rsidRPr="00C640C9">
        <w:rPr>
          <w:rFonts w:ascii="Times New Roman" w:eastAsia="Tahoma" w:hAnsi="Times New Roman" w:cs="Times New Roman"/>
          <w:sz w:val="28"/>
          <w:szCs w:val="28"/>
          <w:lang w:eastAsia="ru-RU"/>
        </w:rPr>
        <w:t>Ковалищенко</w:t>
      </w:r>
      <w:proofErr w:type="spellEnd"/>
      <w:r w:rsidRPr="00C640C9">
        <w:rPr>
          <w:rFonts w:ascii="Times New Roman" w:eastAsia="Tahoma" w:hAnsi="Times New Roman" w:cs="Times New Roman"/>
          <w:sz w:val="28"/>
          <w:szCs w:val="28"/>
          <w:lang w:eastAsia="ru-RU"/>
        </w:rPr>
        <w:t>».</w:t>
      </w:r>
    </w:p>
    <w:p w14:paraId="4B48BE0A" w14:textId="77777777" w:rsidR="00F22708" w:rsidRPr="00C640C9" w:rsidRDefault="00F22708" w:rsidP="00C640C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640C9">
        <w:rPr>
          <w:rFonts w:ascii="Times New Roman" w:eastAsia="Times New Roman" w:hAnsi="Times New Roman" w:cs="Times New Roman"/>
          <w:color w:val="000000"/>
          <w:sz w:val="28"/>
          <w:szCs w:val="28"/>
          <w:lang w:eastAsia="ru-RU"/>
        </w:rPr>
        <w:t xml:space="preserve">В рамках реализации федерального проекта «Формирование комфортной городской среды» на 2025 год запланировано к благоустройству две общественные территории на общую сумму 31,5 млн рублей, а именно: </w:t>
      </w:r>
    </w:p>
    <w:p w14:paraId="40AF5FFF" w14:textId="77777777" w:rsidR="00F22708" w:rsidRPr="00C640C9" w:rsidRDefault="00F22708" w:rsidP="00C640C9">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color w:val="000000"/>
          <w:sz w:val="28"/>
          <w:szCs w:val="28"/>
          <w:lang w:eastAsia="ru-RU"/>
        </w:rPr>
        <w:t>- б</w:t>
      </w:r>
      <w:r w:rsidRPr="00C640C9">
        <w:rPr>
          <w:rFonts w:ascii="Times New Roman" w:eastAsia="Times New Roman" w:hAnsi="Times New Roman" w:cs="Times New Roman"/>
          <w:sz w:val="28"/>
          <w:szCs w:val="28"/>
          <w:lang w:eastAsia="ru-RU"/>
        </w:rPr>
        <w:t xml:space="preserve">лагоустройство общественной территории «Территория прилегающая к Дендропарку в г. Бирюч», </w:t>
      </w:r>
    </w:p>
    <w:p w14:paraId="230295BA" w14:textId="77777777" w:rsidR="00F22708" w:rsidRPr="00C640C9" w:rsidRDefault="00F22708" w:rsidP="00C640C9">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t>- благоустройство общественной территории «Центральный парк отдыха имени В.И. Ленина в г. Бирюч».</w:t>
      </w:r>
    </w:p>
    <w:p w14:paraId="3536BD1D" w14:textId="51139148" w:rsidR="00F22708" w:rsidRPr="00C640C9" w:rsidRDefault="00F22708" w:rsidP="00C640C9">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C640C9">
        <w:rPr>
          <w:rFonts w:ascii="Times New Roman" w:eastAsia="Times New Roman" w:hAnsi="Times New Roman" w:cs="Times New Roman"/>
          <w:sz w:val="28"/>
          <w:szCs w:val="28"/>
          <w:lang w:eastAsia="ru-RU"/>
        </w:rPr>
        <w:lastRenderedPageBreak/>
        <w:t>В 2025 го</w:t>
      </w:r>
      <w:r w:rsidR="009344A0">
        <w:rPr>
          <w:rFonts w:ascii="Times New Roman" w:eastAsia="Times New Roman" w:hAnsi="Times New Roman" w:cs="Times New Roman"/>
          <w:sz w:val="28"/>
          <w:szCs w:val="28"/>
          <w:lang w:eastAsia="ru-RU"/>
        </w:rPr>
        <w:t>д</w:t>
      </w:r>
      <w:r w:rsidRPr="00C640C9">
        <w:rPr>
          <w:rFonts w:ascii="Times New Roman" w:eastAsia="Times New Roman" w:hAnsi="Times New Roman" w:cs="Times New Roman"/>
          <w:sz w:val="28"/>
          <w:szCs w:val="28"/>
          <w:lang w:eastAsia="ru-RU"/>
        </w:rPr>
        <w:t xml:space="preserve">у мы начали работать над проектом по благоустройству территории Центрального пляжа в Бирюче. Уже прошел ряд мероприятий, в том числе и обсуждения с жителями проекта. В дальнейшем выйдем с проектом на </w:t>
      </w:r>
      <w:r w:rsidRPr="00C640C9">
        <w:rPr>
          <w:rFonts w:ascii="Times New Roman" w:eastAsia="Times New Roman" w:hAnsi="Times New Roman" w:cs="Times New Roman"/>
          <w:color w:val="000000"/>
          <w:sz w:val="28"/>
          <w:szCs w:val="28"/>
          <w:lang w:eastAsia="ru-RU"/>
        </w:rPr>
        <w:t xml:space="preserve">Всероссийский конкурс лучших проектов создания комфортной городской среды в малых городах и исторических поселениях. </w:t>
      </w:r>
    </w:p>
    <w:p w14:paraId="1001D263" w14:textId="77777777" w:rsidR="00F22708" w:rsidRPr="00C640C9" w:rsidRDefault="00F22708" w:rsidP="00C640C9">
      <w:pPr>
        <w:tabs>
          <w:tab w:val="left" w:pos="709"/>
        </w:tabs>
        <w:suppressAutoHyphens/>
        <w:spacing w:after="0" w:line="240" w:lineRule="auto"/>
        <w:ind w:firstLine="709"/>
        <w:jc w:val="both"/>
        <w:rPr>
          <w:rFonts w:ascii="Times New Roman" w:eastAsia="Calibri" w:hAnsi="Times New Roman" w:cs="Times New Roman"/>
          <w:sz w:val="28"/>
          <w:szCs w:val="28"/>
        </w:rPr>
      </w:pPr>
    </w:p>
    <w:p w14:paraId="30F0D311" w14:textId="4CB35B31" w:rsidR="00F22708" w:rsidRPr="00AD4A16" w:rsidRDefault="00F22708" w:rsidP="00C640C9">
      <w:pPr>
        <w:tabs>
          <w:tab w:val="left" w:pos="709"/>
        </w:tabs>
        <w:suppressAutoHyphens/>
        <w:spacing w:after="0" w:line="240" w:lineRule="auto"/>
        <w:ind w:firstLine="709"/>
        <w:jc w:val="both"/>
        <w:rPr>
          <w:rFonts w:ascii="Times New Roman" w:eastAsia="Tahoma" w:hAnsi="Times New Roman" w:cs="Times New Roman"/>
          <w:b/>
          <w:bCs/>
          <w:sz w:val="28"/>
          <w:szCs w:val="28"/>
          <w:lang w:eastAsia="ru-RU"/>
        </w:rPr>
      </w:pPr>
      <w:r w:rsidRPr="00AD4A16">
        <w:rPr>
          <w:rFonts w:ascii="Times New Roman" w:eastAsia="Tahoma" w:hAnsi="Times New Roman" w:cs="Times New Roman"/>
          <w:b/>
          <w:bCs/>
          <w:sz w:val="28"/>
          <w:szCs w:val="28"/>
          <w:lang w:eastAsia="ru-RU"/>
        </w:rPr>
        <w:t xml:space="preserve">Инициативное бюджетирование и благоустройство территорий </w:t>
      </w:r>
    </w:p>
    <w:p w14:paraId="17BE37A7" w14:textId="77777777" w:rsidR="00114248" w:rsidRPr="00AD4A16" w:rsidRDefault="00114248" w:rsidP="00C640C9">
      <w:pPr>
        <w:tabs>
          <w:tab w:val="left" w:pos="709"/>
        </w:tabs>
        <w:suppressAutoHyphens/>
        <w:spacing w:after="0" w:line="240" w:lineRule="auto"/>
        <w:ind w:firstLine="709"/>
        <w:jc w:val="both"/>
        <w:rPr>
          <w:rFonts w:ascii="Times New Roman" w:eastAsia="Tahoma" w:hAnsi="Times New Roman" w:cs="Times New Roman"/>
          <w:b/>
          <w:bCs/>
          <w:sz w:val="28"/>
          <w:szCs w:val="28"/>
          <w:lang w:eastAsia="ru-RU"/>
        </w:rPr>
      </w:pPr>
    </w:p>
    <w:p w14:paraId="5DF3EC24"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Tahoma" w:hAnsi="Times New Roman" w:cs="Times New Roman"/>
          <w:sz w:val="28"/>
          <w:szCs w:val="28"/>
          <w:lang w:eastAsia="ru-RU"/>
        </w:rPr>
        <w:t>Инициативное бюджетирование уже пятый год активно развивает наши территории и помогает воплощать в жизнь проекты жителей.</w:t>
      </w:r>
      <w:r w:rsidRPr="00C640C9">
        <w:rPr>
          <w:rFonts w:ascii="Times New Roman" w:eastAsia="PT Astra Serif" w:hAnsi="Times New Roman" w:cs="Times New Roman"/>
          <w:kern w:val="3"/>
          <w:sz w:val="28"/>
          <w:szCs w:val="28"/>
          <w:lang w:eastAsia="ru-RU"/>
        </w:rPr>
        <w:t xml:space="preserve"> </w:t>
      </w:r>
    </w:p>
    <w:p w14:paraId="71B713CA" w14:textId="16F5F18C"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В этом году появились 12 новых территорий, шесть из которых по инициативе жителей в рамках губернаторского проекта «Решаем вместе» на сумму 15,5 млн руб</w:t>
      </w:r>
      <w:r w:rsidR="00114248">
        <w:rPr>
          <w:rFonts w:ascii="Times New Roman" w:eastAsia="PT Astra Serif" w:hAnsi="Times New Roman" w:cs="Times New Roman"/>
          <w:kern w:val="3"/>
          <w:sz w:val="28"/>
          <w:szCs w:val="28"/>
          <w:lang w:eastAsia="ru-RU"/>
        </w:rPr>
        <w:t>.</w:t>
      </w:r>
      <w:r w:rsidRPr="00C640C9">
        <w:rPr>
          <w:rFonts w:ascii="Times New Roman" w:eastAsia="PT Astra Serif" w:hAnsi="Times New Roman" w:cs="Times New Roman"/>
          <w:kern w:val="3"/>
          <w:sz w:val="28"/>
          <w:szCs w:val="28"/>
          <w:lang w:eastAsia="ru-RU"/>
        </w:rPr>
        <w:t>:</w:t>
      </w:r>
    </w:p>
    <w:p w14:paraId="177F301C"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 спортивная площадка в </w:t>
      </w:r>
      <w:proofErr w:type="spellStart"/>
      <w:r w:rsidRPr="00C640C9">
        <w:rPr>
          <w:rFonts w:ascii="Times New Roman" w:eastAsia="PT Astra Serif" w:hAnsi="Times New Roman" w:cs="Times New Roman"/>
          <w:kern w:val="3"/>
          <w:sz w:val="28"/>
          <w:szCs w:val="28"/>
          <w:lang w:eastAsia="ru-RU"/>
        </w:rPr>
        <w:t>Валуйчике</w:t>
      </w:r>
      <w:proofErr w:type="spellEnd"/>
    </w:p>
    <w:p w14:paraId="0565623D"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детская площадка на ул. Ольминского в Бирюче</w:t>
      </w:r>
    </w:p>
    <w:p w14:paraId="1D767D41"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 спортивно-игровая площадка на ул. Садовой в </w:t>
      </w:r>
      <w:proofErr w:type="spellStart"/>
      <w:r w:rsidRPr="00C640C9">
        <w:rPr>
          <w:rFonts w:ascii="Times New Roman" w:eastAsia="PT Astra Serif" w:hAnsi="Times New Roman" w:cs="Times New Roman"/>
          <w:kern w:val="3"/>
          <w:sz w:val="28"/>
          <w:szCs w:val="28"/>
          <w:lang w:eastAsia="ru-RU"/>
        </w:rPr>
        <w:t>Засосне</w:t>
      </w:r>
      <w:proofErr w:type="spellEnd"/>
    </w:p>
    <w:p w14:paraId="65AFD7D7"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 спортивно-игровая площадка на ул. Октябрьской в </w:t>
      </w:r>
      <w:proofErr w:type="spellStart"/>
      <w:r w:rsidRPr="00C640C9">
        <w:rPr>
          <w:rFonts w:ascii="Times New Roman" w:eastAsia="PT Astra Serif" w:hAnsi="Times New Roman" w:cs="Times New Roman"/>
          <w:kern w:val="3"/>
          <w:sz w:val="28"/>
          <w:szCs w:val="28"/>
          <w:lang w:eastAsia="ru-RU"/>
        </w:rPr>
        <w:t>Самарино</w:t>
      </w:r>
      <w:proofErr w:type="spellEnd"/>
    </w:p>
    <w:p w14:paraId="25F839E9"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 зона детского отдыха в </w:t>
      </w:r>
      <w:proofErr w:type="spellStart"/>
      <w:r w:rsidRPr="00C640C9">
        <w:rPr>
          <w:rFonts w:ascii="Times New Roman" w:eastAsia="PT Astra Serif" w:hAnsi="Times New Roman" w:cs="Times New Roman"/>
          <w:kern w:val="3"/>
          <w:sz w:val="28"/>
          <w:szCs w:val="28"/>
          <w:lang w:eastAsia="ru-RU"/>
        </w:rPr>
        <w:t>Верхососне</w:t>
      </w:r>
      <w:proofErr w:type="spellEnd"/>
    </w:p>
    <w:p w14:paraId="3ED25B37"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 сквер для отдыха в с. Весёлое </w:t>
      </w:r>
    </w:p>
    <w:p w14:paraId="27020FF8"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Благодаря поддержке депутата Государственной Думы Андрея Владимировича Скоча в </w:t>
      </w:r>
      <w:proofErr w:type="spellStart"/>
      <w:r w:rsidRPr="00C640C9">
        <w:rPr>
          <w:rFonts w:ascii="Times New Roman" w:eastAsia="PT Astra Serif" w:hAnsi="Times New Roman" w:cs="Times New Roman"/>
          <w:kern w:val="3"/>
          <w:sz w:val="28"/>
          <w:szCs w:val="28"/>
          <w:lang w:eastAsia="ru-RU"/>
        </w:rPr>
        <w:t>Засосне</w:t>
      </w:r>
      <w:proofErr w:type="spellEnd"/>
      <w:r w:rsidRPr="00C640C9">
        <w:rPr>
          <w:rFonts w:ascii="Times New Roman" w:eastAsia="PT Astra Serif" w:hAnsi="Times New Roman" w:cs="Times New Roman"/>
          <w:kern w:val="3"/>
          <w:sz w:val="28"/>
          <w:szCs w:val="28"/>
          <w:lang w:eastAsia="ru-RU"/>
        </w:rPr>
        <w:t xml:space="preserve"> появилась научная космическая площадка, а в </w:t>
      </w:r>
      <w:proofErr w:type="spellStart"/>
      <w:r w:rsidRPr="00C640C9">
        <w:rPr>
          <w:rFonts w:ascii="Times New Roman" w:eastAsia="PT Astra Serif" w:hAnsi="Times New Roman" w:cs="Times New Roman"/>
          <w:kern w:val="3"/>
          <w:sz w:val="28"/>
          <w:szCs w:val="28"/>
          <w:lang w:eastAsia="ru-RU"/>
        </w:rPr>
        <w:t>Коломыцево</w:t>
      </w:r>
      <w:proofErr w:type="spellEnd"/>
      <w:r w:rsidRPr="00C640C9">
        <w:rPr>
          <w:rFonts w:ascii="Times New Roman" w:eastAsia="PT Astra Serif" w:hAnsi="Times New Roman" w:cs="Times New Roman"/>
          <w:kern w:val="3"/>
          <w:sz w:val="28"/>
          <w:szCs w:val="28"/>
          <w:lang w:eastAsia="ru-RU"/>
        </w:rPr>
        <w:t xml:space="preserve"> игровая площадка с мини-скалодромом.</w:t>
      </w:r>
    </w:p>
    <w:p w14:paraId="152B5F69"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kern w:val="3"/>
          <w:sz w:val="28"/>
          <w:szCs w:val="28"/>
          <w:lang w:eastAsia="ru-RU"/>
        </w:rPr>
        <w:t xml:space="preserve">За средства местного бюджета в Бирюче на ул. Калинина и на ул. Красной 9Б, в Казацком на площади Ленина построены новые игровые территории. В </w:t>
      </w:r>
      <w:proofErr w:type="spellStart"/>
      <w:r w:rsidRPr="00C640C9">
        <w:rPr>
          <w:rFonts w:ascii="Times New Roman" w:eastAsia="PT Astra Serif" w:hAnsi="Times New Roman" w:cs="Times New Roman"/>
          <w:kern w:val="3"/>
          <w:sz w:val="28"/>
          <w:szCs w:val="28"/>
          <w:lang w:eastAsia="ru-RU"/>
        </w:rPr>
        <w:t>Хуторцах</w:t>
      </w:r>
      <w:proofErr w:type="spellEnd"/>
      <w:r w:rsidRPr="00C640C9">
        <w:rPr>
          <w:rFonts w:ascii="Times New Roman" w:eastAsia="PT Astra Serif" w:hAnsi="Times New Roman" w:cs="Times New Roman"/>
          <w:kern w:val="3"/>
          <w:sz w:val="28"/>
          <w:szCs w:val="28"/>
          <w:lang w:eastAsia="ru-RU"/>
        </w:rPr>
        <w:t xml:space="preserve"> появилась игровая площадка по инициативе депутата Белгородской областной Думы Елены Николаевны Романенко.</w:t>
      </w:r>
    </w:p>
    <w:p w14:paraId="3BF7E91B" w14:textId="410B79CA"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PT Astra Serif" w:hAnsi="Times New Roman" w:cs="Times New Roman"/>
          <w:kern w:val="3"/>
          <w:sz w:val="28"/>
          <w:szCs w:val="28"/>
          <w:lang w:eastAsia="ru-RU"/>
        </w:rPr>
      </w:pPr>
      <w:r w:rsidRPr="00C640C9">
        <w:rPr>
          <w:rFonts w:ascii="Times New Roman" w:eastAsia="Tahoma" w:hAnsi="Times New Roman" w:cs="Times New Roman"/>
          <w:sz w:val="28"/>
          <w:szCs w:val="28"/>
          <w:lang w:eastAsia="ru-RU"/>
        </w:rPr>
        <w:t xml:space="preserve">В рамках </w:t>
      </w:r>
      <w:r w:rsidRPr="00C640C9">
        <w:rPr>
          <w:rFonts w:ascii="Times New Roman" w:eastAsia="Tahoma" w:hAnsi="Times New Roman" w:cs="Times New Roman"/>
          <w:bCs/>
          <w:sz w:val="28"/>
          <w:szCs w:val="28"/>
          <w:lang w:eastAsia="ru-RU"/>
        </w:rPr>
        <w:t>реализации регионального проекта «Благоустройство территорий различного функционального назначения» на территории Красногвардейского района в 2024 году</w:t>
      </w:r>
      <w:r w:rsidRPr="00C640C9">
        <w:rPr>
          <w:rFonts w:ascii="Times New Roman" w:eastAsia="Tahoma" w:hAnsi="Times New Roman" w:cs="Times New Roman"/>
          <w:sz w:val="28"/>
          <w:szCs w:val="28"/>
          <w:lang w:eastAsia="ru-RU"/>
        </w:rPr>
        <w:t xml:space="preserve"> произведено благоустройство шести дворовых территорий многоквартирных домов на общую сумму более 25,7 млн рублей. В связи с тем, что запрос на такие работы имеется от жителей многоквартирных домов, будем и в дальнейшем приводить в порядок на</w:t>
      </w:r>
      <w:r w:rsidR="009344A0">
        <w:rPr>
          <w:rFonts w:ascii="Times New Roman" w:eastAsia="Tahoma" w:hAnsi="Times New Roman" w:cs="Times New Roman"/>
          <w:sz w:val="28"/>
          <w:szCs w:val="28"/>
          <w:lang w:eastAsia="ru-RU"/>
        </w:rPr>
        <w:t>ш</w:t>
      </w:r>
      <w:r w:rsidRPr="00C640C9">
        <w:rPr>
          <w:rFonts w:ascii="Times New Roman" w:eastAsia="Tahoma" w:hAnsi="Times New Roman" w:cs="Times New Roman"/>
          <w:sz w:val="28"/>
          <w:szCs w:val="28"/>
          <w:lang w:eastAsia="ru-RU"/>
        </w:rPr>
        <w:t xml:space="preserve">и дворы. </w:t>
      </w:r>
    </w:p>
    <w:p w14:paraId="30B67FDC" w14:textId="77777777" w:rsidR="00F22708" w:rsidRPr="00C640C9" w:rsidRDefault="00F22708" w:rsidP="00C640C9">
      <w:pPr>
        <w:tabs>
          <w:tab w:val="left" w:pos="709"/>
        </w:tabs>
        <w:suppressAutoHyphens/>
        <w:autoSpaceDN w:val="0"/>
        <w:spacing w:after="0" w:line="240" w:lineRule="auto"/>
        <w:ind w:firstLine="709"/>
        <w:jc w:val="both"/>
        <w:textAlignment w:val="baseline"/>
        <w:rPr>
          <w:rFonts w:ascii="Times New Roman" w:eastAsia="Source Han Sans CN Regular" w:hAnsi="Times New Roman" w:cs="Times New Roman"/>
          <w:sz w:val="28"/>
          <w:szCs w:val="28"/>
          <w:lang w:eastAsia="ru-RU"/>
        </w:rPr>
      </w:pPr>
      <w:r w:rsidRPr="00C640C9">
        <w:rPr>
          <w:rFonts w:ascii="Times New Roman" w:eastAsia="PT Astra Serif" w:hAnsi="Times New Roman" w:cs="Times New Roman"/>
          <w:kern w:val="3"/>
          <w:sz w:val="28"/>
          <w:szCs w:val="28"/>
          <w:lang w:eastAsia="ru-RU"/>
        </w:rPr>
        <w:t>В 20</w:t>
      </w:r>
      <w:r w:rsidRPr="00C640C9">
        <w:rPr>
          <w:rFonts w:ascii="Times New Roman" w:eastAsia="Source Han Sans CN Regular" w:hAnsi="Times New Roman" w:cs="Times New Roman"/>
          <w:sz w:val="28"/>
          <w:szCs w:val="28"/>
          <w:lang w:eastAsia="ru-RU"/>
        </w:rPr>
        <w:t>25 году планируется реализовать семь инициативных проектов на общую сумму 18,5 млн руб.:</w:t>
      </w:r>
    </w:p>
    <w:p w14:paraId="01C266F5"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kern w:val="3"/>
          <w:sz w:val="28"/>
          <w:szCs w:val="28"/>
          <w:lang w:eastAsia="ru-RU"/>
        </w:rPr>
      </w:pPr>
      <w:r w:rsidRPr="00C640C9">
        <w:rPr>
          <w:rFonts w:ascii="Times New Roman" w:eastAsia="PT Astra Serif" w:hAnsi="Times New Roman" w:cs="Times New Roman"/>
          <w:sz w:val="28"/>
          <w:szCs w:val="28"/>
          <w:lang w:eastAsia="ru-RU"/>
        </w:rPr>
        <w:t>1. Благоустройство общественного пространства по ул. Советская</w:t>
      </w:r>
      <w:r w:rsidRPr="00C640C9">
        <w:rPr>
          <w:rFonts w:ascii="Times New Roman" w:eastAsia="PT Astra Serif" w:hAnsi="Times New Roman" w:cs="Times New Roman"/>
          <w:color w:val="FF0000"/>
          <w:sz w:val="28"/>
          <w:szCs w:val="28"/>
          <w:lang w:eastAsia="ru-RU"/>
        </w:rPr>
        <w:t xml:space="preserve"> </w:t>
      </w:r>
      <w:r w:rsidRPr="00C640C9">
        <w:rPr>
          <w:rFonts w:ascii="Times New Roman" w:eastAsia="PT Astra Serif" w:hAnsi="Times New Roman" w:cs="Times New Roman"/>
          <w:sz w:val="28"/>
          <w:szCs w:val="28"/>
          <w:lang w:eastAsia="ru-RU"/>
        </w:rPr>
        <w:t>с. Ливенка</w:t>
      </w:r>
    </w:p>
    <w:p w14:paraId="19F483A6"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 xml:space="preserve">2. Благоустройство детской игровой площадки по ул. Павловского, д.15 в г. Бирюч </w:t>
      </w:r>
    </w:p>
    <w:p w14:paraId="546B2516"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 xml:space="preserve">3. Благоустройство пешеходной зоны с наружным освещением в г. Бирюч </w:t>
      </w:r>
    </w:p>
    <w:p w14:paraId="2D7AAD29"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 xml:space="preserve">4.Благоустройство пешеходных мостов по ул. Маркина В.В. г. Бирюч </w:t>
      </w:r>
    </w:p>
    <w:p w14:paraId="5651D483" w14:textId="0423669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5. Благоустройство дворовой территории МКД № 11,</w:t>
      </w:r>
      <w:r w:rsidR="00CA39C6" w:rsidRPr="00C640C9">
        <w:rPr>
          <w:rFonts w:ascii="Times New Roman" w:eastAsia="PT Astra Serif" w:hAnsi="Times New Roman" w:cs="Times New Roman"/>
          <w:sz w:val="28"/>
          <w:szCs w:val="28"/>
          <w:lang w:eastAsia="ru-RU"/>
        </w:rPr>
        <w:t>13 по</w:t>
      </w:r>
      <w:r w:rsidRPr="00C640C9">
        <w:rPr>
          <w:rFonts w:ascii="Times New Roman" w:eastAsia="PT Astra Serif" w:hAnsi="Times New Roman" w:cs="Times New Roman"/>
          <w:sz w:val="28"/>
          <w:szCs w:val="28"/>
          <w:lang w:eastAsia="ru-RU"/>
        </w:rPr>
        <w:t xml:space="preserve"> ул. </w:t>
      </w:r>
      <w:r w:rsidR="00CA39C6" w:rsidRPr="00C640C9">
        <w:rPr>
          <w:rFonts w:ascii="Times New Roman" w:eastAsia="PT Astra Serif" w:hAnsi="Times New Roman" w:cs="Times New Roman"/>
          <w:sz w:val="28"/>
          <w:szCs w:val="28"/>
          <w:lang w:eastAsia="ru-RU"/>
        </w:rPr>
        <w:t>Центральная в</w:t>
      </w:r>
      <w:r w:rsidRPr="00C640C9">
        <w:rPr>
          <w:rFonts w:ascii="Times New Roman" w:eastAsia="PT Astra Serif" w:hAnsi="Times New Roman" w:cs="Times New Roman"/>
          <w:sz w:val="28"/>
          <w:szCs w:val="28"/>
          <w:lang w:eastAsia="ru-RU"/>
        </w:rPr>
        <w:t xml:space="preserve"> с. </w:t>
      </w:r>
      <w:proofErr w:type="spellStart"/>
      <w:r w:rsidRPr="00C640C9">
        <w:rPr>
          <w:rFonts w:ascii="Times New Roman" w:eastAsia="PT Astra Serif" w:hAnsi="Times New Roman" w:cs="Times New Roman"/>
          <w:sz w:val="28"/>
          <w:szCs w:val="28"/>
          <w:lang w:eastAsia="ru-RU"/>
        </w:rPr>
        <w:t>Верхососна</w:t>
      </w:r>
      <w:proofErr w:type="spellEnd"/>
      <w:r w:rsidRPr="00C640C9">
        <w:rPr>
          <w:rFonts w:ascii="Times New Roman" w:eastAsia="PT Astra Serif" w:hAnsi="Times New Roman" w:cs="Times New Roman"/>
          <w:sz w:val="28"/>
          <w:szCs w:val="28"/>
          <w:lang w:eastAsia="ru-RU"/>
        </w:rPr>
        <w:t xml:space="preserve"> </w:t>
      </w:r>
    </w:p>
    <w:p w14:paraId="1C527E88"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 xml:space="preserve">6. Устройство наружного освещения по ул. Луговая в с. </w:t>
      </w:r>
      <w:proofErr w:type="spellStart"/>
      <w:r w:rsidRPr="00C640C9">
        <w:rPr>
          <w:rFonts w:ascii="Times New Roman" w:eastAsia="PT Astra Serif" w:hAnsi="Times New Roman" w:cs="Times New Roman"/>
          <w:sz w:val="28"/>
          <w:szCs w:val="28"/>
          <w:lang w:eastAsia="ru-RU"/>
        </w:rPr>
        <w:t>Палатово</w:t>
      </w:r>
      <w:proofErr w:type="spellEnd"/>
      <w:r w:rsidRPr="00C640C9">
        <w:rPr>
          <w:rFonts w:ascii="Times New Roman" w:eastAsia="PT Astra Serif" w:hAnsi="Times New Roman" w:cs="Times New Roman"/>
          <w:sz w:val="28"/>
          <w:szCs w:val="28"/>
          <w:lang w:eastAsia="ru-RU"/>
        </w:rPr>
        <w:t xml:space="preserve"> </w:t>
      </w:r>
    </w:p>
    <w:p w14:paraId="23CCF230"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r w:rsidRPr="00C640C9">
        <w:rPr>
          <w:rFonts w:ascii="Times New Roman" w:eastAsia="PT Astra Serif" w:hAnsi="Times New Roman" w:cs="Times New Roman"/>
          <w:sz w:val="28"/>
          <w:szCs w:val="28"/>
          <w:lang w:eastAsia="ru-RU"/>
        </w:rPr>
        <w:t>7. Благоустройство родника «Монастырский»  в с. Стрелецкое.</w:t>
      </w:r>
    </w:p>
    <w:p w14:paraId="0873D98F" w14:textId="77777777" w:rsidR="00F22708" w:rsidRPr="00C640C9" w:rsidRDefault="00F22708" w:rsidP="00C640C9">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p>
    <w:p w14:paraId="6D8E0DB4" w14:textId="56588773" w:rsidR="00114248" w:rsidRPr="00AD4A16" w:rsidRDefault="00F22708" w:rsidP="00114248">
      <w:pPr>
        <w:widowControl w:val="0"/>
        <w:suppressAutoHyphens/>
        <w:autoSpaceDN w:val="0"/>
        <w:spacing w:after="0" w:line="240" w:lineRule="auto"/>
        <w:jc w:val="both"/>
        <w:textAlignment w:val="baseline"/>
        <w:rPr>
          <w:rFonts w:ascii="Times New Roman" w:eastAsia="PT Astra Serif" w:hAnsi="Times New Roman" w:cs="Times New Roman"/>
          <w:b/>
          <w:bCs/>
          <w:sz w:val="28"/>
          <w:szCs w:val="28"/>
          <w:lang w:eastAsia="ru-RU"/>
        </w:rPr>
      </w:pPr>
      <w:r w:rsidRPr="00AD4A16">
        <w:rPr>
          <w:rFonts w:ascii="Times New Roman" w:eastAsia="PT Astra Serif" w:hAnsi="Times New Roman" w:cs="Times New Roman"/>
          <w:b/>
          <w:bCs/>
          <w:sz w:val="28"/>
          <w:szCs w:val="28"/>
          <w:lang w:eastAsia="ru-RU"/>
        </w:rPr>
        <w:lastRenderedPageBreak/>
        <w:t>Работа НКО и активистов района</w:t>
      </w:r>
    </w:p>
    <w:p w14:paraId="1D5122DE" w14:textId="77777777" w:rsidR="00114248" w:rsidRDefault="00114248" w:rsidP="00114248">
      <w:pPr>
        <w:widowControl w:val="0"/>
        <w:suppressAutoHyphens/>
        <w:autoSpaceDN w:val="0"/>
        <w:spacing w:after="0" w:line="240" w:lineRule="auto"/>
        <w:jc w:val="both"/>
        <w:textAlignment w:val="baseline"/>
        <w:rPr>
          <w:rFonts w:ascii="Times New Roman" w:eastAsia="PT Astra Serif" w:hAnsi="Times New Roman" w:cs="Times New Roman"/>
          <w:sz w:val="28"/>
          <w:szCs w:val="28"/>
          <w:lang w:eastAsia="ru-RU"/>
        </w:rPr>
      </w:pPr>
    </w:p>
    <w:p w14:paraId="514992F6" w14:textId="5E8D4B49" w:rsidR="00F22708" w:rsidRPr="00114248" w:rsidRDefault="00F22708" w:rsidP="00114248">
      <w:pPr>
        <w:widowControl w:val="0"/>
        <w:suppressAutoHyphens/>
        <w:autoSpaceDN w:val="0"/>
        <w:spacing w:after="0" w:line="240" w:lineRule="auto"/>
        <w:ind w:firstLine="851"/>
        <w:jc w:val="both"/>
        <w:textAlignment w:val="baseline"/>
        <w:rPr>
          <w:rFonts w:ascii="Times New Roman" w:eastAsia="PT Astra Serif" w:hAnsi="Times New Roman" w:cs="Times New Roman"/>
          <w:sz w:val="28"/>
          <w:szCs w:val="28"/>
          <w:lang w:eastAsia="ru-RU"/>
        </w:rPr>
      </w:pPr>
      <w:r w:rsidRPr="00C640C9">
        <w:rPr>
          <w:rFonts w:ascii="Times New Roman" w:hAnsi="Times New Roman" w:cs="Times New Roman"/>
          <w:color w:val="333333"/>
          <w:sz w:val="28"/>
          <w:szCs w:val="28"/>
          <w:shd w:val="clear" w:color="auto" w:fill="FFFFFF"/>
        </w:rPr>
        <w:t xml:space="preserve">Вовлечение жителей в развитие муниципального образования важно, так как позволяет быстрее и эффективнее реагировать на запросы населения и находить оптимальные решения для улучшения жизни в городе и сёлах. </w:t>
      </w:r>
      <w:r w:rsidRPr="00C640C9">
        <w:rPr>
          <w:rFonts w:ascii="Times New Roman" w:hAnsi="Times New Roman" w:cs="Times New Roman"/>
          <w:sz w:val="28"/>
          <w:szCs w:val="28"/>
        </w:rPr>
        <w:t>Особенно значима роль общественного самоуправления как механизма гражданского участия, как способа активации инициативы населения. Рационально организованное общественное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14:paraId="0E97D823" w14:textId="77777777" w:rsidR="00F22708" w:rsidRPr="00C640C9" w:rsidRDefault="00F22708" w:rsidP="00C640C9">
      <w:pPr>
        <w:spacing w:after="0" w:line="240" w:lineRule="auto"/>
        <w:ind w:firstLine="708"/>
        <w:jc w:val="both"/>
        <w:rPr>
          <w:rFonts w:ascii="Times New Roman" w:eastAsia="Times New Roman" w:hAnsi="Times New Roman" w:cs="Times New Roman"/>
          <w:sz w:val="28"/>
          <w:szCs w:val="28"/>
        </w:rPr>
      </w:pPr>
      <w:r w:rsidRPr="00C640C9">
        <w:rPr>
          <w:rFonts w:ascii="Times New Roman" w:hAnsi="Times New Roman" w:cs="Times New Roman"/>
          <w:sz w:val="28"/>
          <w:szCs w:val="28"/>
        </w:rPr>
        <w:t xml:space="preserve">На территории района </w:t>
      </w:r>
      <w:r w:rsidRPr="00C640C9">
        <w:rPr>
          <w:rFonts w:ascii="Times New Roman" w:eastAsia="Times New Roman" w:hAnsi="Times New Roman" w:cs="Times New Roman"/>
          <w:sz w:val="28"/>
          <w:szCs w:val="28"/>
        </w:rPr>
        <w:t>сформировалась следующая структура  общественного самоуправления:</w:t>
      </w:r>
    </w:p>
    <w:p w14:paraId="724B7859" w14:textId="5FEF3EA2" w:rsidR="00F22708" w:rsidRPr="00C640C9" w:rsidRDefault="009344A0" w:rsidP="009344A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22708" w:rsidRPr="00C640C9">
        <w:rPr>
          <w:rFonts w:ascii="Times New Roman" w:hAnsi="Times New Roman" w:cs="Times New Roman"/>
          <w:bCs/>
          <w:sz w:val="28"/>
          <w:szCs w:val="28"/>
        </w:rPr>
        <w:t>- 74 домовых комитета;</w:t>
      </w:r>
    </w:p>
    <w:p w14:paraId="5454F307" w14:textId="77777777" w:rsidR="00F22708" w:rsidRPr="00C640C9" w:rsidRDefault="00F22708" w:rsidP="009344A0">
      <w:pPr>
        <w:pStyle w:val="a8"/>
        <w:tabs>
          <w:tab w:val="left" w:pos="709"/>
          <w:tab w:val="left" w:pos="851"/>
        </w:tabs>
        <w:spacing w:before="0" w:beforeAutospacing="0" w:after="0" w:afterAutospacing="0"/>
        <w:jc w:val="both"/>
        <w:rPr>
          <w:b/>
          <w:sz w:val="28"/>
          <w:szCs w:val="28"/>
        </w:rPr>
      </w:pPr>
      <w:r w:rsidRPr="00C640C9">
        <w:rPr>
          <w:bCs/>
          <w:sz w:val="28"/>
          <w:szCs w:val="28"/>
        </w:rPr>
        <w:t xml:space="preserve">          - 59 уличных комитетов;</w:t>
      </w:r>
    </w:p>
    <w:p w14:paraId="59FC47C1" w14:textId="5BF0CAE4" w:rsidR="00F22708" w:rsidRPr="00C640C9" w:rsidRDefault="00F22708" w:rsidP="009344A0">
      <w:pPr>
        <w:pStyle w:val="a8"/>
        <w:tabs>
          <w:tab w:val="left" w:pos="709"/>
          <w:tab w:val="left" w:pos="851"/>
        </w:tabs>
        <w:spacing w:before="0" w:beforeAutospacing="0" w:after="0" w:afterAutospacing="0"/>
        <w:jc w:val="both"/>
        <w:rPr>
          <w:b/>
          <w:sz w:val="28"/>
          <w:szCs w:val="28"/>
        </w:rPr>
      </w:pPr>
      <w:r w:rsidRPr="00C640C9">
        <w:rPr>
          <w:sz w:val="28"/>
          <w:szCs w:val="28"/>
        </w:rPr>
        <w:t xml:space="preserve">          -</w:t>
      </w:r>
      <w:r w:rsidR="009344A0">
        <w:rPr>
          <w:sz w:val="28"/>
          <w:szCs w:val="28"/>
        </w:rPr>
        <w:t xml:space="preserve"> </w:t>
      </w:r>
      <w:r w:rsidRPr="00C640C9">
        <w:rPr>
          <w:sz w:val="28"/>
          <w:szCs w:val="28"/>
        </w:rPr>
        <w:t>19 старост;</w:t>
      </w:r>
    </w:p>
    <w:p w14:paraId="3E59ACC0" w14:textId="77777777" w:rsidR="00F22708" w:rsidRPr="00C640C9" w:rsidRDefault="00F22708" w:rsidP="009344A0">
      <w:pPr>
        <w:spacing w:after="0" w:line="240" w:lineRule="auto"/>
        <w:jc w:val="both"/>
        <w:rPr>
          <w:rFonts w:ascii="Times New Roman" w:eastAsia="Times New Roman" w:hAnsi="Times New Roman" w:cs="Times New Roman"/>
          <w:sz w:val="28"/>
          <w:szCs w:val="28"/>
        </w:rPr>
      </w:pPr>
      <w:r w:rsidRPr="00C640C9">
        <w:rPr>
          <w:rFonts w:ascii="Times New Roman" w:eastAsia="Times New Roman" w:hAnsi="Times New Roman" w:cs="Times New Roman"/>
          <w:sz w:val="28"/>
          <w:szCs w:val="28"/>
        </w:rPr>
        <w:t xml:space="preserve">        </w:t>
      </w:r>
      <w:r w:rsidRPr="00C640C9">
        <w:rPr>
          <w:rFonts w:ascii="Times New Roman" w:eastAsia="Times New Roman" w:hAnsi="Times New Roman" w:cs="Times New Roman"/>
          <w:sz w:val="28"/>
          <w:szCs w:val="28"/>
        </w:rPr>
        <w:tab/>
        <w:t xml:space="preserve"> - 43 клуба по интересам;</w:t>
      </w:r>
    </w:p>
    <w:p w14:paraId="11452256" w14:textId="77777777" w:rsidR="00F22708" w:rsidRPr="00C640C9" w:rsidRDefault="00F22708" w:rsidP="009344A0">
      <w:pPr>
        <w:spacing w:after="0" w:line="240" w:lineRule="auto"/>
        <w:jc w:val="both"/>
        <w:rPr>
          <w:rFonts w:ascii="Times New Roman" w:eastAsia="Times New Roman" w:hAnsi="Times New Roman" w:cs="Times New Roman"/>
          <w:sz w:val="28"/>
          <w:szCs w:val="28"/>
        </w:rPr>
      </w:pPr>
      <w:r w:rsidRPr="00C640C9">
        <w:rPr>
          <w:rFonts w:ascii="Times New Roman" w:eastAsia="Times New Roman" w:hAnsi="Times New Roman" w:cs="Times New Roman"/>
          <w:sz w:val="28"/>
          <w:szCs w:val="28"/>
        </w:rPr>
        <w:t xml:space="preserve">     </w:t>
      </w:r>
      <w:r w:rsidRPr="00C640C9">
        <w:rPr>
          <w:rFonts w:ascii="Times New Roman" w:eastAsia="Times New Roman" w:hAnsi="Times New Roman" w:cs="Times New Roman"/>
          <w:sz w:val="28"/>
          <w:szCs w:val="28"/>
        </w:rPr>
        <w:tab/>
        <w:t xml:space="preserve"> - 66  некоммерческих  организаций  зарегистрированных   в   реестре Минюста;</w:t>
      </w:r>
    </w:p>
    <w:p w14:paraId="2442F5E4" w14:textId="77777777" w:rsidR="00F22708" w:rsidRPr="00C640C9" w:rsidRDefault="00F22708" w:rsidP="009344A0">
      <w:pPr>
        <w:spacing w:after="0" w:line="240" w:lineRule="auto"/>
        <w:jc w:val="both"/>
        <w:rPr>
          <w:rFonts w:ascii="Times New Roman" w:eastAsia="Times New Roman" w:hAnsi="Times New Roman" w:cs="Times New Roman"/>
          <w:sz w:val="28"/>
          <w:szCs w:val="28"/>
        </w:rPr>
      </w:pPr>
      <w:r w:rsidRPr="00C640C9">
        <w:rPr>
          <w:rFonts w:ascii="Times New Roman" w:eastAsia="Times New Roman" w:hAnsi="Times New Roman" w:cs="Times New Roman"/>
          <w:sz w:val="28"/>
          <w:szCs w:val="28"/>
        </w:rPr>
        <w:t xml:space="preserve">       </w:t>
      </w:r>
      <w:r w:rsidRPr="00C640C9">
        <w:rPr>
          <w:rFonts w:ascii="Times New Roman" w:eastAsia="Times New Roman" w:hAnsi="Times New Roman" w:cs="Times New Roman"/>
          <w:sz w:val="28"/>
          <w:szCs w:val="28"/>
        </w:rPr>
        <w:tab/>
        <w:t xml:space="preserve"> - 96 ТОС, восемь из которых зарегистрированы в форме некоммерческой организации;</w:t>
      </w:r>
    </w:p>
    <w:p w14:paraId="37DFEB98" w14:textId="43DDFD40" w:rsidR="00F22708" w:rsidRDefault="00F22708" w:rsidP="009344A0">
      <w:pPr>
        <w:spacing w:after="0" w:line="240" w:lineRule="auto"/>
        <w:jc w:val="both"/>
        <w:rPr>
          <w:rFonts w:ascii="Times New Roman" w:eastAsia="Times New Roman" w:hAnsi="Times New Roman" w:cs="Times New Roman"/>
          <w:sz w:val="28"/>
          <w:szCs w:val="28"/>
        </w:rPr>
      </w:pPr>
      <w:r w:rsidRPr="00C640C9">
        <w:rPr>
          <w:rFonts w:ascii="Times New Roman" w:eastAsia="Times New Roman" w:hAnsi="Times New Roman" w:cs="Times New Roman"/>
          <w:sz w:val="28"/>
          <w:szCs w:val="28"/>
        </w:rPr>
        <w:t xml:space="preserve">           - 15 Советов общественности в каждом поселении района.</w:t>
      </w:r>
    </w:p>
    <w:p w14:paraId="3649493B" w14:textId="348B3320" w:rsidR="006B56FF" w:rsidRDefault="006B56FF" w:rsidP="00C640C9">
      <w:pPr>
        <w:spacing w:after="0" w:line="240" w:lineRule="auto"/>
        <w:jc w:val="both"/>
        <w:rPr>
          <w:rFonts w:ascii="Times New Roman" w:eastAsia="Times New Roman" w:hAnsi="Times New Roman" w:cs="Times New Roman"/>
          <w:sz w:val="28"/>
          <w:szCs w:val="28"/>
        </w:rPr>
      </w:pPr>
    </w:p>
    <w:p w14:paraId="5B353288" w14:textId="2774D7F4" w:rsidR="006B56FF" w:rsidRDefault="006B56FF" w:rsidP="00C640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56FF">
        <w:rPr>
          <w:rFonts w:ascii="Times New Roman" w:eastAsia="Times New Roman" w:hAnsi="Times New Roman" w:cs="Times New Roman"/>
          <w:sz w:val="28"/>
          <w:szCs w:val="28"/>
        </w:rPr>
        <w:t>Общественники — это те люди, которые являются</w:t>
      </w:r>
      <w:r>
        <w:rPr>
          <w:rFonts w:ascii="Times New Roman" w:eastAsia="Times New Roman" w:hAnsi="Times New Roman" w:cs="Times New Roman"/>
          <w:sz w:val="28"/>
          <w:szCs w:val="28"/>
        </w:rPr>
        <w:t xml:space="preserve"> </w:t>
      </w:r>
      <w:r w:rsidRPr="006B56FF">
        <w:rPr>
          <w:rFonts w:ascii="Times New Roman" w:eastAsia="Times New Roman" w:hAnsi="Times New Roman" w:cs="Times New Roman"/>
          <w:sz w:val="28"/>
          <w:szCs w:val="28"/>
        </w:rPr>
        <w:t>примером для подражания. Искренний настоящий общественник делится своим временем, своими ресурсами, знаниями и всем тем, что у него есть, со всей искренностью и душой с теми, кто нуждается в поддержке. Конечно, задачи государства — стараться оказывать посильную помощь, если в этом есть необходимость</w:t>
      </w:r>
      <w:r>
        <w:rPr>
          <w:rFonts w:ascii="Times New Roman" w:eastAsia="Times New Roman" w:hAnsi="Times New Roman" w:cs="Times New Roman"/>
          <w:sz w:val="28"/>
          <w:szCs w:val="28"/>
        </w:rPr>
        <w:t>» — отметил в одном из своих выступлений наш губернатора Вячеслав Владимирович Гладков.</w:t>
      </w:r>
    </w:p>
    <w:p w14:paraId="42C54D2F" w14:textId="08769A20" w:rsidR="00F22708" w:rsidRPr="00C640C9" w:rsidRDefault="00F22708" w:rsidP="00C640C9">
      <w:pPr>
        <w:tabs>
          <w:tab w:val="left" w:pos="709"/>
        </w:tabs>
        <w:spacing w:after="0" w:line="240" w:lineRule="auto"/>
        <w:ind w:firstLine="709"/>
        <w:jc w:val="both"/>
        <w:rPr>
          <w:rFonts w:ascii="Times New Roman" w:eastAsia="Times New Roman" w:hAnsi="Times New Roman" w:cs="Times New Roman"/>
          <w:sz w:val="28"/>
          <w:szCs w:val="28"/>
        </w:rPr>
      </w:pPr>
      <w:r w:rsidRPr="00C640C9">
        <w:rPr>
          <w:rFonts w:ascii="Times New Roman" w:eastAsia="Times New Roman" w:hAnsi="Times New Roman" w:cs="Times New Roman"/>
          <w:sz w:val="28"/>
          <w:szCs w:val="28"/>
        </w:rPr>
        <w:t xml:space="preserve">В 2024 году благодаря инициативам граждан и их участию в различных конкурсах на территорию района привлечено </w:t>
      </w:r>
      <w:r w:rsidR="00B2302A" w:rsidRPr="00C640C9">
        <w:rPr>
          <w:rFonts w:ascii="Times New Roman" w:eastAsia="Times New Roman" w:hAnsi="Times New Roman" w:cs="Times New Roman"/>
          <w:sz w:val="28"/>
          <w:szCs w:val="28"/>
        </w:rPr>
        <w:t>около 3</w:t>
      </w:r>
      <w:r w:rsidRPr="00C640C9">
        <w:rPr>
          <w:rFonts w:ascii="Times New Roman" w:eastAsia="Times New Roman" w:hAnsi="Times New Roman" w:cs="Times New Roman"/>
          <w:sz w:val="28"/>
          <w:szCs w:val="28"/>
        </w:rPr>
        <w:t xml:space="preserve">,5 млн рублей, что в полтора раза больше, чем в 2023 году. </w:t>
      </w:r>
    </w:p>
    <w:p w14:paraId="262EE961" w14:textId="77777777" w:rsidR="00F22708" w:rsidRPr="00C640C9" w:rsidRDefault="00F22708" w:rsidP="00C640C9">
      <w:pPr>
        <w:tabs>
          <w:tab w:val="left" w:pos="70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Ежегодно проводится районное рейтинговое соревнование «Лучшее территориальное самоуправление», в котором победители получают субсидию из районного бюджета на благоустройство своей территории, в 2024 году сумма увеличилась до 150 000 рублей.  Победителем стал ТОС  «Улица Московская» </w:t>
      </w:r>
      <w:proofErr w:type="spellStart"/>
      <w:r w:rsidRPr="00C640C9">
        <w:rPr>
          <w:rFonts w:ascii="Times New Roman" w:hAnsi="Times New Roman" w:cs="Times New Roman"/>
          <w:sz w:val="28"/>
          <w:szCs w:val="28"/>
        </w:rPr>
        <w:t>Коломыцевского</w:t>
      </w:r>
      <w:proofErr w:type="spellEnd"/>
      <w:r w:rsidRPr="00C640C9">
        <w:rPr>
          <w:rFonts w:ascii="Times New Roman" w:hAnsi="Times New Roman" w:cs="Times New Roman"/>
          <w:sz w:val="28"/>
          <w:szCs w:val="28"/>
        </w:rPr>
        <w:t xml:space="preserve"> сельского поселения.</w:t>
      </w:r>
    </w:p>
    <w:p w14:paraId="70BBF7E4" w14:textId="77777777" w:rsidR="00F22708" w:rsidRPr="00C640C9" w:rsidRDefault="00F22708" w:rsidP="00C640C9">
      <w:pPr>
        <w:tabs>
          <w:tab w:val="left" w:pos="709"/>
        </w:tabs>
        <w:spacing w:after="0" w:line="240" w:lineRule="auto"/>
        <w:jc w:val="both"/>
        <w:rPr>
          <w:rFonts w:ascii="Times New Roman" w:hAnsi="Times New Roman" w:cs="Times New Roman"/>
          <w:sz w:val="28"/>
          <w:szCs w:val="28"/>
        </w:rPr>
      </w:pPr>
      <w:r w:rsidRPr="00C640C9">
        <w:rPr>
          <w:rFonts w:ascii="Times New Roman" w:hAnsi="Times New Roman" w:cs="Times New Roman"/>
          <w:sz w:val="28"/>
          <w:szCs w:val="28"/>
        </w:rPr>
        <w:tab/>
      </w:r>
      <w:r w:rsidRPr="00C640C9">
        <w:rPr>
          <w:rFonts w:ascii="Times New Roman" w:eastAsia="Times New Roman" w:hAnsi="Times New Roman" w:cs="Times New Roman"/>
          <w:sz w:val="28"/>
          <w:szCs w:val="28"/>
        </w:rPr>
        <w:t xml:space="preserve">Продолжаем осуществлять </w:t>
      </w:r>
      <w:r w:rsidRPr="00C640C9">
        <w:rPr>
          <w:rFonts w:ascii="Times New Roman" w:hAnsi="Times New Roman" w:cs="Times New Roman"/>
          <w:sz w:val="28"/>
          <w:szCs w:val="28"/>
        </w:rPr>
        <w:t>материальное стимулирование руководителей институтов гражданского самоуправления. В 2024 г. выплаты получили 73 представителя общественного самоуправления (руководители ТОС, старосты, председатели уличных комитетов).</w:t>
      </w:r>
    </w:p>
    <w:p w14:paraId="7621D4DE" w14:textId="70B45575" w:rsidR="00F22708" w:rsidRDefault="00F22708" w:rsidP="00C640C9">
      <w:pPr>
        <w:tabs>
          <w:tab w:val="left" w:pos="567"/>
        </w:tabs>
        <w:spacing w:after="0" w:line="240" w:lineRule="auto"/>
        <w:ind w:firstLine="709"/>
        <w:jc w:val="both"/>
        <w:rPr>
          <w:rFonts w:ascii="Times New Roman" w:hAnsi="Times New Roman" w:cs="Times New Roman"/>
          <w:sz w:val="28"/>
          <w:szCs w:val="28"/>
          <w:shd w:val="clear" w:color="auto" w:fill="FFFFFF"/>
        </w:rPr>
      </w:pPr>
      <w:r w:rsidRPr="00C640C9">
        <w:rPr>
          <w:rFonts w:ascii="Times New Roman" w:hAnsi="Times New Roman" w:cs="Times New Roman"/>
          <w:sz w:val="28"/>
          <w:szCs w:val="28"/>
          <w:shd w:val="clear" w:color="auto" w:fill="FFFFFF"/>
        </w:rPr>
        <w:t xml:space="preserve">Замечательно, что </w:t>
      </w:r>
      <w:r w:rsidRPr="00C640C9">
        <w:rPr>
          <w:rFonts w:ascii="Times New Roman" w:hAnsi="Times New Roman" w:cs="Times New Roman"/>
          <w:sz w:val="28"/>
          <w:szCs w:val="28"/>
        </w:rPr>
        <w:t>институты гражданского самоуправления</w:t>
      </w:r>
      <w:r w:rsidRPr="00C640C9">
        <w:rPr>
          <w:rFonts w:ascii="Times New Roman" w:hAnsi="Times New Roman" w:cs="Times New Roman"/>
          <w:sz w:val="28"/>
          <w:szCs w:val="28"/>
          <w:shd w:val="clear" w:color="auto" w:fill="FFFFFF"/>
        </w:rPr>
        <w:t xml:space="preserve"> в районе работают, что и доказывает вся вышеназванная работа и привлеченный бюджет. Однако потенциал для работы, безусловно, имеется. </w:t>
      </w:r>
    </w:p>
    <w:p w14:paraId="28B2D5EE" w14:textId="6FC5DF74" w:rsidR="00CA39C6" w:rsidRPr="00CA39C6" w:rsidRDefault="00CA39C6" w:rsidP="00C640C9">
      <w:pPr>
        <w:tabs>
          <w:tab w:val="left" w:pos="567"/>
        </w:tabs>
        <w:spacing w:after="0" w:line="240" w:lineRule="auto"/>
        <w:ind w:firstLine="709"/>
        <w:jc w:val="both"/>
        <w:rPr>
          <w:rFonts w:ascii="Times New Roman" w:eastAsia="Tahoma" w:hAnsi="Times New Roman" w:cs="Times New Roman"/>
          <w:sz w:val="28"/>
          <w:szCs w:val="28"/>
          <w:lang w:eastAsia="ru-RU"/>
        </w:rPr>
      </w:pPr>
    </w:p>
    <w:p w14:paraId="7A9777A4" w14:textId="5FF78C40" w:rsidR="00CA39C6" w:rsidRDefault="00CA39C6" w:rsidP="00CA39C6">
      <w:pPr>
        <w:spacing w:after="0"/>
        <w:ind w:firstLine="709"/>
        <w:jc w:val="both"/>
        <w:rPr>
          <w:rFonts w:ascii="Times New Roman" w:eastAsia="Tahoma" w:hAnsi="Times New Roman" w:cs="Times New Roman"/>
          <w:sz w:val="28"/>
          <w:szCs w:val="28"/>
          <w:lang w:eastAsia="ru-RU"/>
        </w:rPr>
      </w:pPr>
      <w:r w:rsidRPr="00CA39C6">
        <w:rPr>
          <w:rFonts w:ascii="Times New Roman" w:eastAsia="Tahoma" w:hAnsi="Times New Roman" w:cs="Times New Roman"/>
          <w:sz w:val="28"/>
          <w:szCs w:val="28"/>
          <w:lang w:eastAsia="ru-RU"/>
        </w:rPr>
        <w:lastRenderedPageBreak/>
        <w:t>Важной работой</w:t>
      </w:r>
      <w:r w:rsidR="00E96D24">
        <w:rPr>
          <w:rFonts w:ascii="Times New Roman" w:eastAsia="Tahoma" w:hAnsi="Times New Roman" w:cs="Times New Roman"/>
          <w:sz w:val="28"/>
          <w:szCs w:val="28"/>
          <w:lang w:eastAsia="ru-RU"/>
        </w:rPr>
        <w:t xml:space="preserve"> </w:t>
      </w:r>
      <w:r w:rsidR="004273DA">
        <w:rPr>
          <w:rFonts w:ascii="Times New Roman" w:eastAsia="Tahoma" w:hAnsi="Times New Roman" w:cs="Times New Roman"/>
          <w:sz w:val="28"/>
          <w:szCs w:val="28"/>
          <w:lang w:eastAsia="ru-RU"/>
        </w:rPr>
        <w:t>администрации</w:t>
      </w:r>
      <w:r w:rsidRPr="00CA39C6">
        <w:rPr>
          <w:rFonts w:ascii="Times New Roman" w:eastAsia="Tahoma" w:hAnsi="Times New Roman" w:cs="Times New Roman"/>
          <w:sz w:val="28"/>
          <w:szCs w:val="28"/>
          <w:lang w:eastAsia="ru-RU"/>
        </w:rPr>
        <w:t xml:space="preserve"> остается обеспечение безопасности жителей нашего района.</w:t>
      </w:r>
    </w:p>
    <w:p w14:paraId="36CC63CB" w14:textId="77777777" w:rsidR="009344A0" w:rsidRPr="00CA39C6" w:rsidRDefault="009344A0" w:rsidP="00CA39C6">
      <w:pPr>
        <w:spacing w:after="0"/>
        <w:ind w:firstLine="709"/>
        <w:jc w:val="both"/>
        <w:rPr>
          <w:rFonts w:ascii="Times New Roman" w:eastAsia="Tahoma" w:hAnsi="Times New Roman" w:cs="Times New Roman"/>
          <w:sz w:val="28"/>
          <w:szCs w:val="28"/>
          <w:lang w:eastAsia="ru-RU"/>
        </w:rPr>
      </w:pPr>
    </w:p>
    <w:p w14:paraId="1FD5B8AE" w14:textId="016A2419" w:rsidR="00CA39C6" w:rsidRPr="009344A0" w:rsidRDefault="009344A0" w:rsidP="00CA39C6">
      <w:pPr>
        <w:spacing w:after="0"/>
        <w:ind w:firstLine="709"/>
        <w:jc w:val="both"/>
        <w:rPr>
          <w:rFonts w:ascii="Times New Roman" w:eastAsia="Tahoma" w:hAnsi="Times New Roman" w:cs="Times New Roman"/>
          <w:b/>
          <w:bCs/>
          <w:sz w:val="28"/>
          <w:szCs w:val="28"/>
          <w:lang w:eastAsia="ru-RU"/>
        </w:rPr>
      </w:pPr>
      <w:r w:rsidRPr="009344A0">
        <w:rPr>
          <w:rFonts w:ascii="Times New Roman" w:eastAsia="Tahoma" w:hAnsi="Times New Roman" w:cs="Times New Roman"/>
          <w:b/>
          <w:bCs/>
          <w:sz w:val="28"/>
          <w:szCs w:val="28"/>
          <w:lang w:eastAsia="ru-RU"/>
        </w:rPr>
        <w:t>Безопасность</w:t>
      </w:r>
    </w:p>
    <w:p w14:paraId="3E05F6CA" w14:textId="77777777" w:rsidR="009344A0" w:rsidRPr="009344A0" w:rsidRDefault="009344A0" w:rsidP="00CA39C6">
      <w:pPr>
        <w:spacing w:after="0"/>
        <w:ind w:firstLine="709"/>
        <w:jc w:val="both"/>
        <w:rPr>
          <w:rFonts w:ascii="Times New Roman" w:eastAsia="Tahoma" w:hAnsi="Times New Roman" w:cs="Times New Roman"/>
          <w:b/>
          <w:bCs/>
          <w:sz w:val="28"/>
          <w:szCs w:val="28"/>
          <w:lang w:eastAsia="ru-RU"/>
        </w:rPr>
      </w:pPr>
    </w:p>
    <w:p w14:paraId="651AA67A" w14:textId="77777777" w:rsidR="00CA39C6" w:rsidRPr="00CA39C6" w:rsidRDefault="00CA39C6" w:rsidP="00CA39C6">
      <w:pPr>
        <w:pStyle w:val="a6"/>
        <w:ind w:firstLine="709"/>
        <w:jc w:val="both"/>
        <w:rPr>
          <w:rFonts w:eastAsia="Tahoma"/>
          <w:sz w:val="28"/>
          <w:szCs w:val="28"/>
          <w:lang w:eastAsia="ru-RU"/>
        </w:rPr>
      </w:pPr>
      <w:r w:rsidRPr="00CA39C6">
        <w:rPr>
          <w:rFonts w:eastAsia="Tahoma"/>
          <w:sz w:val="28"/>
          <w:szCs w:val="28"/>
          <w:lang w:eastAsia="ru-RU"/>
        </w:rPr>
        <w:t xml:space="preserve">В 2024 году увеличено количество звуковых систем оповещения, в том числе и по запросам от жителей района, появилось восемь новых систем. Таким образом, теперь на территории района 26 сирен. </w:t>
      </w:r>
    </w:p>
    <w:p w14:paraId="4A718A29" w14:textId="77777777" w:rsidR="00CA39C6" w:rsidRPr="00CA39C6" w:rsidRDefault="00CA39C6" w:rsidP="00CA39C6">
      <w:pPr>
        <w:pStyle w:val="a6"/>
        <w:ind w:firstLine="709"/>
        <w:jc w:val="both"/>
        <w:rPr>
          <w:rFonts w:eastAsia="Tahoma"/>
          <w:sz w:val="28"/>
          <w:szCs w:val="28"/>
          <w:lang w:eastAsia="ru-RU"/>
        </w:rPr>
      </w:pPr>
      <w:r w:rsidRPr="00CA39C6">
        <w:rPr>
          <w:rFonts w:eastAsia="Tahoma"/>
          <w:sz w:val="28"/>
          <w:szCs w:val="28"/>
          <w:lang w:eastAsia="ru-RU"/>
        </w:rPr>
        <w:t>Дополнительные камеры сегмента «Безопасный город» в количестве шести штук установлены на улицах района, теперь порядок в районе фиксируется на 59 уличных камер.</w:t>
      </w:r>
    </w:p>
    <w:p w14:paraId="00CE19B2" w14:textId="77777777" w:rsidR="00CA39C6" w:rsidRPr="00CA39C6" w:rsidRDefault="00CA39C6" w:rsidP="00CA39C6">
      <w:pPr>
        <w:pStyle w:val="a6"/>
        <w:ind w:firstLine="709"/>
        <w:jc w:val="both"/>
        <w:rPr>
          <w:rFonts w:eastAsia="Tahoma"/>
          <w:sz w:val="28"/>
          <w:szCs w:val="28"/>
        </w:rPr>
      </w:pPr>
      <w:r w:rsidRPr="00CA39C6">
        <w:rPr>
          <w:rFonts w:eastAsia="Tahoma"/>
          <w:sz w:val="28"/>
          <w:szCs w:val="28"/>
        </w:rPr>
        <w:t>В сфере защиты населения и территории района от террористических посягательств проведено 104 проверки и обследований состояния антитеррористической защищенности объектов.</w:t>
      </w:r>
      <w:r w:rsidRPr="00CA39C6">
        <w:rPr>
          <w:rFonts w:eastAsia="Tahoma"/>
          <w:sz w:val="28"/>
          <w:szCs w:val="28"/>
          <w:lang w:eastAsia="ru-RU"/>
        </w:rPr>
        <w:t xml:space="preserve"> </w:t>
      </w:r>
      <w:r w:rsidRPr="00CA39C6">
        <w:rPr>
          <w:rFonts w:eastAsia="Tahoma"/>
          <w:sz w:val="28"/>
          <w:szCs w:val="28"/>
        </w:rPr>
        <w:t xml:space="preserve">В настоящее время на территории района находятся 168 потенциальных объектов террористических посягательств и мест массового пребывания людей, которые категорированы и паспортизированы. </w:t>
      </w:r>
    </w:p>
    <w:p w14:paraId="40402AC3" w14:textId="3D1CB6F5" w:rsidR="00CA39C6" w:rsidRPr="00CA39C6" w:rsidRDefault="00CA39C6" w:rsidP="00CA39C6">
      <w:pPr>
        <w:pStyle w:val="a6"/>
        <w:ind w:firstLine="709"/>
        <w:jc w:val="both"/>
        <w:rPr>
          <w:rFonts w:eastAsia="Tahoma"/>
          <w:sz w:val="28"/>
          <w:szCs w:val="28"/>
          <w:lang w:eastAsia="ru-RU"/>
        </w:rPr>
      </w:pPr>
      <w:r w:rsidRPr="00CA39C6">
        <w:rPr>
          <w:rFonts w:eastAsia="Tahoma"/>
          <w:sz w:val="28"/>
          <w:szCs w:val="28"/>
          <w:lang w:eastAsia="ru-RU"/>
        </w:rPr>
        <w:t>Особое внимание в прошедшем году уделяли вопросам безопасности граждан. Поэтому выполнение мероприятий гражданской обороны на сегодняшний день является одной из наиболее актуальных задач. Проведено 83 тренировки по гражданской обороне в бюджетных учреждениях, объектах торговли, ЖКХ и жизнеобеспечения населения, тушения ландшафтных пожаров. В проведении учений большая роль уделялась работе со стороны сотрудников отряда самообороны</w:t>
      </w:r>
      <w:r w:rsidR="009344A0">
        <w:rPr>
          <w:rFonts w:eastAsia="Tahoma"/>
          <w:sz w:val="28"/>
          <w:szCs w:val="28"/>
          <w:lang w:eastAsia="ru-RU"/>
        </w:rPr>
        <w:t xml:space="preserve">. </w:t>
      </w:r>
      <w:r w:rsidRPr="00CA39C6">
        <w:rPr>
          <w:rFonts w:eastAsia="Tahoma"/>
          <w:sz w:val="28"/>
          <w:szCs w:val="28"/>
          <w:lang w:eastAsia="ru-RU"/>
        </w:rPr>
        <w:t>Главная цель тренировок – это проверка нашей готовности к действиям, проверка работы спецслужб и отработка</w:t>
      </w:r>
      <w:r w:rsidR="009344A0">
        <w:rPr>
          <w:rFonts w:eastAsia="Tahoma"/>
          <w:sz w:val="28"/>
          <w:szCs w:val="28"/>
          <w:lang w:eastAsia="ru-RU"/>
        </w:rPr>
        <w:t xml:space="preserve"> действий.</w:t>
      </w:r>
      <w:r w:rsidRPr="00CA39C6">
        <w:rPr>
          <w:rFonts w:eastAsia="Tahoma"/>
          <w:sz w:val="28"/>
          <w:szCs w:val="28"/>
          <w:lang w:eastAsia="ru-RU"/>
        </w:rPr>
        <w:t xml:space="preserve"> </w:t>
      </w:r>
    </w:p>
    <w:p w14:paraId="78B557D3" w14:textId="6305CDC8" w:rsidR="00CA39C6" w:rsidRDefault="00CA39C6" w:rsidP="00CA39C6">
      <w:pPr>
        <w:pStyle w:val="a6"/>
        <w:ind w:firstLine="709"/>
        <w:jc w:val="both"/>
        <w:rPr>
          <w:rFonts w:eastAsia="Tahoma"/>
          <w:sz w:val="28"/>
          <w:szCs w:val="28"/>
          <w:lang w:eastAsia="ru-RU"/>
        </w:rPr>
      </w:pPr>
      <w:r w:rsidRPr="00CA39C6">
        <w:rPr>
          <w:rFonts w:eastAsia="Tahoma"/>
          <w:sz w:val="28"/>
          <w:szCs w:val="28"/>
          <w:lang w:eastAsia="ru-RU"/>
        </w:rPr>
        <w:t xml:space="preserve">В части вопроса безопасности также хочу отметить, что по решению 2024 года, в начале этого года установлены четыре бетонных укрытия (3 в Бирюч  и 1 в </w:t>
      </w:r>
      <w:proofErr w:type="spellStart"/>
      <w:r w:rsidRPr="00CA39C6">
        <w:rPr>
          <w:rFonts w:eastAsia="Tahoma"/>
          <w:sz w:val="28"/>
          <w:szCs w:val="28"/>
          <w:lang w:eastAsia="ru-RU"/>
        </w:rPr>
        <w:t>Засосне</w:t>
      </w:r>
      <w:proofErr w:type="spellEnd"/>
      <w:r w:rsidRPr="00CA39C6">
        <w:rPr>
          <w:rFonts w:eastAsia="Tahoma"/>
          <w:sz w:val="28"/>
          <w:szCs w:val="28"/>
          <w:lang w:eastAsia="ru-RU"/>
        </w:rPr>
        <w:t xml:space="preserve">). </w:t>
      </w:r>
      <w:r w:rsidR="00B2302A">
        <w:rPr>
          <w:rFonts w:eastAsia="Tahoma"/>
          <w:sz w:val="28"/>
          <w:szCs w:val="28"/>
          <w:lang w:eastAsia="ru-RU"/>
        </w:rPr>
        <w:t xml:space="preserve">52 модульных укрытия установлены на территориях предприятий района. </w:t>
      </w:r>
      <w:r w:rsidR="00B2302A" w:rsidRPr="00CA39C6">
        <w:rPr>
          <w:rFonts w:eastAsia="Tahoma"/>
          <w:sz w:val="28"/>
          <w:szCs w:val="28"/>
          <w:lang w:eastAsia="ru-RU"/>
        </w:rPr>
        <w:t>В соответствии с оперативной обстановкой будем корректировать ситуацию по обеспечению укрытиями</w:t>
      </w:r>
      <w:r w:rsidRPr="00CA39C6">
        <w:rPr>
          <w:rFonts w:eastAsia="Tahoma"/>
          <w:sz w:val="28"/>
          <w:szCs w:val="28"/>
          <w:lang w:eastAsia="ru-RU"/>
        </w:rPr>
        <w:t xml:space="preserve">. </w:t>
      </w:r>
    </w:p>
    <w:p w14:paraId="7909D5EA" w14:textId="08AE5CE1" w:rsidR="00E16432" w:rsidRDefault="00E16432" w:rsidP="00E16432">
      <w:pPr>
        <w:pStyle w:val="a6"/>
        <w:ind w:firstLine="851"/>
        <w:jc w:val="both"/>
        <w:rPr>
          <w:sz w:val="28"/>
          <w:szCs w:val="28"/>
        </w:rPr>
      </w:pPr>
      <w:r w:rsidRPr="00BA295D">
        <w:rPr>
          <w:sz w:val="28"/>
          <w:szCs w:val="28"/>
        </w:rPr>
        <w:t xml:space="preserve">В районе успешно функционирует отряд самообороны, в </w:t>
      </w:r>
      <w:r w:rsidR="009344A0">
        <w:rPr>
          <w:sz w:val="28"/>
          <w:szCs w:val="28"/>
        </w:rPr>
        <w:t xml:space="preserve">рядах которого состоят </w:t>
      </w:r>
      <w:r w:rsidR="00122729">
        <w:rPr>
          <w:sz w:val="28"/>
          <w:szCs w:val="28"/>
        </w:rPr>
        <w:t>120</w:t>
      </w:r>
      <w:r w:rsidRPr="00BA295D">
        <w:rPr>
          <w:sz w:val="28"/>
          <w:szCs w:val="28"/>
        </w:rPr>
        <w:t xml:space="preserve"> человек.</w:t>
      </w:r>
      <w:r w:rsidR="00122729">
        <w:rPr>
          <w:sz w:val="28"/>
          <w:szCs w:val="28"/>
        </w:rPr>
        <w:t xml:space="preserve"> </w:t>
      </w:r>
      <w:r w:rsidR="009344A0">
        <w:rPr>
          <w:sz w:val="28"/>
          <w:szCs w:val="28"/>
        </w:rPr>
        <w:t xml:space="preserve">В 2024 году по инициативе губернатора Вячеслава Владимировича Гладкова был сформирован </w:t>
      </w:r>
      <w:r w:rsidR="00122729">
        <w:rPr>
          <w:sz w:val="28"/>
          <w:szCs w:val="28"/>
        </w:rPr>
        <w:t>добровольческ</w:t>
      </w:r>
      <w:r w:rsidR="009344A0">
        <w:rPr>
          <w:sz w:val="28"/>
          <w:szCs w:val="28"/>
        </w:rPr>
        <w:t>ий</w:t>
      </w:r>
      <w:r w:rsidR="00122729">
        <w:rPr>
          <w:sz w:val="28"/>
          <w:szCs w:val="28"/>
        </w:rPr>
        <w:t xml:space="preserve"> отряд «БАРС-Белгород»</w:t>
      </w:r>
      <w:r w:rsidR="009344A0">
        <w:rPr>
          <w:sz w:val="28"/>
          <w:szCs w:val="28"/>
        </w:rPr>
        <w:t>.</w:t>
      </w:r>
      <w:r w:rsidR="00122729">
        <w:rPr>
          <w:sz w:val="28"/>
          <w:szCs w:val="28"/>
        </w:rPr>
        <w:t xml:space="preserve"> </w:t>
      </w:r>
      <w:r w:rsidR="009344A0">
        <w:rPr>
          <w:sz w:val="28"/>
          <w:szCs w:val="28"/>
        </w:rPr>
        <w:t>М</w:t>
      </w:r>
      <w:r w:rsidR="00122729">
        <w:rPr>
          <w:sz w:val="28"/>
          <w:szCs w:val="28"/>
        </w:rPr>
        <w:t>ногие жители района откликнулись и вошли в состав отряда, заключив контракты с Министерством обороны России. Благодарю каждого, кто принял это решение.</w:t>
      </w:r>
    </w:p>
    <w:p w14:paraId="260015C1" w14:textId="6C4F6587" w:rsidR="00122729" w:rsidRPr="00AD4A16" w:rsidRDefault="00122729" w:rsidP="00E16432">
      <w:pPr>
        <w:pStyle w:val="a6"/>
        <w:ind w:firstLine="851"/>
        <w:jc w:val="both"/>
        <w:rPr>
          <w:b/>
          <w:bCs/>
          <w:sz w:val="28"/>
          <w:szCs w:val="28"/>
        </w:rPr>
      </w:pPr>
    </w:p>
    <w:p w14:paraId="11E96BF6" w14:textId="0B7F3463" w:rsidR="00AD4A16" w:rsidRPr="00AD4A16" w:rsidRDefault="00AD4A16" w:rsidP="00600992">
      <w:pPr>
        <w:pStyle w:val="a6"/>
        <w:ind w:firstLine="851"/>
        <w:jc w:val="both"/>
        <w:rPr>
          <w:b/>
          <w:bCs/>
          <w:color w:val="000000" w:themeColor="text1"/>
          <w:sz w:val="28"/>
          <w:szCs w:val="28"/>
          <w:shd w:val="clear" w:color="auto" w:fill="FFFFFF"/>
        </w:rPr>
      </w:pPr>
      <w:r w:rsidRPr="00AD4A16">
        <w:rPr>
          <w:b/>
          <w:bCs/>
          <w:color w:val="000000" w:themeColor="text1"/>
          <w:sz w:val="28"/>
          <w:szCs w:val="28"/>
          <w:shd w:val="clear" w:color="auto" w:fill="FFFFFF"/>
        </w:rPr>
        <w:t xml:space="preserve">Диалог с жителями </w:t>
      </w:r>
    </w:p>
    <w:p w14:paraId="2A0973E3" w14:textId="77777777" w:rsidR="00AD4A16" w:rsidRPr="00AD4A16" w:rsidRDefault="00AD4A16" w:rsidP="00600992">
      <w:pPr>
        <w:pStyle w:val="a6"/>
        <w:ind w:firstLine="851"/>
        <w:jc w:val="both"/>
        <w:rPr>
          <w:b/>
          <w:bCs/>
          <w:color w:val="000000" w:themeColor="text1"/>
          <w:sz w:val="28"/>
          <w:szCs w:val="28"/>
          <w:shd w:val="clear" w:color="auto" w:fill="FFFFFF"/>
        </w:rPr>
      </w:pPr>
    </w:p>
    <w:p w14:paraId="319912F1" w14:textId="14C2D81C" w:rsidR="00B233FC" w:rsidRDefault="00DE01FA" w:rsidP="00600992">
      <w:pPr>
        <w:pStyle w:val="a6"/>
        <w:ind w:firstLine="851"/>
        <w:jc w:val="both"/>
        <w:rPr>
          <w:color w:val="000000" w:themeColor="text1"/>
          <w:sz w:val="28"/>
          <w:szCs w:val="28"/>
          <w:shd w:val="clear" w:color="auto" w:fill="FFFFFF"/>
        </w:rPr>
      </w:pPr>
      <w:r w:rsidRPr="00DE01FA">
        <w:rPr>
          <w:color w:val="000000" w:themeColor="text1"/>
          <w:sz w:val="28"/>
          <w:szCs w:val="28"/>
          <w:shd w:val="clear" w:color="auto" w:fill="FFFFFF"/>
        </w:rPr>
        <w:t xml:space="preserve">Для эффективной реализации информационной политики и получения обратной связи от населения, в </w:t>
      </w:r>
      <w:r>
        <w:rPr>
          <w:color w:val="000000" w:themeColor="text1"/>
          <w:sz w:val="28"/>
          <w:szCs w:val="28"/>
          <w:shd w:val="clear" w:color="auto" w:fill="FFFFFF"/>
        </w:rPr>
        <w:t>Красногвардейском</w:t>
      </w:r>
      <w:r w:rsidRPr="00DE01FA">
        <w:rPr>
          <w:color w:val="000000" w:themeColor="text1"/>
          <w:sz w:val="28"/>
          <w:szCs w:val="28"/>
          <w:shd w:val="clear" w:color="auto" w:fill="FFFFFF"/>
        </w:rPr>
        <w:t xml:space="preserve"> районе функционирует сайт администрации, </w:t>
      </w:r>
      <w:r>
        <w:rPr>
          <w:color w:val="000000" w:themeColor="text1"/>
          <w:sz w:val="28"/>
          <w:szCs w:val="28"/>
          <w:shd w:val="clear" w:color="auto" w:fill="FFFFFF"/>
        </w:rPr>
        <w:t xml:space="preserve">ведутся страницы в социальных сетях Одноклассники и ВКонтакте, а также </w:t>
      </w:r>
      <w:proofErr w:type="spellStart"/>
      <w:r>
        <w:rPr>
          <w:color w:val="000000" w:themeColor="text1"/>
          <w:sz w:val="28"/>
          <w:szCs w:val="28"/>
          <w:shd w:val="clear" w:color="auto" w:fill="FFFFFF"/>
        </w:rPr>
        <w:t>телеграм</w:t>
      </w:r>
      <w:proofErr w:type="spellEnd"/>
      <w:r>
        <w:rPr>
          <w:color w:val="000000" w:themeColor="text1"/>
          <w:sz w:val="28"/>
          <w:szCs w:val="28"/>
          <w:shd w:val="clear" w:color="auto" w:fill="FFFFFF"/>
        </w:rPr>
        <w:t xml:space="preserve">-каналы главы администрации района и </w:t>
      </w:r>
      <w:r>
        <w:rPr>
          <w:color w:val="000000" w:themeColor="text1"/>
          <w:sz w:val="28"/>
          <w:szCs w:val="28"/>
          <w:shd w:val="clear" w:color="auto" w:fill="FFFFFF"/>
        </w:rPr>
        <w:lastRenderedPageBreak/>
        <w:t xml:space="preserve">администрации Красногвардейского района. </w:t>
      </w:r>
      <w:r w:rsidRPr="00DE01FA">
        <w:rPr>
          <w:color w:val="000000" w:themeColor="text1"/>
          <w:sz w:val="28"/>
          <w:szCs w:val="28"/>
          <w:shd w:val="clear" w:color="auto" w:fill="FFFFFF"/>
        </w:rPr>
        <w:t xml:space="preserve">На сегодняшний день </w:t>
      </w:r>
      <w:r>
        <w:rPr>
          <w:color w:val="000000" w:themeColor="text1"/>
          <w:sz w:val="28"/>
          <w:szCs w:val="28"/>
          <w:shd w:val="clear" w:color="auto" w:fill="FFFFFF"/>
        </w:rPr>
        <w:t xml:space="preserve">мы имеем </w:t>
      </w:r>
      <w:r w:rsidRPr="00DE01FA">
        <w:rPr>
          <w:color w:val="000000" w:themeColor="text1"/>
          <w:sz w:val="28"/>
          <w:szCs w:val="28"/>
          <w:shd w:val="clear" w:color="auto" w:fill="FFFFFF"/>
        </w:rPr>
        <w:t xml:space="preserve">более </w:t>
      </w:r>
      <w:r>
        <w:rPr>
          <w:color w:val="000000" w:themeColor="text1"/>
          <w:sz w:val="28"/>
          <w:szCs w:val="28"/>
          <w:shd w:val="clear" w:color="auto" w:fill="FFFFFF"/>
        </w:rPr>
        <w:t xml:space="preserve">20 </w:t>
      </w:r>
      <w:r w:rsidRPr="00DE01FA">
        <w:rPr>
          <w:color w:val="000000" w:themeColor="text1"/>
          <w:sz w:val="28"/>
          <w:szCs w:val="28"/>
          <w:shd w:val="clear" w:color="auto" w:fill="FFFFFF"/>
        </w:rPr>
        <w:t>тысяч подписчиков</w:t>
      </w:r>
      <w:r>
        <w:rPr>
          <w:color w:val="000000" w:themeColor="text1"/>
          <w:sz w:val="28"/>
          <w:szCs w:val="28"/>
          <w:shd w:val="clear" w:color="auto" w:fill="FFFFFF"/>
        </w:rPr>
        <w:t xml:space="preserve">, </w:t>
      </w:r>
      <w:r w:rsidR="00D13D5A">
        <w:rPr>
          <w:color w:val="000000" w:themeColor="text1"/>
          <w:sz w:val="28"/>
          <w:szCs w:val="28"/>
          <w:shd w:val="clear" w:color="auto" w:fill="FFFFFF"/>
        </w:rPr>
        <w:t xml:space="preserve">которые </w:t>
      </w:r>
      <w:r w:rsidR="00D13D5A" w:rsidRPr="00DE01FA">
        <w:rPr>
          <w:color w:val="000000" w:themeColor="text1"/>
          <w:sz w:val="28"/>
          <w:szCs w:val="28"/>
          <w:shd w:val="clear" w:color="auto" w:fill="FFFFFF"/>
        </w:rPr>
        <w:t>следят</w:t>
      </w:r>
      <w:r w:rsidRPr="00DE01FA">
        <w:rPr>
          <w:color w:val="000000" w:themeColor="text1"/>
          <w:sz w:val="28"/>
          <w:szCs w:val="28"/>
          <w:shd w:val="clear" w:color="auto" w:fill="FFFFFF"/>
        </w:rPr>
        <w:t xml:space="preserve"> за событиями</w:t>
      </w:r>
      <w:r>
        <w:rPr>
          <w:color w:val="000000" w:themeColor="text1"/>
          <w:sz w:val="28"/>
          <w:szCs w:val="28"/>
          <w:shd w:val="clear" w:color="auto" w:fill="FFFFFF"/>
        </w:rPr>
        <w:t xml:space="preserve">, </w:t>
      </w:r>
      <w:r w:rsidRPr="00DE01FA">
        <w:rPr>
          <w:color w:val="000000" w:themeColor="text1"/>
          <w:sz w:val="28"/>
          <w:szCs w:val="28"/>
          <w:shd w:val="clear" w:color="auto" w:fill="FFFFFF"/>
        </w:rPr>
        <w:t>происход</w:t>
      </w:r>
      <w:r>
        <w:rPr>
          <w:color w:val="000000" w:themeColor="text1"/>
          <w:sz w:val="28"/>
          <w:szCs w:val="28"/>
          <w:shd w:val="clear" w:color="auto" w:fill="FFFFFF"/>
        </w:rPr>
        <w:t>ящими</w:t>
      </w:r>
      <w:r w:rsidRPr="00DE01FA">
        <w:rPr>
          <w:color w:val="000000" w:themeColor="text1"/>
          <w:sz w:val="28"/>
          <w:szCs w:val="28"/>
          <w:shd w:val="clear" w:color="auto" w:fill="FFFFFF"/>
        </w:rPr>
        <w:t xml:space="preserve"> на нашей </w:t>
      </w:r>
      <w:r>
        <w:rPr>
          <w:color w:val="000000" w:themeColor="text1"/>
          <w:sz w:val="28"/>
          <w:szCs w:val="28"/>
          <w:shd w:val="clear" w:color="auto" w:fill="FFFFFF"/>
        </w:rPr>
        <w:t>красногвардейской</w:t>
      </w:r>
      <w:r w:rsidRPr="00DE01FA">
        <w:rPr>
          <w:color w:val="000000" w:themeColor="text1"/>
          <w:sz w:val="28"/>
          <w:szCs w:val="28"/>
          <w:shd w:val="clear" w:color="auto" w:fill="FFFFFF"/>
        </w:rPr>
        <w:t xml:space="preserve"> земле. Продолжается работа по повышению открытости власти, обращения граждан по-прежнему являются одним из важных направлений деятельности </w:t>
      </w:r>
      <w:r>
        <w:rPr>
          <w:color w:val="000000" w:themeColor="text1"/>
          <w:sz w:val="28"/>
          <w:szCs w:val="28"/>
          <w:shd w:val="clear" w:color="auto" w:fill="FFFFFF"/>
        </w:rPr>
        <w:t>администрации</w:t>
      </w:r>
      <w:r w:rsidRPr="00DE01FA">
        <w:rPr>
          <w:color w:val="000000" w:themeColor="text1"/>
          <w:sz w:val="28"/>
          <w:szCs w:val="28"/>
          <w:shd w:val="clear" w:color="auto" w:fill="FFFFFF"/>
        </w:rPr>
        <w:t>. За 202</w:t>
      </w:r>
      <w:r>
        <w:rPr>
          <w:color w:val="000000" w:themeColor="text1"/>
          <w:sz w:val="28"/>
          <w:szCs w:val="28"/>
          <w:shd w:val="clear" w:color="auto" w:fill="FFFFFF"/>
        </w:rPr>
        <w:t>4</w:t>
      </w:r>
      <w:r w:rsidRPr="00DE01FA">
        <w:rPr>
          <w:color w:val="000000" w:themeColor="text1"/>
          <w:sz w:val="28"/>
          <w:szCs w:val="28"/>
          <w:shd w:val="clear" w:color="auto" w:fill="FFFFFF"/>
        </w:rPr>
        <w:t xml:space="preserve"> год</w:t>
      </w:r>
      <w:r w:rsidR="005761E2">
        <w:rPr>
          <w:color w:val="000000" w:themeColor="text1"/>
          <w:sz w:val="28"/>
          <w:szCs w:val="28"/>
          <w:shd w:val="clear" w:color="auto" w:fill="FFFFFF"/>
        </w:rPr>
        <w:t xml:space="preserve"> в адрес администрации района </w:t>
      </w:r>
      <w:r w:rsidRPr="00DE01FA">
        <w:rPr>
          <w:color w:val="000000" w:themeColor="text1"/>
          <w:sz w:val="28"/>
          <w:szCs w:val="28"/>
          <w:shd w:val="clear" w:color="auto" w:fill="FFFFFF"/>
        </w:rPr>
        <w:t xml:space="preserve">поступило и рассмотрено </w:t>
      </w:r>
      <w:r w:rsidR="005761E2">
        <w:rPr>
          <w:color w:val="000000" w:themeColor="text1"/>
          <w:sz w:val="28"/>
          <w:szCs w:val="28"/>
          <w:shd w:val="clear" w:color="auto" w:fill="FFFFFF"/>
        </w:rPr>
        <w:t xml:space="preserve">888 </w:t>
      </w:r>
      <w:r w:rsidRPr="00DE01FA">
        <w:rPr>
          <w:color w:val="000000" w:themeColor="text1"/>
          <w:sz w:val="28"/>
          <w:szCs w:val="28"/>
          <w:shd w:val="clear" w:color="auto" w:fill="FFFFFF"/>
        </w:rPr>
        <w:t>обращени</w:t>
      </w:r>
      <w:r w:rsidR="005761E2">
        <w:rPr>
          <w:color w:val="000000" w:themeColor="text1"/>
          <w:sz w:val="28"/>
          <w:szCs w:val="28"/>
          <w:shd w:val="clear" w:color="auto" w:fill="FFFFFF"/>
        </w:rPr>
        <w:t>й</w:t>
      </w:r>
      <w:r w:rsidRPr="00DE01FA">
        <w:rPr>
          <w:color w:val="000000" w:themeColor="text1"/>
          <w:sz w:val="28"/>
          <w:szCs w:val="28"/>
          <w:shd w:val="clear" w:color="auto" w:fill="FFFFFF"/>
        </w:rPr>
        <w:t>, в которых граждане отражают как личные интересы и проблемы, так и свои взгляды на наиболее важные общественные события в районе.</w:t>
      </w:r>
      <w:r w:rsidR="005761E2">
        <w:rPr>
          <w:color w:val="000000" w:themeColor="text1"/>
          <w:sz w:val="28"/>
          <w:szCs w:val="28"/>
          <w:shd w:val="clear" w:color="auto" w:fill="FFFFFF"/>
        </w:rPr>
        <w:t xml:space="preserve"> В социальных сетях поступил более 1300 обращений.</w:t>
      </w:r>
      <w:r w:rsidRPr="00DE01FA">
        <w:rPr>
          <w:color w:val="000000" w:themeColor="text1"/>
          <w:sz w:val="28"/>
          <w:szCs w:val="28"/>
          <w:shd w:val="clear" w:color="auto" w:fill="FFFFFF"/>
        </w:rPr>
        <w:t xml:space="preserve"> </w:t>
      </w:r>
      <w:r>
        <w:rPr>
          <w:color w:val="000000" w:themeColor="text1"/>
          <w:sz w:val="28"/>
          <w:szCs w:val="28"/>
          <w:shd w:val="clear" w:color="auto" w:fill="FFFFFF"/>
        </w:rPr>
        <w:t xml:space="preserve">Ежедневно мы находимся на связи с жителями не только посредством сообщений, но </w:t>
      </w:r>
      <w:r w:rsidR="00B80B83">
        <w:rPr>
          <w:color w:val="000000" w:themeColor="text1"/>
          <w:sz w:val="28"/>
          <w:szCs w:val="28"/>
          <w:shd w:val="clear" w:color="auto" w:fill="FFFFFF"/>
        </w:rPr>
        <w:t xml:space="preserve">и </w:t>
      </w:r>
      <w:r w:rsidR="005761E2">
        <w:rPr>
          <w:color w:val="000000" w:themeColor="text1"/>
          <w:sz w:val="28"/>
          <w:szCs w:val="28"/>
          <w:shd w:val="clear" w:color="auto" w:fill="FFFFFF"/>
        </w:rPr>
        <w:t>обсуждаем</w:t>
      </w:r>
      <w:r>
        <w:rPr>
          <w:color w:val="000000" w:themeColor="text1"/>
          <w:sz w:val="28"/>
          <w:szCs w:val="28"/>
          <w:shd w:val="clear" w:color="auto" w:fill="FFFFFF"/>
        </w:rPr>
        <w:t xml:space="preserve"> вопрос</w:t>
      </w:r>
      <w:r w:rsidR="005761E2">
        <w:rPr>
          <w:color w:val="000000" w:themeColor="text1"/>
          <w:sz w:val="28"/>
          <w:szCs w:val="28"/>
          <w:shd w:val="clear" w:color="auto" w:fill="FFFFFF"/>
        </w:rPr>
        <w:t>ы</w:t>
      </w:r>
      <w:r>
        <w:rPr>
          <w:color w:val="000000" w:themeColor="text1"/>
          <w:sz w:val="28"/>
          <w:szCs w:val="28"/>
          <w:shd w:val="clear" w:color="auto" w:fill="FFFFFF"/>
        </w:rPr>
        <w:t xml:space="preserve"> в прямых эфирах, которых проведено </w:t>
      </w:r>
      <w:r w:rsidR="00B80B83">
        <w:rPr>
          <w:color w:val="000000" w:themeColor="text1"/>
          <w:sz w:val="28"/>
          <w:szCs w:val="28"/>
          <w:shd w:val="clear" w:color="auto" w:fill="FFFFFF"/>
        </w:rPr>
        <w:t>158 за прошедший год.</w:t>
      </w:r>
      <w:r w:rsidR="00B80B83" w:rsidRPr="00B80B83">
        <w:rPr>
          <w:color w:val="000000" w:themeColor="text1"/>
          <w:sz w:val="28"/>
          <w:szCs w:val="28"/>
          <w:shd w:val="clear" w:color="auto" w:fill="FFFFFF"/>
        </w:rPr>
        <w:t xml:space="preserve"> </w:t>
      </w:r>
      <w:r w:rsidR="00D13D5A">
        <w:rPr>
          <w:color w:val="000000" w:themeColor="text1"/>
          <w:sz w:val="28"/>
          <w:szCs w:val="28"/>
          <w:shd w:val="clear" w:color="auto" w:fill="FFFFFF"/>
        </w:rPr>
        <w:t>Диалог между органами местного самоуправлени</w:t>
      </w:r>
      <w:r w:rsidR="00CE7929">
        <w:rPr>
          <w:color w:val="000000" w:themeColor="text1"/>
          <w:sz w:val="28"/>
          <w:szCs w:val="28"/>
          <w:shd w:val="clear" w:color="auto" w:fill="FFFFFF"/>
        </w:rPr>
        <w:t>я</w:t>
      </w:r>
      <w:r w:rsidR="00D13D5A">
        <w:rPr>
          <w:color w:val="000000" w:themeColor="text1"/>
          <w:sz w:val="28"/>
          <w:szCs w:val="28"/>
          <w:shd w:val="clear" w:color="auto" w:fill="FFFFFF"/>
        </w:rPr>
        <w:t xml:space="preserve"> и жителями построен также в виде чатов в </w:t>
      </w:r>
      <w:proofErr w:type="spellStart"/>
      <w:r w:rsidR="00D13D5A">
        <w:rPr>
          <w:color w:val="000000" w:themeColor="text1"/>
          <w:sz w:val="28"/>
          <w:szCs w:val="28"/>
          <w:shd w:val="clear" w:color="auto" w:fill="FFFFFF"/>
        </w:rPr>
        <w:t>телеграме</w:t>
      </w:r>
      <w:proofErr w:type="spellEnd"/>
      <w:r w:rsidR="00CE7929">
        <w:rPr>
          <w:color w:val="000000" w:themeColor="text1"/>
          <w:sz w:val="28"/>
          <w:szCs w:val="28"/>
          <w:shd w:val="clear" w:color="auto" w:fill="FFFFFF"/>
        </w:rPr>
        <w:t>, работа которых была запущена в декабре 2023 года</w:t>
      </w:r>
      <w:r w:rsidR="00D13D5A">
        <w:rPr>
          <w:color w:val="000000" w:themeColor="text1"/>
          <w:sz w:val="28"/>
          <w:szCs w:val="28"/>
          <w:shd w:val="clear" w:color="auto" w:fill="FFFFFF"/>
        </w:rPr>
        <w:t xml:space="preserve">. Такой формат позволяет практически в круглосуточном режиме оставаться на связи и мониторить </w:t>
      </w:r>
      <w:r w:rsidR="00CE7929">
        <w:rPr>
          <w:color w:val="000000" w:themeColor="text1"/>
          <w:sz w:val="28"/>
          <w:szCs w:val="28"/>
          <w:shd w:val="clear" w:color="auto" w:fill="FFFFFF"/>
        </w:rPr>
        <w:t>настроения и обращения наших жителей.</w:t>
      </w:r>
    </w:p>
    <w:p w14:paraId="5A83F9EB" w14:textId="77777777" w:rsidR="009412B8" w:rsidRPr="00DE01FA" w:rsidRDefault="009412B8" w:rsidP="00600992">
      <w:pPr>
        <w:pStyle w:val="a6"/>
        <w:ind w:firstLine="851"/>
        <w:jc w:val="both"/>
        <w:rPr>
          <w:rFonts w:eastAsia="Tahoma"/>
          <w:color w:val="000000" w:themeColor="text1"/>
          <w:sz w:val="28"/>
          <w:szCs w:val="28"/>
          <w:lang w:eastAsia="ru-RU"/>
        </w:rPr>
      </w:pPr>
    </w:p>
    <w:p w14:paraId="2DDEA22B" w14:textId="29E495EF" w:rsidR="009412B8" w:rsidRDefault="006E406A" w:rsidP="007B7F72">
      <w:pPr>
        <w:pStyle w:val="a8"/>
        <w:spacing w:before="0" w:beforeAutospacing="0" w:after="0" w:afterAutospacing="0"/>
        <w:ind w:firstLine="851"/>
        <w:jc w:val="both"/>
        <w:rPr>
          <w:sz w:val="28"/>
          <w:szCs w:val="28"/>
        </w:rPr>
      </w:pPr>
      <w:r w:rsidRPr="00DE01FA">
        <w:rPr>
          <w:color w:val="000000" w:themeColor="text1"/>
          <w:sz w:val="28"/>
          <w:szCs w:val="28"/>
          <w:lang w:eastAsia="en-US"/>
        </w:rPr>
        <w:t xml:space="preserve">Сегодня мы работаем уже в рамках нового календарного года, впереди нас </w:t>
      </w:r>
      <w:r w:rsidRPr="006E406A">
        <w:rPr>
          <w:sz w:val="28"/>
          <w:szCs w:val="28"/>
          <w:lang w:eastAsia="en-US"/>
        </w:rPr>
        <w:t>ждёт масштабная и серьёзная работа.</w:t>
      </w:r>
      <w:r w:rsidR="00B80B83">
        <w:rPr>
          <w:sz w:val="28"/>
          <w:szCs w:val="28"/>
          <w:lang w:eastAsia="en-US"/>
        </w:rPr>
        <w:t xml:space="preserve"> </w:t>
      </w:r>
      <w:r w:rsidR="009412B8" w:rsidRPr="00F821A6">
        <w:rPr>
          <w:sz w:val="28"/>
          <w:szCs w:val="28"/>
        </w:rPr>
        <w:t>В 202</w:t>
      </w:r>
      <w:r w:rsidR="009412B8">
        <w:rPr>
          <w:sz w:val="28"/>
          <w:szCs w:val="28"/>
        </w:rPr>
        <w:t>5</w:t>
      </w:r>
      <w:r w:rsidR="009412B8" w:rsidRPr="00F821A6">
        <w:rPr>
          <w:sz w:val="28"/>
          <w:szCs w:val="28"/>
        </w:rPr>
        <w:t xml:space="preserve"> году мы </w:t>
      </w:r>
      <w:r w:rsidR="009412B8">
        <w:rPr>
          <w:sz w:val="28"/>
          <w:szCs w:val="28"/>
        </w:rPr>
        <w:t xml:space="preserve">начинаем </w:t>
      </w:r>
      <w:r w:rsidR="009412B8" w:rsidRPr="00F821A6">
        <w:rPr>
          <w:sz w:val="28"/>
          <w:szCs w:val="28"/>
        </w:rPr>
        <w:t>административную реформу преобразова</w:t>
      </w:r>
      <w:r w:rsidR="009412B8">
        <w:rPr>
          <w:sz w:val="28"/>
          <w:szCs w:val="28"/>
        </w:rPr>
        <w:t>ния</w:t>
      </w:r>
      <w:r w:rsidR="009412B8" w:rsidRPr="00F821A6">
        <w:rPr>
          <w:sz w:val="28"/>
          <w:szCs w:val="28"/>
        </w:rPr>
        <w:t xml:space="preserve"> район</w:t>
      </w:r>
      <w:r w:rsidR="009412B8">
        <w:rPr>
          <w:sz w:val="28"/>
          <w:szCs w:val="28"/>
        </w:rPr>
        <w:t>а</w:t>
      </w:r>
      <w:r w:rsidR="009412B8" w:rsidRPr="00F821A6">
        <w:rPr>
          <w:sz w:val="28"/>
          <w:szCs w:val="28"/>
        </w:rPr>
        <w:t xml:space="preserve"> </w:t>
      </w:r>
      <w:r w:rsidR="009412B8">
        <w:rPr>
          <w:sz w:val="28"/>
          <w:szCs w:val="28"/>
        </w:rPr>
        <w:t xml:space="preserve">и всех его поселений </w:t>
      </w:r>
      <w:r w:rsidR="009412B8" w:rsidRPr="00F821A6">
        <w:rPr>
          <w:sz w:val="28"/>
          <w:szCs w:val="28"/>
        </w:rPr>
        <w:t>в муниципальный округ</w:t>
      </w:r>
      <w:r w:rsidR="009412B8">
        <w:rPr>
          <w:sz w:val="28"/>
          <w:szCs w:val="28"/>
        </w:rPr>
        <w:t xml:space="preserve">. Мы перейдем </w:t>
      </w:r>
      <w:r w:rsidR="009412B8" w:rsidRPr="00F821A6">
        <w:rPr>
          <w:sz w:val="28"/>
          <w:szCs w:val="28"/>
        </w:rPr>
        <w:t>на одноуровневую систему органов местного самоуправления</w:t>
      </w:r>
      <w:r w:rsidR="0006015F">
        <w:rPr>
          <w:sz w:val="28"/>
          <w:szCs w:val="28"/>
        </w:rPr>
        <w:t>, проведем выборы депутатов</w:t>
      </w:r>
      <w:r w:rsidR="009412B8">
        <w:rPr>
          <w:sz w:val="28"/>
          <w:szCs w:val="28"/>
        </w:rPr>
        <w:t xml:space="preserve">. </w:t>
      </w:r>
      <w:r w:rsidR="009412B8" w:rsidRPr="00F821A6">
        <w:rPr>
          <w:sz w:val="28"/>
          <w:szCs w:val="28"/>
        </w:rPr>
        <w:t>С 1 января</w:t>
      </w:r>
      <w:r w:rsidR="009412B8">
        <w:rPr>
          <w:sz w:val="28"/>
          <w:szCs w:val="28"/>
        </w:rPr>
        <w:t xml:space="preserve"> 2026 года </w:t>
      </w:r>
      <w:r w:rsidR="009412B8" w:rsidRPr="00F821A6">
        <w:rPr>
          <w:sz w:val="28"/>
          <w:szCs w:val="28"/>
        </w:rPr>
        <w:t>функции исполнительного органа нач</w:t>
      </w:r>
      <w:r w:rsidR="009412B8">
        <w:rPr>
          <w:sz w:val="28"/>
          <w:szCs w:val="28"/>
        </w:rPr>
        <w:t>нет</w:t>
      </w:r>
      <w:r w:rsidR="009412B8" w:rsidRPr="00F821A6">
        <w:rPr>
          <w:sz w:val="28"/>
          <w:szCs w:val="28"/>
        </w:rPr>
        <w:t xml:space="preserve"> выполнять администрация </w:t>
      </w:r>
      <w:r w:rsidR="00545C23">
        <w:rPr>
          <w:sz w:val="28"/>
          <w:szCs w:val="28"/>
        </w:rPr>
        <w:t xml:space="preserve">Красногвардейского </w:t>
      </w:r>
      <w:r w:rsidR="009412B8" w:rsidRPr="00F821A6">
        <w:rPr>
          <w:sz w:val="28"/>
          <w:szCs w:val="28"/>
        </w:rPr>
        <w:t>муниципального округа.</w:t>
      </w:r>
    </w:p>
    <w:p w14:paraId="4158BA21" w14:textId="77777777" w:rsidR="007B7F72" w:rsidRPr="00F821A6" w:rsidRDefault="007B7F72" w:rsidP="007B7F72">
      <w:pPr>
        <w:pStyle w:val="a8"/>
        <w:spacing w:before="0" w:beforeAutospacing="0" w:after="0" w:afterAutospacing="0"/>
        <w:ind w:firstLine="851"/>
        <w:jc w:val="both"/>
        <w:rPr>
          <w:sz w:val="28"/>
          <w:szCs w:val="28"/>
          <w:lang w:eastAsia="en-US"/>
        </w:rPr>
      </w:pPr>
    </w:p>
    <w:p w14:paraId="46F1F953" w14:textId="2EE0DFEA" w:rsidR="00244D99" w:rsidRDefault="00337952" w:rsidP="00337952">
      <w:pPr>
        <w:pStyle w:val="a8"/>
        <w:spacing w:before="0" w:beforeAutospacing="0" w:after="0" w:afterAutospacing="0"/>
        <w:ind w:firstLine="851"/>
        <w:jc w:val="both"/>
        <w:rPr>
          <w:sz w:val="28"/>
          <w:szCs w:val="28"/>
          <w:lang w:eastAsia="en-US"/>
        </w:rPr>
      </w:pPr>
      <w:r w:rsidRPr="00337952">
        <w:rPr>
          <w:sz w:val="28"/>
          <w:szCs w:val="28"/>
        </w:rPr>
        <w:t>Завершая свой отчет, я хотела бы выразить искреннюю благодарность</w:t>
      </w:r>
      <w:r>
        <w:rPr>
          <w:sz w:val="28"/>
          <w:szCs w:val="28"/>
          <w:lang w:eastAsia="en-US"/>
        </w:rPr>
        <w:t xml:space="preserve"> </w:t>
      </w:r>
      <w:r w:rsidR="00244D99" w:rsidRPr="00244D99">
        <w:rPr>
          <w:sz w:val="28"/>
          <w:szCs w:val="28"/>
          <w:lang w:eastAsia="en-US"/>
        </w:rPr>
        <w:t xml:space="preserve">Президенту Российской Федерации Владимиру Владимировичу Путину, Губернатору </w:t>
      </w:r>
      <w:r>
        <w:rPr>
          <w:sz w:val="28"/>
          <w:szCs w:val="28"/>
          <w:lang w:eastAsia="en-US"/>
        </w:rPr>
        <w:t xml:space="preserve">Белгородской области Вячеславу Владимировичу Гладкову, </w:t>
      </w:r>
      <w:r w:rsidR="009344A0">
        <w:rPr>
          <w:sz w:val="28"/>
          <w:szCs w:val="28"/>
          <w:lang w:eastAsia="en-US"/>
        </w:rPr>
        <w:t xml:space="preserve">Правительству Белгородской области, </w:t>
      </w:r>
      <w:r>
        <w:rPr>
          <w:sz w:val="28"/>
          <w:szCs w:val="28"/>
          <w:lang w:eastAsia="en-US"/>
        </w:rPr>
        <w:t xml:space="preserve">депутату Государственной Думы Андрею Владимировичу Скочу, </w:t>
      </w:r>
      <w:r w:rsidRPr="00244D99">
        <w:rPr>
          <w:sz w:val="28"/>
          <w:szCs w:val="28"/>
          <w:lang w:eastAsia="en-US"/>
        </w:rPr>
        <w:t>депутатам</w:t>
      </w:r>
      <w:r>
        <w:rPr>
          <w:sz w:val="28"/>
          <w:szCs w:val="28"/>
          <w:lang w:eastAsia="en-US"/>
        </w:rPr>
        <w:t xml:space="preserve"> Белгородской областной Думы Елене Николаевне Романенко, Виктору Ивановичу Ковалеву, всем </w:t>
      </w:r>
      <w:r w:rsidR="00244D99" w:rsidRPr="00244D99">
        <w:rPr>
          <w:sz w:val="28"/>
          <w:szCs w:val="28"/>
          <w:lang w:eastAsia="en-US"/>
        </w:rPr>
        <w:t>общественникам</w:t>
      </w:r>
      <w:r>
        <w:rPr>
          <w:sz w:val="28"/>
          <w:szCs w:val="28"/>
          <w:lang w:eastAsia="en-US"/>
        </w:rPr>
        <w:t xml:space="preserve">, предпринимателям </w:t>
      </w:r>
      <w:r w:rsidR="00244D99" w:rsidRPr="00244D99">
        <w:rPr>
          <w:sz w:val="28"/>
          <w:szCs w:val="28"/>
          <w:lang w:eastAsia="en-US"/>
        </w:rPr>
        <w:t>за помощь и поддержку, которая оказывается нашему району. Благодарю каждого неравнодушного жителя нашего муниципалитета, кто своим ежедневным трудом вносит вклад в успех общего дела.</w:t>
      </w:r>
    </w:p>
    <w:p w14:paraId="4BF6D1DF" w14:textId="23AB7899" w:rsidR="00244D99" w:rsidRPr="00244D99" w:rsidRDefault="00244D99" w:rsidP="00244D99">
      <w:pPr>
        <w:pStyle w:val="a8"/>
        <w:spacing w:before="0" w:beforeAutospacing="0" w:after="0" w:afterAutospacing="0"/>
        <w:ind w:firstLine="851"/>
        <w:jc w:val="both"/>
        <w:rPr>
          <w:sz w:val="28"/>
          <w:szCs w:val="28"/>
          <w:lang w:eastAsia="en-US"/>
        </w:rPr>
      </w:pPr>
      <w:r w:rsidRPr="00244D99">
        <w:rPr>
          <w:sz w:val="28"/>
          <w:szCs w:val="28"/>
          <w:lang w:eastAsia="en-US"/>
        </w:rPr>
        <w:t xml:space="preserve">Политические события </w:t>
      </w:r>
      <w:r w:rsidR="00337952">
        <w:rPr>
          <w:sz w:val="28"/>
          <w:szCs w:val="28"/>
          <w:lang w:eastAsia="en-US"/>
        </w:rPr>
        <w:t>не дают нам расслабляться</w:t>
      </w:r>
      <w:r w:rsidR="006E7001">
        <w:rPr>
          <w:sz w:val="28"/>
          <w:szCs w:val="28"/>
          <w:lang w:eastAsia="en-US"/>
        </w:rPr>
        <w:t xml:space="preserve"> и</w:t>
      </w:r>
      <w:r w:rsidRPr="00244D99">
        <w:rPr>
          <w:sz w:val="28"/>
          <w:szCs w:val="28"/>
          <w:lang w:eastAsia="en-US"/>
        </w:rPr>
        <w:t xml:space="preserve"> </w:t>
      </w:r>
      <w:r w:rsidR="00337952">
        <w:rPr>
          <w:sz w:val="28"/>
          <w:szCs w:val="28"/>
          <w:lang w:eastAsia="en-US"/>
        </w:rPr>
        <w:t>строить д</w:t>
      </w:r>
      <w:r w:rsidRPr="00244D99">
        <w:rPr>
          <w:sz w:val="28"/>
          <w:szCs w:val="28"/>
          <w:lang w:eastAsia="en-US"/>
        </w:rPr>
        <w:t>олгосрочны</w:t>
      </w:r>
      <w:r w:rsidR="00337952">
        <w:rPr>
          <w:sz w:val="28"/>
          <w:szCs w:val="28"/>
          <w:lang w:eastAsia="en-US"/>
        </w:rPr>
        <w:t>е</w:t>
      </w:r>
      <w:r w:rsidRPr="00244D99">
        <w:rPr>
          <w:sz w:val="28"/>
          <w:szCs w:val="28"/>
          <w:lang w:eastAsia="en-US"/>
        </w:rPr>
        <w:t xml:space="preserve"> план</w:t>
      </w:r>
      <w:r w:rsidR="00337952">
        <w:rPr>
          <w:sz w:val="28"/>
          <w:szCs w:val="28"/>
          <w:lang w:eastAsia="en-US"/>
        </w:rPr>
        <w:t>ы</w:t>
      </w:r>
      <w:r w:rsidRPr="00244D99">
        <w:rPr>
          <w:sz w:val="28"/>
          <w:szCs w:val="28"/>
          <w:lang w:eastAsia="en-US"/>
        </w:rPr>
        <w:t xml:space="preserve"> развития района</w:t>
      </w:r>
      <w:r w:rsidR="00337952">
        <w:rPr>
          <w:sz w:val="28"/>
          <w:szCs w:val="28"/>
          <w:lang w:eastAsia="en-US"/>
        </w:rPr>
        <w:t xml:space="preserve"> непросто</w:t>
      </w:r>
      <w:r w:rsidRPr="00244D99">
        <w:rPr>
          <w:sz w:val="28"/>
          <w:szCs w:val="28"/>
          <w:lang w:eastAsia="en-US"/>
        </w:rPr>
        <w:t>. Тем не менее, считаю, что взятый Президентом страны политический курс единственно верен, и мир, к которому стремится Россия, обязательно будет достигнут через Победу. Наша сплоченность и настрой на успех позволят преодолеть любые трудности. </w:t>
      </w:r>
    </w:p>
    <w:p w14:paraId="5CBFF96E" w14:textId="29715D8A" w:rsidR="006B7443" w:rsidRDefault="006B7443" w:rsidP="006B7443">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 м</w:t>
      </w:r>
      <w:r w:rsidRPr="006B7443">
        <w:rPr>
          <w:rFonts w:ascii="Times New Roman" w:eastAsia="Times New Roman" w:hAnsi="Times New Roman" w:cs="Times New Roman"/>
          <w:color w:val="1A1A1A"/>
          <w:sz w:val="28"/>
          <w:szCs w:val="28"/>
          <w:lang w:eastAsia="ru-RU"/>
        </w:rPr>
        <w:t>ы</w:t>
      </w:r>
      <w:r>
        <w:rPr>
          <w:rFonts w:ascii="Times New Roman" w:eastAsia="Times New Roman" w:hAnsi="Times New Roman" w:cs="Times New Roman"/>
          <w:color w:val="1A1A1A"/>
          <w:sz w:val="28"/>
          <w:szCs w:val="28"/>
          <w:lang w:eastAsia="ru-RU"/>
        </w:rPr>
        <w:t>, здесь, на местах,</w:t>
      </w:r>
      <w:r w:rsidRPr="006B7443">
        <w:rPr>
          <w:rFonts w:ascii="Times New Roman" w:eastAsia="Times New Roman" w:hAnsi="Times New Roman" w:cs="Times New Roman"/>
          <w:color w:val="1A1A1A"/>
          <w:sz w:val="28"/>
          <w:szCs w:val="28"/>
          <w:lang w:eastAsia="ru-RU"/>
        </w:rPr>
        <w:t xml:space="preserve"> и впредь будем следовать единому принципу – работать ради</w:t>
      </w:r>
      <w:r>
        <w:rPr>
          <w:rFonts w:ascii="Times New Roman" w:eastAsia="Times New Roman" w:hAnsi="Times New Roman" w:cs="Times New Roman"/>
          <w:color w:val="1A1A1A"/>
          <w:sz w:val="28"/>
          <w:szCs w:val="28"/>
          <w:lang w:eastAsia="ru-RU"/>
        </w:rPr>
        <w:t xml:space="preserve"> </w:t>
      </w:r>
      <w:r w:rsidRPr="006B7443">
        <w:rPr>
          <w:rFonts w:ascii="Times New Roman" w:eastAsia="Times New Roman" w:hAnsi="Times New Roman" w:cs="Times New Roman"/>
          <w:color w:val="1A1A1A"/>
          <w:sz w:val="28"/>
          <w:szCs w:val="28"/>
          <w:lang w:eastAsia="ru-RU"/>
        </w:rPr>
        <w:t xml:space="preserve">развития </w:t>
      </w:r>
      <w:r>
        <w:rPr>
          <w:rFonts w:ascii="Times New Roman" w:eastAsia="Times New Roman" w:hAnsi="Times New Roman" w:cs="Times New Roman"/>
          <w:color w:val="1A1A1A"/>
          <w:sz w:val="28"/>
          <w:szCs w:val="28"/>
          <w:lang w:eastAsia="ru-RU"/>
        </w:rPr>
        <w:t>наших территорий</w:t>
      </w:r>
      <w:r w:rsidRPr="006B7443">
        <w:rPr>
          <w:rFonts w:ascii="Times New Roman" w:eastAsia="Times New Roman" w:hAnsi="Times New Roman" w:cs="Times New Roman"/>
          <w:color w:val="1A1A1A"/>
          <w:sz w:val="28"/>
          <w:szCs w:val="28"/>
          <w:lang w:eastAsia="ru-RU"/>
        </w:rPr>
        <w:t xml:space="preserve"> и благополучия наших жителей. Другого пути у нас</w:t>
      </w:r>
      <w:r>
        <w:rPr>
          <w:rFonts w:ascii="Times New Roman" w:eastAsia="Times New Roman" w:hAnsi="Times New Roman" w:cs="Times New Roman"/>
          <w:color w:val="1A1A1A"/>
          <w:sz w:val="28"/>
          <w:szCs w:val="28"/>
          <w:lang w:eastAsia="ru-RU"/>
        </w:rPr>
        <w:t xml:space="preserve"> </w:t>
      </w:r>
      <w:r w:rsidRPr="006B7443">
        <w:rPr>
          <w:rFonts w:ascii="Times New Roman" w:eastAsia="Times New Roman" w:hAnsi="Times New Roman" w:cs="Times New Roman"/>
          <w:color w:val="1A1A1A"/>
          <w:sz w:val="28"/>
          <w:szCs w:val="28"/>
          <w:lang w:eastAsia="ru-RU"/>
        </w:rPr>
        <w:t>просто нет!</w:t>
      </w:r>
    </w:p>
    <w:p w14:paraId="7D1E3685" w14:textId="0B1E7FC9" w:rsidR="006B7443" w:rsidRDefault="006B7443" w:rsidP="006B7443">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lang w:eastAsia="ru-RU"/>
        </w:rPr>
      </w:pPr>
    </w:p>
    <w:p w14:paraId="2C18F20D" w14:textId="1D45FA0F" w:rsidR="006B7443" w:rsidRPr="006B7443" w:rsidRDefault="006B7443" w:rsidP="006B7443">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Благодарю всех за внимание!</w:t>
      </w:r>
    </w:p>
    <w:p w14:paraId="51002935" w14:textId="77777777" w:rsidR="009412B8" w:rsidRPr="006B7443" w:rsidRDefault="009412B8" w:rsidP="006B7443">
      <w:pPr>
        <w:pStyle w:val="a6"/>
        <w:tabs>
          <w:tab w:val="left" w:pos="709"/>
        </w:tabs>
        <w:ind w:firstLine="709"/>
        <w:jc w:val="both"/>
        <w:rPr>
          <w:rFonts w:eastAsia="Tahoma"/>
          <w:sz w:val="28"/>
          <w:szCs w:val="28"/>
          <w:lang w:eastAsia="ru-RU"/>
        </w:rPr>
      </w:pPr>
    </w:p>
    <w:p w14:paraId="4195E0D2" w14:textId="0E39AB13" w:rsidR="009412B8" w:rsidRDefault="009412B8" w:rsidP="00600992">
      <w:pPr>
        <w:pStyle w:val="a8"/>
        <w:spacing w:before="0" w:beforeAutospacing="0" w:after="0" w:afterAutospacing="0"/>
        <w:ind w:firstLine="851"/>
        <w:jc w:val="both"/>
        <w:rPr>
          <w:sz w:val="28"/>
          <w:szCs w:val="28"/>
          <w:lang w:eastAsia="en-US"/>
        </w:rPr>
      </w:pPr>
    </w:p>
    <w:p w14:paraId="0AF05059" w14:textId="77777777" w:rsidR="00F22708" w:rsidRPr="00CA39C6" w:rsidRDefault="00F22708" w:rsidP="00600992">
      <w:pPr>
        <w:tabs>
          <w:tab w:val="left" w:pos="709"/>
        </w:tabs>
        <w:spacing w:after="0" w:line="240" w:lineRule="auto"/>
        <w:jc w:val="both"/>
        <w:rPr>
          <w:rFonts w:ascii="Times New Roman" w:eastAsia="Tahoma" w:hAnsi="Times New Roman" w:cs="Times New Roman"/>
          <w:sz w:val="28"/>
          <w:szCs w:val="28"/>
          <w:lang w:eastAsia="ru-RU"/>
        </w:rPr>
      </w:pPr>
    </w:p>
    <w:p w14:paraId="40471803" w14:textId="77777777" w:rsidR="00F22708" w:rsidRPr="00CA39C6" w:rsidRDefault="00F22708" w:rsidP="00C640C9">
      <w:pPr>
        <w:tabs>
          <w:tab w:val="left" w:pos="709"/>
        </w:tabs>
        <w:spacing w:after="0" w:line="240" w:lineRule="auto"/>
        <w:jc w:val="both"/>
        <w:rPr>
          <w:rFonts w:ascii="Times New Roman" w:eastAsia="Tahoma" w:hAnsi="Times New Roman" w:cs="Times New Roman"/>
          <w:sz w:val="28"/>
          <w:szCs w:val="28"/>
          <w:lang w:eastAsia="ru-RU"/>
        </w:rPr>
      </w:pPr>
    </w:p>
    <w:p w14:paraId="0270EEFB" w14:textId="77777777" w:rsidR="00F22708" w:rsidRPr="00CA39C6" w:rsidRDefault="00F22708" w:rsidP="00C640C9">
      <w:pPr>
        <w:tabs>
          <w:tab w:val="left" w:pos="709"/>
        </w:tabs>
        <w:spacing w:after="0" w:line="240" w:lineRule="auto"/>
        <w:ind w:firstLine="709"/>
        <w:jc w:val="both"/>
        <w:rPr>
          <w:rFonts w:ascii="Times New Roman" w:eastAsia="Tahoma" w:hAnsi="Times New Roman" w:cs="Times New Roman"/>
          <w:sz w:val="28"/>
          <w:szCs w:val="28"/>
          <w:lang w:eastAsia="ru-RU"/>
        </w:rPr>
      </w:pPr>
    </w:p>
    <w:p w14:paraId="418CB607" w14:textId="77777777" w:rsidR="00F22708" w:rsidRPr="00CA39C6" w:rsidRDefault="00F22708" w:rsidP="00C640C9">
      <w:pPr>
        <w:spacing w:after="0" w:line="240" w:lineRule="auto"/>
        <w:ind w:firstLine="709"/>
        <w:jc w:val="both"/>
        <w:rPr>
          <w:rFonts w:ascii="Times New Roman" w:eastAsia="Tahoma" w:hAnsi="Times New Roman" w:cs="Times New Roman"/>
          <w:sz w:val="28"/>
          <w:szCs w:val="28"/>
          <w:lang w:eastAsia="ru-RU"/>
        </w:rPr>
      </w:pPr>
    </w:p>
    <w:p w14:paraId="4E2FEFC7" w14:textId="77777777" w:rsidR="00F22708" w:rsidRPr="00CA39C6" w:rsidRDefault="00F22708" w:rsidP="00C640C9">
      <w:pPr>
        <w:suppressAutoHyphens/>
        <w:spacing w:after="0" w:line="240" w:lineRule="auto"/>
        <w:ind w:firstLine="709"/>
        <w:jc w:val="both"/>
        <w:rPr>
          <w:rFonts w:ascii="Times New Roman" w:eastAsia="Tahoma" w:hAnsi="Times New Roman" w:cs="Times New Roman"/>
          <w:sz w:val="28"/>
          <w:szCs w:val="28"/>
          <w:lang w:eastAsia="ru-RU"/>
        </w:rPr>
      </w:pPr>
    </w:p>
    <w:p w14:paraId="200E8FD8" w14:textId="77777777" w:rsidR="00F22708" w:rsidRPr="00CA39C6" w:rsidRDefault="00F22708" w:rsidP="00C640C9">
      <w:pPr>
        <w:widowControl w:val="0"/>
        <w:suppressAutoHyphens/>
        <w:autoSpaceDN w:val="0"/>
        <w:spacing w:after="0" w:line="240" w:lineRule="auto"/>
        <w:ind w:firstLine="454"/>
        <w:jc w:val="both"/>
        <w:textAlignment w:val="baseline"/>
        <w:rPr>
          <w:rFonts w:ascii="Times New Roman" w:eastAsia="Tahoma" w:hAnsi="Times New Roman" w:cs="Times New Roman"/>
          <w:sz w:val="28"/>
          <w:szCs w:val="28"/>
          <w:lang w:eastAsia="ru-RU"/>
        </w:rPr>
      </w:pPr>
    </w:p>
    <w:p w14:paraId="69B1102E" w14:textId="77777777" w:rsidR="00F22708" w:rsidRPr="00CA39C6" w:rsidRDefault="00F22708" w:rsidP="00C640C9">
      <w:pPr>
        <w:suppressAutoHyphens/>
        <w:spacing w:after="0" w:line="240" w:lineRule="auto"/>
        <w:ind w:firstLine="709"/>
        <w:jc w:val="center"/>
        <w:rPr>
          <w:rFonts w:ascii="Times New Roman" w:eastAsia="Tahoma" w:hAnsi="Times New Roman" w:cs="Times New Roman"/>
          <w:sz w:val="28"/>
          <w:szCs w:val="28"/>
          <w:lang w:eastAsia="ru-RU"/>
        </w:rPr>
      </w:pPr>
    </w:p>
    <w:p w14:paraId="06F27F40" w14:textId="77777777" w:rsidR="005A30E3" w:rsidRPr="00CA39C6" w:rsidRDefault="005A30E3" w:rsidP="00C640C9">
      <w:pPr>
        <w:spacing w:after="0" w:line="240" w:lineRule="auto"/>
        <w:ind w:firstLine="851"/>
        <w:jc w:val="both"/>
        <w:rPr>
          <w:rFonts w:ascii="Times New Roman" w:eastAsia="Tahoma" w:hAnsi="Times New Roman" w:cs="Times New Roman"/>
          <w:sz w:val="28"/>
          <w:szCs w:val="28"/>
          <w:lang w:eastAsia="ru-RU"/>
        </w:rPr>
      </w:pPr>
    </w:p>
    <w:p w14:paraId="27CB2AB3" w14:textId="3831EB45" w:rsidR="001F5A3D" w:rsidRPr="00CA39C6" w:rsidRDefault="001F5A3D" w:rsidP="00C640C9">
      <w:pPr>
        <w:spacing w:after="0" w:line="240" w:lineRule="auto"/>
        <w:ind w:firstLine="851"/>
        <w:jc w:val="both"/>
        <w:rPr>
          <w:rFonts w:ascii="Times New Roman" w:eastAsia="Tahoma" w:hAnsi="Times New Roman" w:cs="Times New Roman"/>
          <w:sz w:val="28"/>
          <w:szCs w:val="28"/>
          <w:lang w:eastAsia="ru-RU"/>
        </w:rPr>
      </w:pPr>
    </w:p>
    <w:p w14:paraId="6E1B9287" w14:textId="77777777" w:rsidR="001F5A3D" w:rsidRPr="00CA39C6" w:rsidRDefault="001F5A3D" w:rsidP="00C640C9">
      <w:pPr>
        <w:spacing w:after="0" w:line="240" w:lineRule="auto"/>
        <w:ind w:firstLine="851"/>
        <w:jc w:val="both"/>
        <w:rPr>
          <w:rFonts w:ascii="Times New Roman" w:eastAsia="Tahoma" w:hAnsi="Times New Roman" w:cs="Times New Roman"/>
          <w:sz w:val="28"/>
          <w:szCs w:val="28"/>
          <w:lang w:eastAsia="ru-RU"/>
        </w:rPr>
      </w:pPr>
    </w:p>
    <w:p w14:paraId="44E6AEC3" w14:textId="77777777" w:rsidR="00BA6593" w:rsidRPr="00CA39C6" w:rsidRDefault="00BA6593" w:rsidP="00C640C9">
      <w:pPr>
        <w:spacing w:after="0" w:line="240" w:lineRule="auto"/>
        <w:ind w:firstLine="851"/>
        <w:jc w:val="both"/>
        <w:rPr>
          <w:rFonts w:ascii="Times New Roman" w:eastAsia="Tahoma" w:hAnsi="Times New Roman" w:cs="Times New Roman"/>
          <w:sz w:val="28"/>
          <w:szCs w:val="28"/>
          <w:lang w:eastAsia="ru-RU"/>
        </w:rPr>
      </w:pPr>
    </w:p>
    <w:p w14:paraId="60CB52B8" w14:textId="77777777" w:rsidR="00BA6593" w:rsidRPr="00CA39C6" w:rsidRDefault="00BA6593" w:rsidP="00C640C9">
      <w:pPr>
        <w:spacing w:after="0" w:line="240" w:lineRule="auto"/>
        <w:ind w:firstLine="851"/>
        <w:jc w:val="both"/>
        <w:rPr>
          <w:rFonts w:ascii="Times New Roman" w:eastAsia="Tahoma" w:hAnsi="Times New Roman" w:cs="Times New Roman"/>
          <w:sz w:val="28"/>
          <w:szCs w:val="28"/>
          <w:lang w:eastAsia="ru-RU"/>
        </w:rPr>
      </w:pPr>
    </w:p>
    <w:p w14:paraId="151B2E4C" w14:textId="77777777" w:rsidR="00BA6593" w:rsidRPr="00CA39C6" w:rsidRDefault="00BA6593" w:rsidP="00C640C9">
      <w:pPr>
        <w:pStyle w:val="a8"/>
        <w:spacing w:before="0" w:beforeAutospacing="0" w:after="0" w:afterAutospacing="0"/>
        <w:ind w:firstLine="567"/>
        <w:jc w:val="both"/>
        <w:rPr>
          <w:rFonts w:eastAsia="Tahoma"/>
          <w:sz w:val="28"/>
          <w:szCs w:val="28"/>
        </w:rPr>
      </w:pPr>
    </w:p>
    <w:p w14:paraId="4C59A8E5" w14:textId="77777777" w:rsidR="00F705CC" w:rsidRPr="00CA39C6" w:rsidRDefault="00F705CC" w:rsidP="00C640C9">
      <w:pPr>
        <w:pStyle w:val="a8"/>
        <w:spacing w:before="0" w:beforeAutospacing="0" w:after="0" w:afterAutospacing="0"/>
        <w:ind w:firstLine="567"/>
        <w:jc w:val="both"/>
        <w:rPr>
          <w:rFonts w:eastAsia="Tahoma"/>
          <w:sz w:val="28"/>
          <w:szCs w:val="28"/>
        </w:rPr>
      </w:pPr>
    </w:p>
    <w:p w14:paraId="26B13C19" w14:textId="77777777" w:rsidR="00F705CC" w:rsidRPr="00CA39C6" w:rsidRDefault="00F705CC" w:rsidP="00C640C9">
      <w:pPr>
        <w:pStyle w:val="a8"/>
        <w:spacing w:before="0" w:beforeAutospacing="0" w:after="0" w:afterAutospacing="0"/>
        <w:ind w:firstLine="567"/>
        <w:jc w:val="both"/>
        <w:rPr>
          <w:rFonts w:eastAsia="Tahoma"/>
          <w:sz w:val="28"/>
          <w:szCs w:val="28"/>
        </w:rPr>
      </w:pPr>
    </w:p>
    <w:p w14:paraId="785B5BED" w14:textId="77777777" w:rsidR="00F705CC" w:rsidRPr="00CA39C6" w:rsidRDefault="00F705CC" w:rsidP="00C640C9">
      <w:pPr>
        <w:spacing w:after="0" w:line="240" w:lineRule="auto"/>
        <w:ind w:firstLine="680"/>
        <w:jc w:val="both"/>
        <w:rPr>
          <w:rFonts w:ascii="Times New Roman" w:eastAsia="Tahoma" w:hAnsi="Times New Roman" w:cs="Times New Roman"/>
          <w:sz w:val="28"/>
          <w:szCs w:val="28"/>
          <w:lang w:eastAsia="ru-RU"/>
        </w:rPr>
      </w:pPr>
    </w:p>
    <w:p w14:paraId="63E292EC" w14:textId="77777777" w:rsidR="00F705CC" w:rsidRPr="00CA39C6" w:rsidRDefault="00F705CC" w:rsidP="00C640C9">
      <w:pPr>
        <w:spacing w:after="0" w:line="240" w:lineRule="auto"/>
        <w:ind w:firstLine="680"/>
        <w:jc w:val="both"/>
        <w:rPr>
          <w:rFonts w:ascii="Times New Roman" w:eastAsia="Tahoma" w:hAnsi="Times New Roman" w:cs="Times New Roman"/>
          <w:sz w:val="28"/>
          <w:szCs w:val="28"/>
          <w:lang w:eastAsia="ru-RU"/>
        </w:rPr>
      </w:pPr>
    </w:p>
    <w:p w14:paraId="062B6372" w14:textId="77777777" w:rsidR="00F705CC" w:rsidRPr="00CA39C6" w:rsidRDefault="00F705CC" w:rsidP="00C640C9">
      <w:pPr>
        <w:spacing w:after="0" w:line="240" w:lineRule="auto"/>
        <w:ind w:firstLine="709"/>
        <w:jc w:val="both"/>
        <w:rPr>
          <w:rFonts w:ascii="Times New Roman" w:eastAsia="Tahoma" w:hAnsi="Times New Roman" w:cs="Times New Roman"/>
          <w:sz w:val="28"/>
          <w:szCs w:val="28"/>
          <w:lang w:eastAsia="ru-RU"/>
        </w:rPr>
      </w:pPr>
    </w:p>
    <w:p w14:paraId="4992BB9E" w14:textId="77777777" w:rsidR="00F705CC" w:rsidRPr="00CA39C6" w:rsidRDefault="00F705CC" w:rsidP="00C640C9">
      <w:pPr>
        <w:spacing w:after="0" w:line="240" w:lineRule="auto"/>
        <w:ind w:firstLine="567"/>
        <w:jc w:val="both"/>
        <w:rPr>
          <w:rFonts w:ascii="Times New Roman" w:eastAsia="Tahoma" w:hAnsi="Times New Roman" w:cs="Times New Roman"/>
          <w:sz w:val="28"/>
          <w:szCs w:val="28"/>
          <w:lang w:eastAsia="ru-RU"/>
        </w:rPr>
      </w:pPr>
    </w:p>
    <w:p w14:paraId="09214F47" w14:textId="77777777" w:rsidR="007C0A07" w:rsidRPr="00CA39C6" w:rsidRDefault="007C0A07" w:rsidP="00C640C9">
      <w:pPr>
        <w:pStyle w:val="a8"/>
        <w:spacing w:before="0" w:beforeAutospacing="0" w:after="0" w:afterAutospacing="0"/>
        <w:ind w:firstLine="567"/>
        <w:jc w:val="both"/>
        <w:rPr>
          <w:rFonts w:eastAsia="Tahoma"/>
          <w:sz w:val="28"/>
          <w:szCs w:val="28"/>
        </w:rPr>
      </w:pPr>
    </w:p>
    <w:p w14:paraId="2EB32FCF" w14:textId="77777777" w:rsidR="007036F6" w:rsidRPr="00CA39C6" w:rsidRDefault="007036F6" w:rsidP="00C640C9">
      <w:pPr>
        <w:spacing w:after="0" w:line="240" w:lineRule="auto"/>
        <w:ind w:firstLine="709"/>
        <w:jc w:val="both"/>
        <w:rPr>
          <w:rFonts w:ascii="Times New Roman" w:eastAsia="Tahoma" w:hAnsi="Times New Roman" w:cs="Times New Roman"/>
          <w:sz w:val="28"/>
          <w:szCs w:val="28"/>
          <w:lang w:eastAsia="ru-RU"/>
        </w:rPr>
      </w:pPr>
    </w:p>
    <w:p w14:paraId="20707029" w14:textId="77777777" w:rsidR="007036F6" w:rsidRPr="00CA39C6" w:rsidRDefault="007036F6" w:rsidP="00C640C9">
      <w:pPr>
        <w:spacing w:after="0" w:line="240" w:lineRule="auto"/>
        <w:ind w:firstLine="709"/>
        <w:jc w:val="both"/>
        <w:rPr>
          <w:rFonts w:ascii="Times New Roman" w:eastAsia="Tahoma" w:hAnsi="Times New Roman" w:cs="Times New Roman"/>
          <w:sz w:val="28"/>
          <w:szCs w:val="28"/>
          <w:lang w:eastAsia="ru-RU"/>
        </w:rPr>
      </w:pPr>
    </w:p>
    <w:p w14:paraId="32ABD984" w14:textId="77777777" w:rsidR="002A156A" w:rsidRPr="00CA39C6" w:rsidRDefault="002A156A" w:rsidP="00C640C9">
      <w:pPr>
        <w:spacing w:after="0" w:line="240" w:lineRule="auto"/>
        <w:ind w:firstLine="709"/>
        <w:rPr>
          <w:rFonts w:ascii="Times New Roman" w:eastAsia="Tahoma" w:hAnsi="Times New Roman" w:cs="Times New Roman"/>
          <w:sz w:val="28"/>
          <w:szCs w:val="28"/>
          <w:lang w:eastAsia="ru-RU"/>
        </w:rPr>
      </w:pPr>
    </w:p>
    <w:p w14:paraId="47514CB4" w14:textId="77777777" w:rsidR="00D62489" w:rsidRPr="00CA39C6" w:rsidRDefault="00D62489" w:rsidP="00C640C9">
      <w:pPr>
        <w:spacing w:after="0" w:line="240" w:lineRule="auto"/>
        <w:rPr>
          <w:rFonts w:ascii="Times New Roman" w:eastAsia="Tahoma" w:hAnsi="Times New Roman" w:cs="Times New Roman"/>
          <w:sz w:val="28"/>
          <w:szCs w:val="28"/>
          <w:lang w:eastAsia="ru-RU"/>
        </w:rPr>
      </w:pPr>
    </w:p>
    <w:sectPr w:rsidR="00D62489" w:rsidRPr="00CA39C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181D" w14:textId="77777777" w:rsidR="00F00C58" w:rsidRDefault="00F00C58" w:rsidP="00561D1C">
      <w:pPr>
        <w:spacing w:after="0" w:line="240" w:lineRule="auto"/>
      </w:pPr>
      <w:r>
        <w:separator/>
      </w:r>
    </w:p>
  </w:endnote>
  <w:endnote w:type="continuationSeparator" w:id="0">
    <w:p w14:paraId="3F0C22C7" w14:textId="77777777" w:rsidR="00F00C58" w:rsidRDefault="00F00C58" w:rsidP="0056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PT Astra Serif">
    <w:altName w:val="Arial"/>
    <w:charset w:val="01"/>
    <w:family w:val="roman"/>
    <w:pitch w:val="default"/>
  </w:font>
  <w:font w:name="Source Han Sans CN Regular">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400978"/>
      <w:docPartObj>
        <w:docPartGallery w:val="Page Numbers (Bottom of Page)"/>
        <w:docPartUnique/>
      </w:docPartObj>
    </w:sdtPr>
    <w:sdtEndPr/>
    <w:sdtContent>
      <w:p w14:paraId="5FBF2940" w14:textId="2DC9717A" w:rsidR="00561D1C" w:rsidRDefault="00561D1C">
        <w:pPr>
          <w:pStyle w:val="af7"/>
          <w:jc w:val="center"/>
        </w:pPr>
        <w:r>
          <w:fldChar w:fldCharType="begin"/>
        </w:r>
        <w:r>
          <w:instrText>PAGE   \* MERGEFORMAT</w:instrText>
        </w:r>
        <w:r>
          <w:fldChar w:fldCharType="separate"/>
        </w:r>
        <w:r>
          <w:t>2</w:t>
        </w:r>
        <w:r>
          <w:fldChar w:fldCharType="end"/>
        </w:r>
      </w:p>
    </w:sdtContent>
  </w:sdt>
  <w:p w14:paraId="117836EA" w14:textId="77777777" w:rsidR="00561D1C" w:rsidRDefault="00561D1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92E4" w14:textId="77777777" w:rsidR="00F00C58" w:rsidRDefault="00F00C58" w:rsidP="00561D1C">
      <w:pPr>
        <w:spacing w:after="0" w:line="240" w:lineRule="auto"/>
      </w:pPr>
      <w:r>
        <w:separator/>
      </w:r>
    </w:p>
  </w:footnote>
  <w:footnote w:type="continuationSeparator" w:id="0">
    <w:p w14:paraId="2E1CB677" w14:textId="77777777" w:rsidR="00F00C58" w:rsidRDefault="00F00C58" w:rsidP="00561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61B93"/>
    <w:multiLevelType w:val="multilevel"/>
    <w:tmpl w:val="4D6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55A2"/>
    <w:multiLevelType w:val="hybridMultilevel"/>
    <w:tmpl w:val="ED94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1C2BCA"/>
    <w:multiLevelType w:val="hybridMultilevel"/>
    <w:tmpl w:val="07BAE5A0"/>
    <w:lvl w:ilvl="0" w:tplc="13866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C96E4C"/>
    <w:multiLevelType w:val="hybridMultilevel"/>
    <w:tmpl w:val="33B054EE"/>
    <w:lvl w:ilvl="0" w:tplc="80D263C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A24E0"/>
    <w:multiLevelType w:val="hybridMultilevel"/>
    <w:tmpl w:val="07BAE5A0"/>
    <w:lvl w:ilvl="0" w:tplc="13866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F15CE8"/>
    <w:multiLevelType w:val="hybridMultilevel"/>
    <w:tmpl w:val="B7A23D8E"/>
    <w:lvl w:ilvl="0" w:tplc="FB4C40F0">
      <w:start w:val="1"/>
      <w:numFmt w:val="decimal"/>
      <w:lvlText w:val="%1."/>
      <w:lvlJc w:val="left"/>
      <w:pPr>
        <w:ind w:left="984" w:hanging="360"/>
      </w:pPr>
      <w:rPr>
        <w:rFonts w:ascii="Times New Roman" w:eastAsia="Times New Roman" w:hAnsi="Times New Roman" w:cs="Calibri"/>
        <w:b/>
        <w:sz w:val="27"/>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15:restartNumberingAfterBreak="0">
    <w:nsid w:val="2D2A5C8B"/>
    <w:multiLevelType w:val="hybridMultilevel"/>
    <w:tmpl w:val="E25A44E2"/>
    <w:lvl w:ilvl="0" w:tplc="653C413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2D9757C"/>
    <w:multiLevelType w:val="hybridMultilevel"/>
    <w:tmpl w:val="C74C639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BD3FE8"/>
    <w:multiLevelType w:val="hybridMultilevel"/>
    <w:tmpl w:val="AB3246A8"/>
    <w:lvl w:ilvl="0" w:tplc="F9C0C3A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E17B96"/>
    <w:multiLevelType w:val="hybridMultilevel"/>
    <w:tmpl w:val="74E61C7C"/>
    <w:lvl w:ilvl="0" w:tplc="86D62C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FB54561"/>
    <w:multiLevelType w:val="hybridMultilevel"/>
    <w:tmpl w:val="B69A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4D0FF3"/>
    <w:multiLevelType w:val="hybridMultilevel"/>
    <w:tmpl w:val="A516C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BA842E2"/>
    <w:multiLevelType w:val="multilevel"/>
    <w:tmpl w:val="56ECF3C0"/>
    <w:lvl w:ilvl="0">
      <w:start w:val="1"/>
      <w:numFmt w:val="upp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 w15:restartNumberingAfterBreak="0">
    <w:nsid w:val="564265E2"/>
    <w:multiLevelType w:val="multilevel"/>
    <w:tmpl w:val="AF76E1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9A433DE"/>
    <w:multiLevelType w:val="hybridMultilevel"/>
    <w:tmpl w:val="F0C2EDB2"/>
    <w:lvl w:ilvl="0" w:tplc="41AE00C8">
      <w:start w:val="1"/>
      <w:numFmt w:val="bullet"/>
      <w:lvlText w:val=""/>
      <w:lvlJc w:val="left"/>
      <w:pPr>
        <w:ind w:left="720" w:hanging="360"/>
      </w:pPr>
      <w:rPr>
        <w:rFonts w:ascii="Symbol" w:hAnsi="Symbol" w:hint="default"/>
      </w:rPr>
    </w:lvl>
    <w:lvl w:ilvl="1" w:tplc="41AE00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1023A8"/>
    <w:multiLevelType w:val="hybridMultilevel"/>
    <w:tmpl w:val="33B62EE6"/>
    <w:lvl w:ilvl="0" w:tplc="D76E4090">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15:restartNumberingAfterBreak="0">
    <w:nsid w:val="6DE82D16"/>
    <w:multiLevelType w:val="hybridMultilevel"/>
    <w:tmpl w:val="D5A84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9B2343"/>
    <w:multiLevelType w:val="multilevel"/>
    <w:tmpl w:val="19C4B8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7606EDC"/>
    <w:multiLevelType w:val="hybridMultilevel"/>
    <w:tmpl w:val="6BEA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E934BD"/>
    <w:multiLevelType w:val="hybridMultilevel"/>
    <w:tmpl w:val="DDD8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C45732"/>
    <w:multiLevelType w:val="hybridMultilevel"/>
    <w:tmpl w:val="22044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5C2568"/>
    <w:multiLevelType w:val="hybridMultilevel"/>
    <w:tmpl w:val="9158585A"/>
    <w:lvl w:ilvl="0" w:tplc="214A589A">
      <w:start w:val="1"/>
      <w:numFmt w:val="bullet"/>
      <w:lvlText w:val=""/>
      <w:lvlJc w:val="left"/>
      <w:pPr>
        <w:ind w:left="1211" w:hanging="360"/>
      </w:pPr>
      <w:rPr>
        <w:rFonts w:ascii="Symbol" w:hAnsi="Symbol" w:hint="default"/>
        <w:b/>
        <w:i/>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7F7D3569"/>
    <w:multiLevelType w:val="hybridMultilevel"/>
    <w:tmpl w:val="70DAC94C"/>
    <w:lvl w:ilvl="0" w:tplc="570AA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4"/>
  </w:num>
  <w:num w:numId="3">
    <w:abstractNumId w:val="15"/>
  </w:num>
  <w:num w:numId="4">
    <w:abstractNumId w:val="1"/>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2"/>
  </w:num>
  <w:num w:numId="10">
    <w:abstractNumId w:val="20"/>
  </w:num>
  <w:num w:numId="11">
    <w:abstractNumId w:val="7"/>
  </w:num>
  <w:num w:numId="12">
    <w:abstractNumId w:val="21"/>
  </w:num>
  <w:num w:numId="13">
    <w:abstractNumId w:val="16"/>
  </w:num>
  <w:num w:numId="14">
    <w:abstractNumId w:val="5"/>
  </w:num>
  <w:num w:numId="15">
    <w:abstractNumId w:val="3"/>
  </w:num>
  <w:num w:numId="16">
    <w:abstractNumId w:val="17"/>
  </w:num>
  <w:num w:numId="17">
    <w:abstractNumId w:val="7"/>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18"/>
  </w:num>
  <w:num w:numId="23">
    <w:abstractNumId w:val="8"/>
  </w:num>
  <w:num w:numId="24">
    <w:abstractNumId w:val="19"/>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6A"/>
    <w:rsid w:val="00012391"/>
    <w:rsid w:val="00057862"/>
    <w:rsid w:val="0006015F"/>
    <w:rsid w:val="00065459"/>
    <w:rsid w:val="000858E1"/>
    <w:rsid w:val="000C0957"/>
    <w:rsid w:val="001132A0"/>
    <w:rsid w:val="00114248"/>
    <w:rsid w:val="00122729"/>
    <w:rsid w:val="001A251E"/>
    <w:rsid w:val="001F5A3D"/>
    <w:rsid w:val="0020585E"/>
    <w:rsid w:val="00222A0B"/>
    <w:rsid w:val="00224A46"/>
    <w:rsid w:val="00237959"/>
    <w:rsid w:val="00244D99"/>
    <w:rsid w:val="00246C0F"/>
    <w:rsid w:val="002512C6"/>
    <w:rsid w:val="002657C0"/>
    <w:rsid w:val="002A0399"/>
    <w:rsid w:val="002A156A"/>
    <w:rsid w:val="002D3008"/>
    <w:rsid w:val="00337952"/>
    <w:rsid w:val="00356B4C"/>
    <w:rsid w:val="003C2FE0"/>
    <w:rsid w:val="003C5C6D"/>
    <w:rsid w:val="004009F2"/>
    <w:rsid w:val="004273DA"/>
    <w:rsid w:val="004E5FF2"/>
    <w:rsid w:val="00543099"/>
    <w:rsid w:val="00543A2F"/>
    <w:rsid w:val="00545C23"/>
    <w:rsid w:val="00561D1C"/>
    <w:rsid w:val="005631FC"/>
    <w:rsid w:val="005761E2"/>
    <w:rsid w:val="005927B1"/>
    <w:rsid w:val="005A30E3"/>
    <w:rsid w:val="005B4877"/>
    <w:rsid w:val="005B4A91"/>
    <w:rsid w:val="005E38CD"/>
    <w:rsid w:val="00600992"/>
    <w:rsid w:val="00636AB9"/>
    <w:rsid w:val="00697C2B"/>
    <w:rsid w:val="006A32A6"/>
    <w:rsid w:val="006B56FF"/>
    <w:rsid w:val="006B7443"/>
    <w:rsid w:val="006E406A"/>
    <w:rsid w:val="006E7001"/>
    <w:rsid w:val="007036F6"/>
    <w:rsid w:val="00785431"/>
    <w:rsid w:val="007B38E4"/>
    <w:rsid w:val="007B7F72"/>
    <w:rsid w:val="007C0A07"/>
    <w:rsid w:val="007F0A71"/>
    <w:rsid w:val="00813515"/>
    <w:rsid w:val="00863A96"/>
    <w:rsid w:val="009344A0"/>
    <w:rsid w:val="009412B8"/>
    <w:rsid w:val="00966266"/>
    <w:rsid w:val="009C18EE"/>
    <w:rsid w:val="009C243A"/>
    <w:rsid w:val="009D043C"/>
    <w:rsid w:val="009D3057"/>
    <w:rsid w:val="00A0048A"/>
    <w:rsid w:val="00A0513F"/>
    <w:rsid w:val="00A239B8"/>
    <w:rsid w:val="00A62D34"/>
    <w:rsid w:val="00AA094F"/>
    <w:rsid w:val="00AD4A16"/>
    <w:rsid w:val="00B167C2"/>
    <w:rsid w:val="00B2302A"/>
    <w:rsid w:val="00B233FC"/>
    <w:rsid w:val="00B77625"/>
    <w:rsid w:val="00B80B83"/>
    <w:rsid w:val="00BA6593"/>
    <w:rsid w:val="00BF789D"/>
    <w:rsid w:val="00C640C9"/>
    <w:rsid w:val="00CA39C6"/>
    <w:rsid w:val="00CB1D42"/>
    <w:rsid w:val="00CE7929"/>
    <w:rsid w:val="00CF10E1"/>
    <w:rsid w:val="00D06F54"/>
    <w:rsid w:val="00D1043A"/>
    <w:rsid w:val="00D13D5A"/>
    <w:rsid w:val="00D37D39"/>
    <w:rsid w:val="00D57C54"/>
    <w:rsid w:val="00D62489"/>
    <w:rsid w:val="00D96AA3"/>
    <w:rsid w:val="00DC29D8"/>
    <w:rsid w:val="00DE01FA"/>
    <w:rsid w:val="00DF4BCA"/>
    <w:rsid w:val="00DF7B5E"/>
    <w:rsid w:val="00E16432"/>
    <w:rsid w:val="00E700D6"/>
    <w:rsid w:val="00E757ED"/>
    <w:rsid w:val="00E96D24"/>
    <w:rsid w:val="00EB672A"/>
    <w:rsid w:val="00F00C58"/>
    <w:rsid w:val="00F15A5D"/>
    <w:rsid w:val="00F22708"/>
    <w:rsid w:val="00F61FFC"/>
    <w:rsid w:val="00F705CC"/>
    <w:rsid w:val="00F8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7B97"/>
  <w15:chartTrackingRefBased/>
  <w15:docId w15:val="{F4CA8182-7E77-49CD-A158-DB80D8E2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6A"/>
  </w:style>
  <w:style w:type="paragraph" w:styleId="1">
    <w:name w:val="heading 1"/>
    <w:basedOn w:val="a"/>
    <w:next w:val="a"/>
    <w:link w:val="10"/>
    <w:uiPriority w:val="9"/>
    <w:qFormat/>
    <w:rsid w:val="00BA659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link w:val="20"/>
    <w:qFormat/>
    <w:rsid w:val="00BA6593"/>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36F6"/>
    <w:rPr>
      <w:b/>
      <w:bCs/>
    </w:rPr>
  </w:style>
  <w:style w:type="paragraph" w:styleId="a4">
    <w:name w:val="Body Text"/>
    <w:basedOn w:val="a"/>
    <w:link w:val="a5"/>
    <w:qFormat/>
    <w:rsid w:val="007036F6"/>
    <w:pPr>
      <w:widowControl w:val="0"/>
      <w:autoSpaceDE w:val="0"/>
      <w:autoSpaceDN w:val="0"/>
      <w:spacing w:after="0" w:line="240" w:lineRule="auto"/>
      <w:ind w:left="116" w:firstLine="56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7036F6"/>
    <w:rPr>
      <w:rFonts w:ascii="Times New Roman" w:eastAsia="Times New Roman" w:hAnsi="Times New Roman" w:cs="Times New Roman"/>
      <w:sz w:val="28"/>
      <w:szCs w:val="28"/>
    </w:rPr>
  </w:style>
  <w:style w:type="paragraph" w:styleId="a6">
    <w:name w:val="List Paragraph"/>
    <w:aliases w:val="список 1"/>
    <w:basedOn w:val="a"/>
    <w:link w:val="a7"/>
    <w:uiPriority w:val="34"/>
    <w:qFormat/>
    <w:rsid w:val="007036F6"/>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Абзац списка Знак"/>
    <w:aliases w:val="список 1 Знак"/>
    <w:link w:val="a6"/>
    <w:uiPriority w:val="34"/>
    <w:locked/>
    <w:rsid w:val="007036F6"/>
    <w:rPr>
      <w:rFonts w:ascii="Times New Roman" w:eastAsia="Times New Roman" w:hAnsi="Times New Roman" w:cs="Times New Roman"/>
    </w:rPr>
  </w:style>
  <w:style w:type="paragraph" w:customStyle="1" w:styleId="futurismarkdown-paragraph">
    <w:name w:val="futurismarkdown-paragraph"/>
    <w:basedOn w:val="a"/>
    <w:rsid w:val="0070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Обычный (We"/>
    <w:basedOn w:val="a"/>
    <w:link w:val="11"/>
    <w:uiPriority w:val="99"/>
    <w:unhideWhenUsed/>
    <w:qFormat/>
    <w:rsid w:val="0070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F705CC"/>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BA6593"/>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BA6593"/>
    <w:rPr>
      <w:rFonts w:ascii="Times New Roman" w:eastAsia="Times New Roman" w:hAnsi="Times New Roman" w:cs="Times New Roman"/>
      <w:b/>
      <w:bCs/>
      <w:sz w:val="36"/>
      <w:szCs w:val="36"/>
      <w:lang w:val="x-none" w:eastAsia="x-none"/>
    </w:rPr>
  </w:style>
  <w:style w:type="paragraph" w:styleId="a9">
    <w:name w:val="No Spacing"/>
    <w:link w:val="aa"/>
    <w:qFormat/>
    <w:rsid w:val="00BA6593"/>
    <w:pPr>
      <w:spacing w:after="0" w:line="240" w:lineRule="auto"/>
    </w:pPr>
    <w:rPr>
      <w:rFonts w:ascii="Times New Roman" w:eastAsia="Times New Roman" w:hAnsi="Times New Roman" w:cs="Times New Roman"/>
      <w:sz w:val="20"/>
      <w:szCs w:val="20"/>
      <w:lang w:eastAsia="ru-RU"/>
    </w:rPr>
  </w:style>
  <w:style w:type="character" w:customStyle="1" w:styleId="11">
    <w:name w:val="Обычный (Интернет) Знак1"/>
    <w:aliases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8"/>
    <w:uiPriority w:val="99"/>
    <w:rsid w:val="00BA6593"/>
    <w:rPr>
      <w:rFonts w:ascii="Times New Roman" w:eastAsia="Times New Roman" w:hAnsi="Times New Roman" w:cs="Times New Roman"/>
      <w:sz w:val="24"/>
      <w:szCs w:val="24"/>
      <w:lang w:eastAsia="ru-RU"/>
    </w:rPr>
  </w:style>
  <w:style w:type="paragraph" w:customStyle="1" w:styleId="Standard">
    <w:name w:val="Standard"/>
    <w:rsid w:val="00BA6593"/>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ab">
    <w:name w:val="Body Text Indent"/>
    <w:basedOn w:val="a"/>
    <w:link w:val="ac"/>
    <w:uiPriority w:val="99"/>
    <w:unhideWhenUsed/>
    <w:rsid w:val="00BA6593"/>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c">
    <w:name w:val="Основной текст с отступом Знак"/>
    <w:basedOn w:val="a0"/>
    <w:link w:val="ab"/>
    <w:uiPriority w:val="99"/>
    <w:rsid w:val="00BA6593"/>
    <w:rPr>
      <w:rFonts w:ascii="Times New Roman" w:eastAsia="Times New Roman" w:hAnsi="Times New Roman" w:cs="Times New Roman"/>
      <w:sz w:val="20"/>
      <w:szCs w:val="20"/>
      <w:lang w:val="x-none" w:eastAsia="x-none"/>
    </w:rPr>
  </w:style>
  <w:style w:type="paragraph" w:customStyle="1" w:styleId="subheader">
    <w:name w:val="subheader"/>
    <w:basedOn w:val="a"/>
    <w:rsid w:val="00BA6593"/>
    <w:pPr>
      <w:spacing w:before="200" w:after="100" w:line="240" w:lineRule="auto"/>
    </w:pPr>
    <w:rPr>
      <w:rFonts w:ascii="Arial" w:eastAsia="Times New Roman" w:hAnsi="Arial" w:cs="Arial"/>
      <w:b/>
      <w:bCs/>
      <w:color w:val="000000"/>
      <w:sz w:val="24"/>
      <w:szCs w:val="24"/>
      <w:lang w:eastAsia="ru-RU"/>
    </w:rPr>
  </w:style>
  <w:style w:type="paragraph" w:customStyle="1" w:styleId="13">
    <w:name w:val="Без интервала1"/>
    <w:rsid w:val="00BA6593"/>
    <w:pPr>
      <w:spacing w:after="0" w:line="240" w:lineRule="auto"/>
    </w:pPr>
    <w:rPr>
      <w:rFonts w:ascii="Calibri" w:eastAsia="Calibri" w:hAnsi="Calibri" w:cs="Times New Roman"/>
      <w:lang w:eastAsia="ru-RU"/>
    </w:rPr>
  </w:style>
  <w:style w:type="paragraph" w:customStyle="1" w:styleId="ConsNonformat">
    <w:name w:val="ConsNonformat"/>
    <w:rsid w:val="00BA65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Основной текст 21"/>
    <w:basedOn w:val="a"/>
    <w:rsid w:val="00BA6593"/>
    <w:pPr>
      <w:spacing w:after="0" w:line="360" w:lineRule="auto"/>
      <w:ind w:firstLine="709"/>
      <w:jc w:val="both"/>
    </w:pPr>
    <w:rPr>
      <w:rFonts w:ascii="Times New Roman" w:eastAsia="Calibri" w:hAnsi="Times New Roman" w:cs="Times New Roman"/>
      <w:sz w:val="28"/>
      <w:szCs w:val="20"/>
      <w:lang w:eastAsia="ru-RU"/>
    </w:rPr>
  </w:style>
  <w:style w:type="character" w:customStyle="1" w:styleId="aa">
    <w:name w:val="Без интервала Знак"/>
    <w:link w:val="a9"/>
    <w:qFormat/>
    <w:locked/>
    <w:rsid w:val="00BA6593"/>
    <w:rPr>
      <w:rFonts w:ascii="Times New Roman" w:eastAsia="Times New Roman" w:hAnsi="Times New Roman" w:cs="Times New Roman"/>
      <w:sz w:val="20"/>
      <w:szCs w:val="20"/>
      <w:lang w:eastAsia="ru-RU"/>
    </w:rPr>
  </w:style>
  <w:style w:type="character" w:customStyle="1" w:styleId="212pt">
    <w:name w:val="Основной текст (2) + 12 pt;Не полужирный"/>
    <w:rsid w:val="00BA659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rsid w:val="00BA659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d">
    <w:name w:val="Название Знак"/>
    <w:rsid w:val="00BA6593"/>
    <w:rPr>
      <w:rFonts w:ascii="Times New Roman" w:eastAsia="Times New Roman" w:hAnsi="Times New Roman" w:cs="Times New Roman"/>
      <w:b/>
      <w:bCs/>
      <w:sz w:val="32"/>
      <w:szCs w:val="24"/>
      <w:lang w:eastAsia="ru-RU"/>
    </w:rPr>
  </w:style>
  <w:style w:type="paragraph" w:customStyle="1" w:styleId="unformattext">
    <w:name w:val="unformattext"/>
    <w:basedOn w:val="a"/>
    <w:rsid w:val="00BA6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BA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rsid w:val="00BA6593"/>
  </w:style>
  <w:style w:type="character" w:customStyle="1" w:styleId="ae">
    <w:name w:val="Текст Знак"/>
    <w:aliases w:val="List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Зн Знак,Список  Знак"/>
    <w:link w:val="af"/>
    <w:locked/>
    <w:rsid w:val="00BA6593"/>
    <w:rPr>
      <w:rFonts w:ascii="Courier New" w:hAnsi="Courier New"/>
    </w:rPr>
  </w:style>
  <w:style w:type="paragraph" w:styleId="af">
    <w:name w:val="Plain Text"/>
    <w:aliases w:val="List,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Зн,Список "/>
    <w:basedOn w:val="a"/>
    <w:link w:val="ae"/>
    <w:unhideWhenUsed/>
    <w:rsid w:val="00BA6593"/>
    <w:pPr>
      <w:spacing w:after="0" w:line="240" w:lineRule="auto"/>
    </w:pPr>
    <w:rPr>
      <w:rFonts w:ascii="Courier New" w:hAnsi="Courier New"/>
    </w:rPr>
  </w:style>
  <w:style w:type="character" w:customStyle="1" w:styleId="14">
    <w:name w:val="Текст Знак1"/>
    <w:basedOn w:val="a0"/>
    <w:uiPriority w:val="99"/>
    <w:semiHidden/>
    <w:rsid w:val="00BA6593"/>
    <w:rPr>
      <w:rFonts w:ascii="Consolas" w:hAnsi="Consolas" w:cs="Consolas"/>
      <w:sz w:val="21"/>
      <w:szCs w:val="21"/>
    </w:rPr>
  </w:style>
  <w:style w:type="paragraph" w:customStyle="1" w:styleId="15">
    <w:name w:val="Обычный1"/>
    <w:rsid w:val="00BA6593"/>
    <w:pPr>
      <w:widowControl w:val="0"/>
      <w:spacing w:after="0" w:line="240" w:lineRule="auto"/>
    </w:pPr>
    <w:rPr>
      <w:rFonts w:ascii="Times New Roman" w:eastAsia="Times New Roman" w:hAnsi="Times New Roman" w:cs="Times New Roman"/>
      <w:snapToGrid w:val="0"/>
      <w:sz w:val="20"/>
      <w:szCs w:val="20"/>
      <w:lang w:eastAsia="ru-RU"/>
    </w:rPr>
  </w:style>
  <w:style w:type="paragraph" w:styleId="af0">
    <w:name w:val="header"/>
    <w:basedOn w:val="a"/>
    <w:link w:val="af1"/>
    <w:uiPriority w:val="99"/>
    <w:rsid w:val="00BA6593"/>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f1">
    <w:name w:val="Верхний колонтитул Знак"/>
    <w:basedOn w:val="a0"/>
    <w:link w:val="af0"/>
    <w:uiPriority w:val="99"/>
    <w:rsid w:val="00BA6593"/>
    <w:rPr>
      <w:rFonts w:ascii="Times New Roman" w:eastAsia="Times New Roman" w:hAnsi="Times New Roman" w:cs="Times New Roman"/>
      <w:sz w:val="28"/>
      <w:szCs w:val="28"/>
      <w:lang w:val="x-none" w:eastAsia="x-none"/>
    </w:rPr>
  </w:style>
  <w:style w:type="character" w:styleId="af2">
    <w:name w:val="Hyperlink"/>
    <w:rsid w:val="00BA6593"/>
    <w:rPr>
      <w:color w:val="000080"/>
      <w:u w:val="single"/>
    </w:rPr>
  </w:style>
  <w:style w:type="character" w:customStyle="1" w:styleId="af3">
    <w:name w:val="Основной текст_"/>
    <w:link w:val="16"/>
    <w:rsid w:val="00BA6593"/>
    <w:rPr>
      <w:sz w:val="32"/>
      <w:szCs w:val="32"/>
      <w:shd w:val="clear" w:color="auto" w:fill="FFFFFF"/>
    </w:rPr>
  </w:style>
  <w:style w:type="paragraph" w:customStyle="1" w:styleId="16">
    <w:name w:val="Основной текст1"/>
    <w:basedOn w:val="a"/>
    <w:link w:val="af3"/>
    <w:rsid w:val="00BA6593"/>
    <w:pPr>
      <w:widowControl w:val="0"/>
      <w:shd w:val="clear" w:color="auto" w:fill="FFFFFF"/>
      <w:spacing w:after="0" w:line="240" w:lineRule="auto"/>
      <w:ind w:firstLine="400"/>
    </w:pPr>
    <w:rPr>
      <w:sz w:val="32"/>
      <w:szCs w:val="32"/>
    </w:rPr>
  </w:style>
  <w:style w:type="character" w:customStyle="1" w:styleId="22">
    <w:name w:val="Основной текст (2)_"/>
    <w:link w:val="210"/>
    <w:qFormat/>
    <w:locked/>
    <w:rsid w:val="00BA6593"/>
    <w:rPr>
      <w:rFonts w:ascii="Times New Roman" w:hAnsi="Times New Roman"/>
      <w:sz w:val="28"/>
      <w:szCs w:val="28"/>
      <w:shd w:val="clear" w:color="auto" w:fill="FFFFFF"/>
    </w:rPr>
  </w:style>
  <w:style w:type="paragraph" w:customStyle="1" w:styleId="210">
    <w:name w:val="Основной текст (2)1"/>
    <w:basedOn w:val="a"/>
    <w:link w:val="22"/>
    <w:uiPriority w:val="99"/>
    <w:rsid w:val="00BA6593"/>
    <w:pPr>
      <w:widowControl w:val="0"/>
      <w:shd w:val="clear" w:color="auto" w:fill="FFFFFF"/>
      <w:spacing w:after="120" w:line="240" w:lineRule="atLeast"/>
      <w:ind w:hanging="1980"/>
      <w:jc w:val="center"/>
    </w:pPr>
    <w:rPr>
      <w:rFonts w:ascii="Times New Roman" w:hAnsi="Times New Roman"/>
      <w:sz w:val="28"/>
      <w:szCs w:val="28"/>
    </w:rPr>
  </w:style>
  <w:style w:type="paragraph" w:customStyle="1" w:styleId="Default">
    <w:name w:val="Default"/>
    <w:uiPriority w:val="99"/>
    <w:qFormat/>
    <w:rsid w:val="00BA6593"/>
    <w:pPr>
      <w:autoSpaceDE w:val="0"/>
      <w:autoSpaceDN w:val="0"/>
      <w:adjustRightInd w:val="0"/>
      <w:spacing w:after="0" w:line="240" w:lineRule="auto"/>
    </w:pPr>
    <w:rPr>
      <w:rFonts w:ascii="Sylfaen" w:eastAsia="Calibri" w:hAnsi="Sylfaen" w:cs="Times New Roman"/>
      <w:color w:val="000000"/>
      <w:sz w:val="24"/>
      <w:szCs w:val="24"/>
    </w:rPr>
  </w:style>
  <w:style w:type="character" w:customStyle="1" w:styleId="af4">
    <w:name w:val="Обычный (Интернет) Знак"/>
    <w:aliases w:val="Обычный (веб) Знак Знак Знак1,Обычный (Web)1 Знак,Обычный (Web)11 Знак,Обычный (Web) Знак Знак Знак,Обычный (веб)11 Знак,Обычный (веб)111 Знак Знак Знак,Обычный (We Знак,Обычный (веб)24 Знак Знак Знак"/>
    <w:uiPriority w:val="99"/>
    <w:rsid w:val="00BA6593"/>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BA6593"/>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BA6593"/>
    <w:rPr>
      <w:rFonts w:ascii="Tahoma" w:eastAsia="Times New Roman" w:hAnsi="Tahoma" w:cs="Tahoma"/>
      <w:sz w:val="16"/>
      <w:szCs w:val="16"/>
      <w:lang w:eastAsia="ru-RU"/>
    </w:rPr>
  </w:style>
  <w:style w:type="paragraph" w:styleId="af7">
    <w:name w:val="footer"/>
    <w:basedOn w:val="a"/>
    <w:link w:val="af8"/>
    <w:uiPriority w:val="99"/>
    <w:unhideWhenUsed/>
    <w:rsid w:val="00BA659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BA6593"/>
    <w:rPr>
      <w:rFonts w:ascii="Times New Roman" w:eastAsia="Times New Roman" w:hAnsi="Times New Roman" w:cs="Times New Roman"/>
      <w:sz w:val="20"/>
      <w:szCs w:val="20"/>
      <w:lang w:eastAsia="ru-RU"/>
    </w:rPr>
  </w:style>
  <w:style w:type="paragraph" w:customStyle="1" w:styleId="ConsPlusNormal">
    <w:name w:val="ConsPlusNormal"/>
    <w:rsid w:val="00BA6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essage-views">
    <w:name w:val="message-views"/>
    <w:rsid w:val="00BA6593"/>
  </w:style>
  <w:style w:type="character" w:customStyle="1" w:styleId="message-time">
    <w:name w:val="message-time"/>
    <w:rsid w:val="00BA6593"/>
  </w:style>
  <w:style w:type="character" w:styleId="af9">
    <w:name w:val="Emphasis"/>
    <w:qFormat/>
    <w:rsid w:val="00BA6593"/>
    <w:rPr>
      <w:i/>
      <w:iCs/>
    </w:rPr>
  </w:style>
  <w:style w:type="paragraph" w:customStyle="1" w:styleId="Web112111">
    <w:name w:val="Обычный (Интернет);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Web1121110"/>
    <w:rsid w:val="00BA6593"/>
    <w:pPr>
      <w:spacing w:before="280" w:after="280" w:line="240" w:lineRule="auto"/>
    </w:pPr>
    <w:rPr>
      <w:rFonts w:ascii="Calibri" w:eastAsia="Calibri" w:hAnsi="Calibri" w:cs="Times New Roman"/>
      <w:sz w:val="24"/>
      <w:szCs w:val="24"/>
      <w:lang w:val="en-US" w:eastAsia="ar-SA"/>
    </w:rPr>
  </w:style>
  <w:style w:type="character" w:customStyle="1" w:styleId="Web1121110">
    <w:name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Web112111"/>
    <w:rsid w:val="00BA6593"/>
    <w:rPr>
      <w:rFonts w:ascii="Calibri" w:eastAsia="Calibri" w:hAnsi="Calibri" w:cs="Times New Roman"/>
      <w:sz w:val="24"/>
      <w:szCs w:val="24"/>
      <w:lang w:val="en-US" w:eastAsia="ar-SA"/>
    </w:rPr>
  </w:style>
  <w:style w:type="character" w:customStyle="1" w:styleId="23">
    <w:name w:val="Основной текст (2) + Полужирный"/>
    <w:rsid w:val="00BA659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
    <w:name w:val="Основной текст (3) + Не полужирный"/>
    <w:rsid w:val="00BA6593"/>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matching-text-highlight">
    <w:name w:val="matching-text-highlight"/>
    <w:rsid w:val="00BA6593"/>
  </w:style>
  <w:style w:type="character" w:styleId="afa">
    <w:name w:val="annotation reference"/>
    <w:uiPriority w:val="99"/>
    <w:semiHidden/>
    <w:unhideWhenUsed/>
    <w:rsid w:val="00BA6593"/>
    <w:rPr>
      <w:sz w:val="16"/>
      <w:szCs w:val="16"/>
    </w:rPr>
  </w:style>
  <w:style w:type="paragraph" w:styleId="afb">
    <w:name w:val="annotation text"/>
    <w:basedOn w:val="a"/>
    <w:link w:val="afc"/>
    <w:uiPriority w:val="99"/>
    <w:semiHidden/>
    <w:unhideWhenUsed/>
    <w:rsid w:val="00BA65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BA659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A6593"/>
    <w:rPr>
      <w:b/>
      <w:bCs/>
    </w:rPr>
  </w:style>
  <w:style w:type="character" w:customStyle="1" w:styleId="afe">
    <w:name w:val="Тема примечания Знак"/>
    <w:basedOn w:val="afc"/>
    <w:link w:val="afd"/>
    <w:uiPriority w:val="99"/>
    <w:semiHidden/>
    <w:rsid w:val="00BA6593"/>
    <w:rPr>
      <w:rFonts w:ascii="Times New Roman" w:eastAsia="Times New Roman" w:hAnsi="Times New Roman" w:cs="Times New Roman"/>
      <w:b/>
      <w:bCs/>
      <w:sz w:val="20"/>
      <w:szCs w:val="20"/>
      <w:lang w:eastAsia="ru-RU"/>
    </w:rPr>
  </w:style>
  <w:style w:type="paragraph" w:styleId="30">
    <w:name w:val="Body Text 3"/>
    <w:basedOn w:val="a"/>
    <w:link w:val="31"/>
    <w:uiPriority w:val="99"/>
    <w:semiHidden/>
    <w:unhideWhenUsed/>
    <w:rsid w:val="00BA659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BA6593"/>
    <w:rPr>
      <w:rFonts w:ascii="Times New Roman" w:eastAsia="Times New Roman" w:hAnsi="Times New Roman" w:cs="Times New Roman"/>
      <w:sz w:val="16"/>
      <w:szCs w:val="16"/>
      <w:lang w:eastAsia="ru-RU"/>
    </w:rPr>
  </w:style>
  <w:style w:type="character" w:customStyle="1" w:styleId="FontStyle21">
    <w:name w:val="Font Style21"/>
    <w:qFormat/>
    <w:rsid w:val="00BA6593"/>
    <w:rPr>
      <w:rFonts w:ascii="Times New Roman" w:hAnsi="Times New Roman" w:cs="Times New Roman"/>
      <w:sz w:val="24"/>
      <w:szCs w:val="24"/>
    </w:rPr>
  </w:style>
  <w:style w:type="paragraph" w:customStyle="1" w:styleId="paragraphparagraph9wafk">
    <w:name w:val="paragraph_paragraph__9wafk"/>
    <w:basedOn w:val="a"/>
    <w:rsid w:val="00427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7895">
      <w:bodyDiv w:val="1"/>
      <w:marLeft w:val="0"/>
      <w:marRight w:val="0"/>
      <w:marTop w:val="0"/>
      <w:marBottom w:val="0"/>
      <w:divBdr>
        <w:top w:val="none" w:sz="0" w:space="0" w:color="auto"/>
        <w:left w:val="none" w:sz="0" w:space="0" w:color="auto"/>
        <w:bottom w:val="none" w:sz="0" w:space="0" w:color="auto"/>
        <w:right w:val="none" w:sz="0" w:space="0" w:color="auto"/>
      </w:divBdr>
    </w:div>
    <w:div w:id="292634227">
      <w:bodyDiv w:val="1"/>
      <w:marLeft w:val="0"/>
      <w:marRight w:val="0"/>
      <w:marTop w:val="0"/>
      <w:marBottom w:val="0"/>
      <w:divBdr>
        <w:top w:val="none" w:sz="0" w:space="0" w:color="auto"/>
        <w:left w:val="none" w:sz="0" w:space="0" w:color="auto"/>
        <w:bottom w:val="none" w:sz="0" w:space="0" w:color="auto"/>
        <w:right w:val="none" w:sz="0" w:space="0" w:color="auto"/>
      </w:divBdr>
    </w:div>
    <w:div w:id="1215043896">
      <w:bodyDiv w:val="1"/>
      <w:marLeft w:val="0"/>
      <w:marRight w:val="0"/>
      <w:marTop w:val="0"/>
      <w:marBottom w:val="0"/>
      <w:divBdr>
        <w:top w:val="none" w:sz="0" w:space="0" w:color="auto"/>
        <w:left w:val="none" w:sz="0" w:space="0" w:color="auto"/>
        <w:bottom w:val="none" w:sz="0" w:space="0" w:color="auto"/>
        <w:right w:val="none" w:sz="0" w:space="0" w:color="auto"/>
      </w:divBdr>
    </w:div>
    <w:div w:id="1465587074">
      <w:bodyDiv w:val="1"/>
      <w:marLeft w:val="0"/>
      <w:marRight w:val="0"/>
      <w:marTop w:val="0"/>
      <w:marBottom w:val="0"/>
      <w:divBdr>
        <w:top w:val="none" w:sz="0" w:space="0" w:color="auto"/>
        <w:left w:val="none" w:sz="0" w:space="0" w:color="auto"/>
        <w:bottom w:val="none" w:sz="0" w:space="0" w:color="auto"/>
        <w:right w:val="none" w:sz="0" w:space="0" w:color="auto"/>
      </w:divBdr>
    </w:div>
    <w:div w:id="1821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271D-646F-4D3E-8370-D595768D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26</Pages>
  <Words>9012</Words>
  <Characters>51370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2025-03-24T10:25:00Z</cp:lastPrinted>
  <dcterms:created xsi:type="dcterms:W3CDTF">2025-03-13T10:43:00Z</dcterms:created>
  <dcterms:modified xsi:type="dcterms:W3CDTF">2025-03-31T13:21:00Z</dcterms:modified>
</cp:coreProperties>
</file>