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3" w:rsidRDefault="00AE67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</w:pPr>
      <w:r>
        <w:t>Зарегистрировано в Минюсте России 28 декабря 2015 г. N 40303</w:t>
      </w: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ПРИКАЗ</w:t>
      </w:r>
    </w:p>
    <w:p w:rsidR="00AE67F3" w:rsidRDefault="00AE67F3">
      <w:pPr>
        <w:pStyle w:val="ConsPlusTitle"/>
        <w:jc w:val="center"/>
      </w:pPr>
      <w:r>
        <w:t>от 20 ноября 2015 г. N 863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ОБ УТВЕРЖДЕНИИ ПОРЯДКА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E67F3" w:rsidRDefault="00AE67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AE67F3" w:rsidRDefault="00AE67F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Министр</w:t>
      </w:r>
    </w:p>
    <w:p w:rsidR="00AE67F3" w:rsidRDefault="00AE67F3">
      <w:pPr>
        <w:pStyle w:val="ConsPlusNormal"/>
        <w:jc w:val="right"/>
      </w:pPr>
      <w:r>
        <w:t>А.В.УЛЮКАЕВ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Утвержден</w:t>
      </w:r>
    </w:p>
    <w:p w:rsidR="00AE67F3" w:rsidRDefault="00AE67F3">
      <w:pPr>
        <w:pStyle w:val="ConsPlusNormal"/>
        <w:jc w:val="right"/>
      </w:pPr>
      <w:r>
        <w:t>приказом 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bookmarkStart w:id="0" w:name="P30"/>
      <w:bookmarkEnd w:id="0"/>
      <w:r>
        <w:t>ПОРЯДОК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I. Общие положения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AE67F3" w:rsidRDefault="00AE67F3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II. Процедура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AE67F3" w:rsidRDefault="00AE67F3">
      <w:pPr>
        <w:pStyle w:val="ConsPlusNormal"/>
        <w:ind w:firstLine="540"/>
        <w:jc w:val="both"/>
      </w:pPr>
      <w:r>
        <w:t>4. В срок, не превышающий десяти дней со дня поступления уведомления, указанного в пункте 4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AE67F3" w:rsidRDefault="00AE67F3">
      <w:pPr>
        <w:pStyle w:val="ConsPlusNormal"/>
        <w:ind w:firstLine="540"/>
        <w:jc w:val="both"/>
      </w:pPr>
      <w:r>
        <w:t>5. В случае если инициатор проекта направил уведомление об участии в переговорах в соответствии с пунктом 5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AE67F3" w:rsidRDefault="00AE67F3">
      <w:pPr>
        <w:pStyle w:val="ConsPlusNormal"/>
        <w:ind w:firstLine="540"/>
        <w:jc w:val="both"/>
      </w:pPr>
      <w:r>
        <w:t>6. В случае если инициатор проекта отказался от участия в переговорах или не направил уведомления об участии в переговорах в срок, установленный пунктом 5 настоящего Порядка, публичный партнер оставляет предложение без рассмотрения.</w:t>
      </w:r>
    </w:p>
    <w:p w:rsidR="00AE67F3" w:rsidRDefault="00AE67F3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AE67F3" w:rsidRDefault="00AE67F3">
      <w:pPr>
        <w:pStyle w:val="ConsPlusNormal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III. Оформление итогов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AE67F3" w:rsidRDefault="00AE67F3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AE67F3" w:rsidRDefault="00AE67F3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AE67F3" w:rsidRDefault="00AE67F3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проведения переговоров решений об изменении содержания предложений о реализации проекта не допускается.</w:t>
      </w:r>
    </w:p>
    <w:p w:rsidR="00AE67F3" w:rsidRDefault="00AE67F3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E67F3" w:rsidRDefault="00AE67F3">
      <w:pPr>
        <w:pStyle w:val="ConsPlusNormal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Приложение</w:t>
      </w:r>
    </w:p>
    <w:p w:rsidR="00AE67F3" w:rsidRDefault="00AE67F3">
      <w:pPr>
        <w:pStyle w:val="ConsPlusNormal"/>
        <w:jc w:val="right"/>
      </w:pPr>
      <w:r>
        <w:t>к Порядку проведения переговоров,</w:t>
      </w:r>
    </w:p>
    <w:p w:rsidR="00AE67F3" w:rsidRDefault="00AE67F3">
      <w:pPr>
        <w:pStyle w:val="ConsPlusNormal"/>
        <w:jc w:val="right"/>
      </w:pPr>
      <w:r>
        <w:lastRenderedPageBreak/>
        <w:t>связанных с рассмотрением</w:t>
      </w:r>
    </w:p>
    <w:p w:rsidR="00AE67F3" w:rsidRDefault="00AE67F3">
      <w:pPr>
        <w:pStyle w:val="ConsPlusNormal"/>
        <w:jc w:val="right"/>
      </w:pPr>
      <w:r>
        <w:t>предложения о реализации проекта</w:t>
      </w:r>
    </w:p>
    <w:p w:rsidR="00AE67F3" w:rsidRDefault="00AE67F3">
      <w:pPr>
        <w:pStyle w:val="ConsPlusNormal"/>
        <w:jc w:val="right"/>
      </w:pPr>
      <w:r>
        <w:t>государственно-частного партнерства,</w:t>
      </w:r>
    </w:p>
    <w:p w:rsidR="00AE67F3" w:rsidRDefault="00AE67F3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AE67F3" w:rsidRDefault="00AE67F3">
      <w:pPr>
        <w:pStyle w:val="ConsPlusNormal"/>
        <w:jc w:val="right"/>
      </w:pPr>
      <w:r>
        <w:t>партнерства, между публичным</w:t>
      </w:r>
    </w:p>
    <w:p w:rsidR="00AE67F3" w:rsidRDefault="00AE67F3">
      <w:pPr>
        <w:pStyle w:val="ConsPlusNormal"/>
        <w:jc w:val="right"/>
      </w:pPr>
      <w:r>
        <w:t>партнером и инициатором проекта,</w:t>
      </w:r>
    </w:p>
    <w:p w:rsidR="00AE67F3" w:rsidRDefault="00AE67F3">
      <w:pPr>
        <w:pStyle w:val="ConsPlusNormal"/>
        <w:jc w:val="right"/>
      </w:pPr>
      <w:r>
        <w:t>утвержденному приказом</w:t>
      </w:r>
    </w:p>
    <w:p w:rsidR="00AE67F3" w:rsidRDefault="00AE67F3">
      <w:pPr>
        <w:pStyle w:val="ConsPlusNormal"/>
        <w:jc w:val="right"/>
      </w:pPr>
      <w:r>
        <w:t>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Рекомендуемый образец</w:t>
      </w:r>
    </w:p>
    <w:p w:rsidR="00AE67F3" w:rsidRDefault="00AE67F3">
      <w:pPr>
        <w:sectPr w:rsidR="00AE67F3" w:rsidSect="0002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bookmarkStart w:id="1" w:name="P77"/>
      <w:bookmarkEnd w:id="1"/>
      <w:r>
        <w:t xml:space="preserve">               ПРОТОКОЛ ПРОВЕДЕНИЯ ПЕРЕГОВОРОВ, В ТОМ ЧИСЛЕ</w:t>
      </w:r>
    </w:p>
    <w:p w:rsidR="00AE67F3" w:rsidRDefault="00AE67F3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AE67F3" w:rsidRDefault="00AE67F3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AE67F3" w:rsidRDefault="00AE67F3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AE67F3" w:rsidRDefault="00AE67F3">
      <w:pPr>
        <w:pStyle w:val="ConsPlusNonformat"/>
        <w:jc w:val="both"/>
      </w:pPr>
      <w:r>
        <w:t xml:space="preserve">                     от "__" ____________________ года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Место и время встречи: 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Общие </w:t>
      </w:r>
      <w:proofErr w:type="gramStart"/>
      <w:r>
        <w:t>сведения  о</w:t>
      </w:r>
      <w:proofErr w:type="gramEnd"/>
      <w:r>
        <w:t xml:space="preserve">  предложении о реализации проекта государственно-частного</w:t>
      </w:r>
    </w:p>
    <w:p w:rsidR="00AE67F3" w:rsidRDefault="00AE67F3">
      <w:pPr>
        <w:pStyle w:val="ConsPlusNonformat"/>
        <w:jc w:val="both"/>
      </w:pPr>
      <w:r>
        <w:t xml:space="preserve">партнерства/проекта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</w:t>
      </w:r>
    </w:p>
    <w:p w:rsidR="00AE67F3" w:rsidRDefault="00AE67F3">
      <w:pPr>
        <w:pStyle w:val="ConsPlusNonformat"/>
        <w:jc w:val="both"/>
      </w:pPr>
      <w:r>
        <w:t>- предложение, проект)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1. Название проекта.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2. Объект проекта (далее - объект).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3. Адрес (место нахождения) объекта.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4. Дата поступления предложения.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4676"/>
        <w:gridCol w:w="4175"/>
      </w:tblGrid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598"/>
        <w:gridCol w:w="3219"/>
        <w:gridCol w:w="3238"/>
      </w:tblGrid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 xml:space="preserve">Решение об изменении условия </w:t>
            </w:r>
            <w:r>
              <w:lastRenderedPageBreak/>
              <w:t>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 xml:space="preserve">Обоснование изменения </w:t>
            </w:r>
            <w:r>
              <w:lastRenderedPageBreak/>
              <w:t>условий предложения</w:t>
            </w: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публичного партнера: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инициатора проекта: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       Подписи участников встречи: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(подпись)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(подпись)</w:t>
      </w:r>
    </w:p>
    <w:p w:rsidR="00AE67F3" w:rsidRDefault="00AE67F3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r>
        <w:t>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2" w:name="_GoBack"/>
      <w:bookmarkEnd w:id="2"/>
    </w:p>
    <w:sectPr w:rsidR="00083A3D" w:rsidSect="006A10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3"/>
    <w:rsid w:val="00083A3D"/>
    <w:rsid w:val="00A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536E-FFE0-45D5-99E3-8860298C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574649F108ACB0C753094C1FF063026A9BC519499075295AE630724C077Eu9CBM" TargetMode="External"/><Relationship Id="rId5" Type="http://schemas.openxmlformats.org/officeDocument/2006/relationships/hyperlink" Target="consultantplus://offline/ref=B0AA1CBF3335A304FA51574649F108ACB0C753094C1FF063026A9BC519499075295AE630724C077Eu9C6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2016-01-14T12:02:00Z</dcterms:created>
  <dcterms:modified xsi:type="dcterms:W3CDTF">2016-01-14T12:04:00Z</dcterms:modified>
</cp:coreProperties>
</file>