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9CE" w:rsidRDefault="009D39CE">
      <w:pPr>
        <w:spacing w:line="1" w:lineRule="exact"/>
        <w:jc w:val="both"/>
        <w:rPr>
          <w:sz w:val="28"/>
          <w:szCs w:val="28"/>
        </w:rPr>
      </w:pPr>
    </w:p>
    <w:p w:rsidR="009D39CE" w:rsidRDefault="009D39CE">
      <w:pPr>
        <w:spacing w:line="1" w:lineRule="exact"/>
        <w:jc w:val="both"/>
        <w:rPr>
          <w:sz w:val="28"/>
          <w:szCs w:val="28"/>
        </w:rPr>
      </w:pPr>
    </w:p>
    <w:p w:rsidR="009D39CE" w:rsidRDefault="003616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9D39CE" w:rsidRDefault="003616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9D39CE" w:rsidRDefault="009D39CE">
      <w:pPr>
        <w:jc w:val="center"/>
        <w:rPr>
          <w:sz w:val="16"/>
          <w:szCs w:val="16"/>
        </w:rPr>
      </w:pPr>
    </w:p>
    <w:p w:rsidR="009D39CE" w:rsidRDefault="00361613">
      <w:pPr>
        <w:pStyle w:val="af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671"/>
        <w:gridCol w:w="5218"/>
      </w:tblGrid>
      <w:tr w:rsidR="009D39CE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jc w:val="center"/>
              <w:rPr>
                <w:sz w:val="24"/>
                <w:szCs w:val="24"/>
              </w:rPr>
            </w:pPr>
          </w:p>
        </w:tc>
      </w:tr>
      <w:tr w:rsidR="009D39CE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jc w:val="center"/>
              <w:rPr>
                <w:sz w:val="24"/>
                <w:szCs w:val="24"/>
              </w:rPr>
            </w:pPr>
          </w:p>
        </w:tc>
      </w:tr>
      <w:tr w:rsidR="009D39CE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jc w:val="center"/>
              <w:rPr>
                <w:sz w:val="24"/>
                <w:szCs w:val="24"/>
              </w:rPr>
            </w:pPr>
          </w:p>
        </w:tc>
      </w:tr>
      <w:tr w:rsidR="009D39CE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jc w:val="center"/>
              <w:rPr>
                <w:sz w:val="24"/>
                <w:szCs w:val="24"/>
              </w:rPr>
            </w:pPr>
          </w:p>
        </w:tc>
      </w:tr>
      <w:tr w:rsidR="009D39CE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jc w:val="center"/>
              <w:rPr>
                <w:sz w:val="24"/>
                <w:szCs w:val="24"/>
              </w:rPr>
            </w:pPr>
          </w:p>
        </w:tc>
      </w:tr>
      <w:tr w:rsidR="009D39CE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jc w:val="center"/>
              <w:rPr>
                <w:sz w:val="24"/>
                <w:szCs w:val="24"/>
              </w:rPr>
            </w:pPr>
          </w:p>
        </w:tc>
      </w:tr>
    </w:tbl>
    <w:p w:rsidR="009D39CE" w:rsidRDefault="009D39CE">
      <w:pPr>
        <w:jc w:val="center"/>
        <w:rPr>
          <w:sz w:val="16"/>
          <w:szCs w:val="16"/>
        </w:rPr>
      </w:pPr>
    </w:p>
    <w:p w:rsidR="009D39CE" w:rsidRDefault="003616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Pr="00B452A9" w:rsidRDefault="00361613" w:rsidP="00B452A9">
            <w:pPr>
              <w:ind w:right="-1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Pr="00B452A9">
              <w:rPr>
                <w:sz w:val="24"/>
                <w:szCs w:val="24"/>
              </w:rPr>
              <w:t>«</w:t>
            </w:r>
            <w:r w:rsidR="00B452A9" w:rsidRPr="00B452A9">
              <w:rPr>
                <w:rStyle w:val="1"/>
                <w:sz w:val="24"/>
                <w:szCs w:val="24"/>
              </w:rPr>
              <w:t>О внесении изменений в постановление администрации района от 24 декабря 2024 года № 153 «Об утверждении муниципальной программы Красногвардейского района «Обеспечение доступным и комфортным жильем жителей Красногвардейского района»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Красногвардейского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9D39CE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D39CE"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9CE" w:rsidRDefault="003616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FF0000"/>
                <w:sz w:val="24"/>
                <w:szCs w:val="24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 xml:space="preserve">Замечания и предложения принимаются по адресу: 309920, Красногвардейский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район, </w:t>
            </w:r>
            <w:r w:rsidR="00B82D35">
              <w:rPr>
                <w:color w:val="000000"/>
                <w:sz w:val="24"/>
                <w:szCs w:val="24"/>
              </w:rPr>
              <w:t xml:space="preserve">  </w:t>
            </w:r>
            <w:proofErr w:type="gramEnd"/>
            <w:r w:rsidR="00B82D35">
              <w:rPr>
                <w:color w:val="000000"/>
                <w:sz w:val="24"/>
                <w:szCs w:val="24"/>
              </w:rPr>
              <w:t xml:space="preserve">           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proofErr w:type="spellStart"/>
            <w:r w:rsidR="00B82D35">
              <w:rPr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bocharova</w:t>
            </w:r>
            <w:proofErr w:type="spellEnd"/>
            <w:r w:rsidR="00B82D35" w:rsidRPr="0056796C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_</w:t>
            </w:r>
            <w:proofErr w:type="spellStart"/>
            <w:r w:rsidR="00B82D35">
              <w:rPr>
                <w:color w:val="000000"/>
                <w:sz w:val="24"/>
                <w:szCs w:val="24"/>
                <w:u w:val="single"/>
                <w:shd w:val="clear" w:color="auto" w:fill="FFFFFF"/>
                <w:lang w:val="en-US"/>
              </w:rPr>
              <w:t>ov</w:t>
            </w:r>
            <w:proofErr w:type="spellEnd"/>
            <w:r w:rsidR="00B82D35">
              <w:rPr>
                <w:color w:val="000000"/>
                <w:sz w:val="24"/>
                <w:szCs w:val="24"/>
                <w:u w:val="single"/>
                <w:shd w:val="clear" w:color="auto" w:fill="FFFFFF"/>
              </w:rPr>
              <w:t>@kg.belregion.ru</w:t>
            </w:r>
          </w:p>
          <w:p w:rsidR="009D39CE" w:rsidRDefault="00361613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Сроки приема замечаний и предложений: с 2</w:t>
            </w:r>
            <w:r w:rsidR="00B82D35">
              <w:rPr>
                <w:color w:val="000000"/>
                <w:sz w:val="24"/>
                <w:szCs w:val="24"/>
              </w:rPr>
              <w:t>4 мая 2025</w:t>
            </w:r>
            <w:r>
              <w:rPr>
                <w:color w:val="000000"/>
                <w:sz w:val="24"/>
                <w:szCs w:val="24"/>
              </w:rPr>
              <w:t xml:space="preserve"> года по </w:t>
            </w:r>
            <w:r w:rsidR="00B82D35">
              <w:rPr>
                <w:color w:val="000000"/>
                <w:sz w:val="24"/>
                <w:szCs w:val="24"/>
              </w:rPr>
              <w:t>09 июня 2025</w:t>
            </w:r>
            <w:r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:rsidR="009D39CE" w:rsidRDefault="009D39CE">
      <w:pPr>
        <w:jc w:val="right"/>
        <w:rPr>
          <w:b/>
          <w:sz w:val="28"/>
          <w:szCs w:val="28"/>
        </w:rPr>
      </w:pPr>
    </w:p>
    <w:sectPr w:rsidR="009D39CE">
      <w:headerReference w:type="default" r:id="rId7"/>
      <w:pgSz w:w="11906" w:h="16838"/>
      <w:pgMar w:top="964" w:right="465" w:bottom="357" w:left="1548" w:header="720" w:footer="0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2E3" w:rsidRDefault="004042E3">
      <w:r>
        <w:separator/>
      </w:r>
    </w:p>
  </w:endnote>
  <w:endnote w:type="continuationSeparator" w:id="0">
    <w:p w:rsidR="004042E3" w:rsidRDefault="0040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2E3" w:rsidRDefault="004042E3">
      <w:r>
        <w:separator/>
      </w:r>
    </w:p>
  </w:footnote>
  <w:footnote w:type="continuationSeparator" w:id="0">
    <w:p w:rsidR="004042E3" w:rsidRDefault="00404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9CE" w:rsidRDefault="00361613">
    <w:pPr>
      <w:pStyle w:val="a6"/>
      <w:jc w:val="center"/>
    </w:pPr>
    <w:r>
      <w:fldChar w:fldCharType="begin"/>
    </w:r>
    <w:r>
      <w:fldChar w:fldCharType="end"/>
    </w:r>
    <w:sdt>
      <w:sdtPr>
        <w:id w:val="913141318"/>
      </w:sdtPr>
      <w:sdtEndPr/>
      <w:sdtContent>
        <w:r>
          <w:t>PAGE   \* MERGEFORMAT1</w:t>
        </w:r>
      </w:sdtContent>
    </w:sdt>
  </w:p>
  <w:p w:rsidR="009D39CE" w:rsidRDefault="009D39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65026"/>
    <w:multiLevelType w:val="multilevel"/>
    <w:tmpl w:val="1142654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0FB3FC1"/>
    <w:multiLevelType w:val="multilevel"/>
    <w:tmpl w:val="2A0A34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39CE"/>
    <w:rsid w:val="00361613"/>
    <w:rsid w:val="004042E3"/>
    <w:rsid w:val="009D39CE"/>
    <w:rsid w:val="00B452A9"/>
    <w:rsid w:val="00B8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106B"/>
  <w15:docId w15:val="{E9A0F8DF-B6E5-4C1E-8FEE-E9D03E77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spacing w:beforeAutospacing="1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455A3"/>
    <w:rPr>
      <w:rFonts w:ascii="Tahoma" w:hAnsi="Tahoma" w:cs="Tahoma"/>
      <w:sz w:val="16"/>
      <w:szCs w:val="16"/>
    </w:rPr>
  </w:style>
  <w:style w:type="character" w:customStyle="1" w:styleId="10">
    <w:name w:val="Основной текст (10)_"/>
    <w:basedOn w:val="a0"/>
    <w:link w:val="100"/>
    <w:qFormat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7">
    <w:name w:val="Hyperlink"/>
    <w:uiPriority w:val="99"/>
    <w:rsid w:val="002855A9"/>
    <w:rPr>
      <w:color w:val="0000FF"/>
      <w:u w:val="single"/>
    </w:rPr>
  </w:style>
  <w:style w:type="character" w:customStyle="1" w:styleId="a8">
    <w:name w:val="Основной текст Знак"/>
    <w:basedOn w:val="a0"/>
    <w:link w:val="a9"/>
    <w:semiHidden/>
    <w:qFormat/>
    <w:rsid w:val="00CA2084"/>
    <w:rPr>
      <w:rFonts w:ascii="Arial" w:eastAsia="Times New Roman" w:hAnsi="Arial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semiHidden/>
    <w:qFormat/>
    <w:rsid w:val="00CA2084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qFormat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qFormat/>
    <w:rsid w:val="006F0C52"/>
  </w:style>
  <w:style w:type="paragraph" w:styleId="ac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link w:val="a8"/>
    <w:semiHidden/>
    <w:unhideWhenUsed/>
    <w:rsid w:val="00CA2084"/>
    <w:pPr>
      <w:widowControl/>
      <w:spacing w:after="120"/>
    </w:pPr>
    <w:rPr>
      <w:rFonts w:ascii="Arial" w:eastAsia="Times New Roman" w:hAnsi="Arial"/>
      <w:sz w:val="24"/>
      <w:szCs w:val="24"/>
    </w:rPr>
  </w:style>
  <w:style w:type="paragraph" w:styleId="ad">
    <w:name w:val="List"/>
    <w:basedOn w:val="a9"/>
    <w:rPr>
      <w:rFonts w:ascii="PT Astra Serif" w:hAnsi="PT Astra Serif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4455A3"/>
    <w:rPr>
      <w:rFonts w:ascii="Tahoma" w:hAnsi="Tahoma" w:cs="Tahoma"/>
      <w:sz w:val="16"/>
      <w:szCs w:val="16"/>
    </w:rPr>
  </w:style>
  <w:style w:type="paragraph" w:styleId="af0">
    <w:name w:val="No Spacing"/>
    <w:uiPriority w:val="1"/>
    <w:qFormat/>
    <w:rsid w:val="009D4414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100">
    <w:name w:val="Основной текст (10)"/>
    <w:basedOn w:val="a"/>
    <w:link w:val="10"/>
    <w:qFormat/>
    <w:rsid w:val="003F4F93"/>
    <w:pPr>
      <w:shd w:val="clear" w:color="auto" w:fill="FFFFFF"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f1">
    <w:name w:val="List Paragraph"/>
    <w:basedOn w:val="a"/>
    <w:uiPriority w:val="34"/>
    <w:qFormat/>
    <w:rsid w:val="002855A9"/>
    <w:pPr>
      <w:widowControl/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2855A9"/>
    <w:rPr>
      <w:rFonts w:ascii="Arial" w:eastAsia="Calibri" w:hAnsi="Arial" w:cs="Arial"/>
      <w:sz w:val="20"/>
      <w:szCs w:val="20"/>
    </w:rPr>
  </w:style>
  <w:style w:type="paragraph" w:customStyle="1" w:styleId="af2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2855A9"/>
    <w:pPr>
      <w:widowControl/>
      <w:tabs>
        <w:tab w:val="center" w:pos="4677"/>
        <w:tab w:val="right" w:pos="9355"/>
      </w:tabs>
    </w:pPr>
    <w:rPr>
      <w:rFonts w:eastAsia="Calibri"/>
    </w:rPr>
  </w:style>
  <w:style w:type="paragraph" w:styleId="20">
    <w:name w:val="Body Text 2"/>
    <w:basedOn w:val="a"/>
    <w:link w:val="2"/>
    <w:semiHidden/>
    <w:unhideWhenUsed/>
    <w:qFormat/>
    <w:rsid w:val="00CA2084"/>
    <w:pPr>
      <w:widowControl/>
      <w:spacing w:after="120" w:line="480" w:lineRule="auto"/>
    </w:pPr>
    <w:rPr>
      <w:rFonts w:eastAsia="Times New Roman"/>
      <w:sz w:val="24"/>
      <w:szCs w:val="24"/>
    </w:rPr>
  </w:style>
  <w:style w:type="paragraph" w:styleId="ab">
    <w:name w:val="footer"/>
    <w:basedOn w:val="a"/>
    <w:link w:val="aa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table" w:styleId="af3">
    <w:name w:val="Table Grid"/>
    <w:basedOn w:val="a1"/>
    <w:uiPriority w:val="59"/>
    <w:rsid w:val="003F4F9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">
    <w:name w:val="Основной шрифт абзаца1"/>
    <w:rsid w:val="00B4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dc:description/>
  <cp:lastModifiedBy>Пользователь</cp:lastModifiedBy>
  <cp:revision>29</cp:revision>
  <cp:lastPrinted>2025-06-05T10:13:00Z</cp:lastPrinted>
  <dcterms:created xsi:type="dcterms:W3CDTF">2019-12-16T08:52:00Z</dcterms:created>
  <dcterms:modified xsi:type="dcterms:W3CDTF">2025-06-05T11:24:00Z</dcterms:modified>
  <dc:language>ru-RU</dc:language>
</cp:coreProperties>
</file>