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415" w:rsidRPr="00DD4D48" w:rsidRDefault="004B674B" w:rsidP="004B674B">
      <w:pPr>
        <w:jc w:val="right"/>
        <w:rPr>
          <w:sz w:val="28"/>
          <w:szCs w:val="28"/>
        </w:rPr>
      </w:pPr>
      <w:r w:rsidRPr="00DD4D48">
        <w:rPr>
          <w:sz w:val="28"/>
          <w:szCs w:val="28"/>
        </w:rPr>
        <w:t xml:space="preserve">Проект постановления </w:t>
      </w:r>
    </w:p>
    <w:p w:rsidR="00B32415" w:rsidRPr="00DD4D48" w:rsidRDefault="00B32415" w:rsidP="00B32415">
      <w:pPr>
        <w:rPr>
          <w:b/>
          <w:bCs/>
          <w:sz w:val="28"/>
          <w:szCs w:val="28"/>
          <w:u w:val="single"/>
        </w:rPr>
      </w:pPr>
    </w:p>
    <w:p w:rsidR="004B674B" w:rsidRPr="00DD4D48" w:rsidRDefault="004B674B" w:rsidP="00B32415">
      <w:pPr>
        <w:rPr>
          <w:b/>
          <w:bCs/>
          <w:sz w:val="28"/>
          <w:szCs w:val="28"/>
          <w:u w:val="single"/>
        </w:rPr>
      </w:pPr>
    </w:p>
    <w:p w:rsidR="004B674B" w:rsidRPr="00DD4D48" w:rsidRDefault="004B674B" w:rsidP="00B32415">
      <w:pPr>
        <w:rPr>
          <w:b/>
          <w:bCs/>
          <w:sz w:val="28"/>
          <w:szCs w:val="28"/>
          <w:u w:val="single"/>
        </w:rPr>
      </w:pPr>
    </w:p>
    <w:p w:rsidR="004B674B" w:rsidRPr="00DD4D48" w:rsidRDefault="004B674B" w:rsidP="00B32415">
      <w:pPr>
        <w:rPr>
          <w:b/>
          <w:bCs/>
          <w:sz w:val="28"/>
          <w:szCs w:val="28"/>
          <w:u w:val="single"/>
        </w:rPr>
      </w:pPr>
    </w:p>
    <w:p w:rsidR="004B674B" w:rsidRPr="00DD4D48" w:rsidRDefault="004B674B" w:rsidP="00B32415">
      <w:pPr>
        <w:rPr>
          <w:b/>
          <w:bCs/>
          <w:sz w:val="28"/>
          <w:szCs w:val="28"/>
          <w:u w:val="single"/>
        </w:rPr>
      </w:pPr>
    </w:p>
    <w:p w:rsidR="005D02CD" w:rsidRPr="00DD4D48" w:rsidRDefault="005D02CD" w:rsidP="00B32415">
      <w:pPr>
        <w:rPr>
          <w:b/>
          <w:bCs/>
          <w:sz w:val="28"/>
          <w:szCs w:val="28"/>
          <w:u w:val="single"/>
        </w:rPr>
      </w:pPr>
    </w:p>
    <w:p w:rsidR="004B674B" w:rsidRPr="00DD4D48" w:rsidRDefault="004B674B" w:rsidP="00B32415">
      <w:pPr>
        <w:rPr>
          <w:b/>
          <w:bCs/>
          <w:sz w:val="28"/>
          <w:szCs w:val="28"/>
          <w:u w:val="single"/>
        </w:rPr>
      </w:pPr>
    </w:p>
    <w:p w:rsidR="008C3FBB" w:rsidRPr="00DD4D48" w:rsidRDefault="008C3FBB" w:rsidP="00B32415">
      <w:pPr>
        <w:rPr>
          <w:b/>
          <w:bCs/>
          <w:sz w:val="28"/>
          <w:szCs w:val="28"/>
          <w:u w:val="single"/>
        </w:rPr>
      </w:pPr>
    </w:p>
    <w:p w:rsidR="004B674B" w:rsidRPr="00DD4D48" w:rsidRDefault="004B674B" w:rsidP="00B32415">
      <w:pPr>
        <w:rPr>
          <w:b/>
          <w:bCs/>
          <w:sz w:val="28"/>
          <w:szCs w:val="28"/>
          <w:u w:val="single"/>
        </w:rPr>
      </w:pPr>
    </w:p>
    <w:tbl>
      <w:tblPr>
        <w:tblW w:w="9440" w:type="dxa"/>
        <w:tblInd w:w="108" w:type="dxa"/>
        <w:tblLook w:val="01E0" w:firstRow="1" w:lastRow="1" w:firstColumn="1" w:lastColumn="1" w:noHBand="0" w:noVBand="0"/>
      </w:tblPr>
      <w:tblGrid>
        <w:gridCol w:w="4820"/>
        <w:gridCol w:w="3699"/>
        <w:gridCol w:w="921"/>
      </w:tblGrid>
      <w:tr w:rsidR="004B674B" w:rsidRPr="00DD4D48" w:rsidTr="00333C7D">
        <w:tc>
          <w:tcPr>
            <w:tcW w:w="4820" w:type="dxa"/>
          </w:tcPr>
          <w:p w:rsidR="004B674B" w:rsidRPr="00DD4D48" w:rsidRDefault="004B674B" w:rsidP="00053126">
            <w:pPr>
              <w:tabs>
                <w:tab w:val="left" w:pos="4500"/>
              </w:tabs>
              <w:jc w:val="both"/>
              <w:rPr>
                <w:b/>
                <w:sz w:val="28"/>
                <w:szCs w:val="28"/>
              </w:rPr>
            </w:pPr>
            <w:r w:rsidRPr="00DD4D48">
              <w:rPr>
                <w:b/>
                <w:sz w:val="28"/>
                <w:szCs w:val="28"/>
              </w:rPr>
              <w:t>Об утверждении норматива стоимости одного</w:t>
            </w:r>
            <w:r w:rsidR="00FE2666">
              <w:rPr>
                <w:b/>
                <w:sz w:val="28"/>
                <w:szCs w:val="28"/>
              </w:rPr>
              <w:t xml:space="preserve"> </w:t>
            </w:r>
            <w:r w:rsidRPr="00DD4D48">
              <w:rPr>
                <w:b/>
                <w:sz w:val="28"/>
                <w:szCs w:val="28"/>
              </w:rPr>
              <w:t>кв</w:t>
            </w:r>
            <w:r w:rsidR="0044083D">
              <w:rPr>
                <w:b/>
                <w:sz w:val="28"/>
                <w:szCs w:val="28"/>
              </w:rPr>
              <w:t>адратного</w:t>
            </w:r>
            <w:r w:rsidR="008C3FBB" w:rsidRPr="00DD4D48">
              <w:rPr>
                <w:b/>
                <w:sz w:val="28"/>
                <w:szCs w:val="28"/>
              </w:rPr>
              <w:t xml:space="preserve"> </w:t>
            </w:r>
            <w:r w:rsidRPr="00DD4D48">
              <w:rPr>
                <w:b/>
                <w:sz w:val="28"/>
                <w:szCs w:val="28"/>
              </w:rPr>
              <w:t>м</w:t>
            </w:r>
            <w:r w:rsidR="0044083D">
              <w:rPr>
                <w:b/>
                <w:sz w:val="28"/>
                <w:szCs w:val="28"/>
              </w:rPr>
              <w:t>етра</w:t>
            </w:r>
            <w:r w:rsidRPr="00DD4D48">
              <w:rPr>
                <w:b/>
                <w:sz w:val="28"/>
                <w:szCs w:val="28"/>
              </w:rPr>
              <w:t xml:space="preserve"> общей площади жилого помещения по Красногвардейскому району на</w:t>
            </w:r>
            <w:r w:rsidR="0044083D">
              <w:rPr>
                <w:b/>
                <w:sz w:val="28"/>
                <w:szCs w:val="28"/>
              </w:rPr>
              <w:t xml:space="preserve"> </w:t>
            </w:r>
            <w:r w:rsidR="00575436">
              <w:rPr>
                <w:b/>
                <w:sz w:val="28"/>
                <w:szCs w:val="28"/>
                <w:lang w:val="en-US"/>
              </w:rPr>
              <w:t>III</w:t>
            </w:r>
            <w:r w:rsidRPr="00DD4D48">
              <w:rPr>
                <w:b/>
                <w:sz w:val="28"/>
                <w:szCs w:val="28"/>
              </w:rPr>
              <w:t xml:space="preserve"> квартал 202</w:t>
            </w:r>
            <w:r w:rsidR="00575436" w:rsidRPr="00575436">
              <w:rPr>
                <w:b/>
                <w:sz w:val="28"/>
                <w:szCs w:val="28"/>
              </w:rPr>
              <w:t>5</w:t>
            </w:r>
            <w:r w:rsidRPr="00DD4D48">
              <w:rPr>
                <w:b/>
                <w:sz w:val="28"/>
                <w:szCs w:val="28"/>
              </w:rPr>
              <w:t xml:space="preserve"> года</w:t>
            </w:r>
          </w:p>
          <w:p w:rsidR="004B674B" w:rsidRPr="00DD4D48" w:rsidRDefault="004B674B" w:rsidP="00053126">
            <w:pPr>
              <w:ind w:left="-108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99" w:type="dxa"/>
          </w:tcPr>
          <w:p w:rsidR="004B674B" w:rsidRPr="00DD4D48" w:rsidRDefault="004B674B" w:rsidP="004B674B">
            <w:pPr>
              <w:ind w:firstLine="132"/>
              <w:rPr>
                <w:b/>
                <w:bCs/>
                <w:sz w:val="28"/>
                <w:szCs w:val="28"/>
              </w:rPr>
            </w:pPr>
          </w:p>
          <w:p w:rsidR="004B674B" w:rsidRPr="00DD4D48" w:rsidRDefault="004B674B" w:rsidP="004B674B">
            <w:pPr>
              <w:ind w:firstLine="13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1" w:type="dxa"/>
          </w:tcPr>
          <w:p w:rsidR="004B674B" w:rsidRPr="00DD4D48" w:rsidRDefault="004B674B" w:rsidP="004B674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4B674B" w:rsidRPr="00DD4D48" w:rsidRDefault="004B674B" w:rsidP="004B674B">
      <w:pPr>
        <w:tabs>
          <w:tab w:val="left" w:pos="1185"/>
        </w:tabs>
        <w:jc w:val="both"/>
        <w:rPr>
          <w:sz w:val="28"/>
          <w:szCs w:val="28"/>
        </w:rPr>
      </w:pPr>
    </w:p>
    <w:p w:rsidR="004B674B" w:rsidRPr="00DD4D48" w:rsidRDefault="004B674B" w:rsidP="004B674B">
      <w:pPr>
        <w:tabs>
          <w:tab w:val="left" w:pos="3969"/>
        </w:tabs>
        <w:ind w:firstLine="708"/>
        <w:jc w:val="both"/>
        <w:rPr>
          <w:sz w:val="28"/>
          <w:szCs w:val="28"/>
        </w:rPr>
      </w:pPr>
      <w:bookmarkStart w:id="0" w:name="_Hlk128755479"/>
      <w:r w:rsidRPr="00DD4D48">
        <w:rPr>
          <w:bCs/>
          <w:sz w:val="28"/>
          <w:szCs w:val="28"/>
        </w:rPr>
        <w:t xml:space="preserve">Руководствуясь </w:t>
      </w:r>
      <w:r w:rsidR="00110C4E">
        <w:rPr>
          <w:bCs/>
          <w:sz w:val="28"/>
          <w:szCs w:val="28"/>
        </w:rPr>
        <w:t>п</w:t>
      </w:r>
      <w:r w:rsidRPr="00DD4D48">
        <w:rPr>
          <w:bCs/>
          <w:sz w:val="28"/>
          <w:szCs w:val="28"/>
        </w:rPr>
        <w:t>риказом Министерства строительства и жилищно-коммунального хозяйства РФ от</w:t>
      </w:r>
      <w:r w:rsidR="00F02359" w:rsidRPr="00DD4D48">
        <w:rPr>
          <w:bCs/>
          <w:sz w:val="28"/>
          <w:szCs w:val="28"/>
        </w:rPr>
        <w:t xml:space="preserve"> 0</w:t>
      </w:r>
      <w:r w:rsidR="00A26415">
        <w:rPr>
          <w:bCs/>
          <w:sz w:val="28"/>
          <w:szCs w:val="28"/>
        </w:rPr>
        <w:t>2 июля</w:t>
      </w:r>
      <w:r w:rsidRPr="00DD4D48">
        <w:rPr>
          <w:bCs/>
          <w:sz w:val="28"/>
          <w:szCs w:val="28"/>
        </w:rPr>
        <w:t xml:space="preserve"> 202</w:t>
      </w:r>
      <w:r w:rsidR="00A26415">
        <w:rPr>
          <w:bCs/>
          <w:sz w:val="28"/>
          <w:szCs w:val="28"/>
        </w:rPr>
        <w:t>5</w:t>
      </w:r>
      <w:r w:rsidRPr="00DD4D48">
        <w:rPr>
          <w:bCs/>
          <w:sz w:val="28"/>
          <w:szCs w:val="28"/>
        </w:rPr>
        <w:t xml:space="preserve"> года №</w:t>
      </w:r>
      <w:r w:rsidR="00A26415">
        <w:rPr>
          <w:bCs/>
          <w:sz w:val="28"/>
          <w:szCs w:val="28"/>
        </w:rPr>
        <w:t>394</w:t>
      </w:r>
      <w:r w:rsidRPr="00DD4D48">
        <w:rPr>
          <w:bCs/>
          <w:sz w:val="28"/>
          <w:szCs w:val="28"/>
        </w:rPr>
        <w:t>/</w:t>
      </w:r>
      <w:proofErr w:type="spellStart"/>
      <w:r w:rsidRPr="00DD4D48">
        <w:rPr>
          <w:bCs/>
          <w:sz w:val="28"/>
          <w:szCs w:val="28"/>
        </w:rPr>
        <w:t>пр</w:t>
      </w:r>
      <w:proofErr w:type="spellEnd"/>
      <w:r w:rsidRPr="00DD4D48">
        <w:rPr>
          <w:bCs/>
          <w:sz w:val="28"/>
          <w:szCs w:val="28"/>
        </w:rPr>
        <w:t xml:space="preserve"> </w:t>
      </w:r>
      <w:r w:rsidR="0027627A">
        <w:rPr>
          <w:bCs/>
          <w:sz w:val="28"/>
          <w:szCs w:val="28"/>
        </w:rPr>
        <w:t>«</w:t>
      </w:r>
      <w:r w:rsidR="00575436">
        <w:rPr>
          <w:bCs/>
          <w:sz w:val="28"/>
          <w:szCs w:val="28"/>
        </w:rPr>
        <w:t xml:space="preserve">О нормативе стоимости одного квадратного метра общей площади жилого помещения по Российской Федерации на второе полугодие 2025 года и средней рыночной стоимости одного квадратного метра общей площади жилого помещения по субъектам Российской Федерации на </w:t>
      </w:r>
      <w:r w:rsidR="00575436">
        <w:rPr>
          <w:bCs/>
          <w:sz w:val="28"/>
          <w:szCs w:val="28"/>
          <w:lang w:val="en-US"/>
        </w:rPr>
        <w:t>III</w:t>
      </w:r>
      <w:r w:rsidR="00575436" w:rsidRPr="00575436">
        <w:rPr>
          <w:bCs/>
          <w:sz w:val="28"/>
          <w:szCs w:val="28"/>
        </w:rPr>
        <w:t xml:space="preserve"> </w:t>
      </w:r>
      <w:r w:rsidR="00575436">
        <w:rPr>
          <w:bCs/>
          <w:sz w:val="28"/>
          <w:szCs w:val="28"/>
        </w:rPr>
        <w:t>квартал 2025 года</w:t>
      </w:r>
      <w:r w:rsidRPr="00DD4D48">
        <w:rPr>
          <w:bCs/>
          <w:sz w:val="28"/>
          <w:szCs w:val="28"/>
        </w:rPr>
        <w:t>»</w:t>
      </w:r>
      <w:r w:rsidR="00D218C0">
        <w:rPr>
          <w:bCs/>
          <w:sz w:val="28"/>
          <w:szCs w:val="28"/>
        </w:rPr>
        <w:t xml:space="preserve"> и в соответствии с </w:t>
      </w:r>
      <w:r w:rsidR="00110C4E">
        <w:rPr>
          <w:bCs/>
          <w:sz w:val="28"/>
          <w:szCs w:val="28"/>
        </w:rPr>
        <w:t>п</w:t>
      </w:r>
      <w:r w:rsidR="00D218C0">
        <w:rPr>
          <w:bCs/>
          <w:sz w:val="28"/>
          <w:szCs w:val="28"/>
        </w:rPr>
        <w:t>остановление Правительства Российской Федерации от 17 декабря 2010 года</w:t>
      </w:r>
      <w:r w:rsidR="00110C4E">
        <w:rPr>
          <w:bCs/>
          <w:sz w:val="28"/>
          <w:szCs w:val="28"/>
        </w:rPr>
        <w:t xml:space="preserve">                         </w:t>
      </w:r>
      <w:r w:rsidR="00D218C0">
        <w:rPr>
          <w:bCs/>
          <w:sz w:val="28"/>
          <w:szCs w:val="28"/>
        </w:rPr>
        <w:t xml:space="preserve">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</w:r>
      <w:r w:rsidR="00C40B98">
        <w:rPr>
          <w:bCs/>
          <w:sz w:val="28"/>
          <w:szCs w:val="28"/>
        </w:rPr>
        <w:t>п</w:t>
      </w:r>
      <w:r w:rsidR="00D218C0">
        <w:rPr>
          <w:bCs/>
          <w:sz w:val="28"/>
          <w:szCs w:val="28"/>
        </w:rPr>
        <w:t>остановлением Правительства Белгородской области от 10 ноября 2014 года</w:t>
      </w:r>
      <w:r w:rsidR="00110C4E">
        <w:rPr>
          <w:bCs/>
          <w:sz w:val="28"/>
          <w:szCs w:val="28"/>
        </w:rPr>
        <w:t xml:space="preserve">                                                                </w:t>
      </w:r>
      <w:r w:rsidR="00D218C0">
        <w:rPr>
          <w:bCs/>
          <w:sz w:val="28"/>
          <w:szCs w:val="28"/>
        </w:rPr>
        <w:t xml:space="preserve"> № 410-пп</w:t>
      </w:r>
      <w:r w:rsidR="00110C4E">
        <w:rPr>
          <w:bCs/>
          <w:sz w:val="28"/>
          <w:szCs w:val="28"/>
        </w:rPr>
        <w:t xml:space="preserve"> </w:t>
      </w:r>
      <w:r w:rsidR="00D218C0">
        <w:rPr>
          <w:bCs/>
          <w:sz w:val="28"/>
          <w:szCs w:val="28"/>
        </w:rPr>
        <w:t>«Об утверждении Порядка предоставления молодым семьям социальных выплат на приобретение (строительство) жилья и их использования», с законом Белгородской области от 12 октября 2006 года № 65 «О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найма»,</w:t>
      </w:r>
      <w:r w:rsidRPr="00DD4D48">
        <w:rPr>
          <w:bCs/>
          <w:sz w:val="28"/>
          <w:szCs w:val="28"/>
        </w:rPr>
        <w:t xml:space="preserve"> администрация района</w:t>
      </w:r>
      <w:r w:rsidRPr="00DD4D48">
        <w:rPr>
          <w:sz w:val="28"/>
          <w:szCs w:val="28"/>
        </w:rPr>
        <w:t xml:space="preserve"> </w:t>
      </w:r>
      <w:r w:rsidRPr="00DD4D48">
        <w:rPr>
          <w:b/>
          <w:sz w:val="28"/>
          <w:szCs w:val="28"/>
        </w:rPr>
        <w:t>п о с т а н о в л я е т</w:t>
      </w:r>
      <w:r w:rsidRPr="00DD4D48">
        <w:rPr>
          <w:sz w:val="28"/>
          <w:szCs w:val="28"/>
        </w:rPr>
        <w:t>:</w:t>
      </w:r>
    </w:p>
    <w:p w:rsidR="004B674B" w:rsidRPr="00DD4D48" w:rsidRDefault="004B674B" w:rsidP="004B674B">
      <w:pPr>
        <w:ind w:firstLine="708"/>
        <w:jc w:val="both"/>
        <w:rPr>
          <w:sz w:val="28"/>
          <w:szCs w:val="28"/>
        </w:rPr>
      </w:pPr>
      <w:r w:rsidRPr="00DD4D48">
        <w:rPr>
          <w:sz w:val="28"/>
          <w:szCs w:val="28"/>
        </w:rPr>
        <w:t xml:space="preserve">1. Утвердить </w:t>
      </w:r>
      <w:r w:rsidR="009B2B0D">
        <w:rPr>
          <w:sz w:val="28"/>
          <w:szCs w:val="28"/>
        </w:rPr>
        <w:t xml:space="preserve">норматив </w:t>
      </w:r>
      <w:r w:rsidRPr="00DD4D48">
        <w:rPr>
          <w:sz w:val="28"/>
          <w:szCs w:val="28"/>
        </w:rPr>
        <w:t>стоимост</w:t>
      </w:r>
      <w:r w:rsidR="009B2B0D">
        <w:rPr>
          <w:sz w:val="28"/>
          <w:szCs w:val="28"/>
        </w:rPr>
        <w:t>и</w:t>
      </w:r>
      <w:r w:rsidRPr="00DD4D48">
        <w:rPr>
          <w:sz w:val="28"/>
          <w:szCs w:val="28"/>
        </w:rPr>
        <w:t xml:space="preserve"> одного квадратного метра общей площади жилого помещения по Красногвардейскому району</w:t>
      </w:r>
      <w:r w:rsidR="00110C4E">
        <w:rPr>
          <w:sz w:val="28"/>
          <w:szCs w:val="28"/>
        </w:rPr>
        <w:t xml:space="preserve"> </w:t>
      </w:r>
      <w:r w:rsidR="005E1655">
        <w:rPr>
          <w:sz w:val="28"/>
          <w:szCs w:val="28"/>
        </w:rPr>
        <w:t xml:space="preserve">на </w:t>
      </w:r>
      <w:r w:rsidR="005E1655">
        <w:rPr>
          <w:sz w:val="28"/>
          <w:szCs w:val="28"/>
          <w:lang w:val="en-US"/>
        </w:rPr>
        <w:t>III</w:t>
      </w:r>
      <w:r w:rsidR="005E1655">
        <w:rPr>
          <w:sz w:val="28"/>
          <w:szCs w:val="28"/>
        </w:rPr>
        <w:t xml:space="preserve"> квартал </w:t>
      </w:r>
      <w:r w:rsidR="0044083D" w:rsidRPr="0044083D">
        <w:rPr>
          <w:sz w:val="28"/>
          <w:szCs w:val="28"/>
        </w:rPr>
        <w:t xml:space="preserve">                 </w:t>
      </w:r>
      <w:r w:rsidR="005E1655">
        <w:rPr>
          <w:sz w:val="28"/>
          <w:szCs w:val="28"/>
        </w:rPr>
        <w:t>2025 года для расчета размера социальных выплат молодым семьям на приобретение жилого помещения или строительство индивидуального жилого дома в рамках реализации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 в размере 97 470 (девяносто семь тысяч четыреста семьдесят) рублей.</w:t>
      </w:r>
      <w:r w:rsidRPr="00DD4D48">
        <w:rPr>
          <w:sz w:val="28"/>
          <w:szCs w:val="28"/>
        </w:rPr>
        <w:t xml:space="preserve"> </w:t>
      </w:r>
    </w:p>
    <w:p w:rsidR="005E1655" w:rsidRDefault="005E1655" w:rsidP="0094630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квартал 2025 года среднюю рыночную стоимость одного квадратного метра общей площади жилого помещения по Красногвардейскому району в размере 8</w:t>
      </w:r>
      <w:r w:rsidR="00946307">
        <w:rPr>
          <w:sz w:val="28"/>
          <w:szCs w:val="28"/>
        </w:rPr>
        <w:t>7 900</w:t>
      </w:r>
      <w:r>
        <w:rPr>
          <w:sz w:val="28"/>
          <w:szCs w:val="28"/>
        </w:rPr>
        <w:t xml:space="preserve">  (</w:t>
      </w:r>
      <w:r w:rsidR="00946307">
        <w:rPr>
          <w:sz w:val="28"/>
          <w:szCs w:val="28"/>
        </w:rPr>
        <w:t>восемьдесят семь</w:t>
      </w:r>
      <w:r>
        <w:rPr>
          <w:sz w:val="28"/>
          <w:szCs w:val="28"/>
        </w:rPr>
        <w:t xml:space="preserve"> тысяч</w:t>
      </w:r>
      <w:r w:rsidR="00946307">
        <w:rPr>
          <w:sz w:val="28"/>
          <w:szCs w:val="28"/>
        </w:rPr>
        <w:t xml:space="preserve"> девятьсот</w:t>
      </w:r>
      <w:r>
        <w:rPr>
          <w:sz w:val="28"/>
          <w:szCs w:val="28"/>
        </w:rPr>
        <w:t>) рубл</w:t>
      </w:r>
      <w:r w:rsidR="00946307">
        <w:rPr>
          <w:sz w:val="28"/>
          <w:szCs w:val="28"/>
        </w:rPr>
        <w:t xml:space="preserve">ей для </w:t>
      </w:r>
      <w:r w:rsidR="00946307">
        <w:rPr>
          <w:sz w:val="28"/>
          <w:szCs w:val="28"/>
        </w:rPr>
        <w:lastRenderedPageBreak/>
        <w:t>последующего использования в расчетах по признанию граждан малоимущими в целях постановки на учет нуждающихся в предоставлении жилых помещений по договорам социального найма.</w:t>
      </w:r>
      <w:r>
        <w:rPr>
          <w:sz w:val="28"/>
          <w:szCs w:val="28"/>
        </w:rPr>
        <w:t xml:space="preserve"> </w:t>
      </w:r>
    </w:p>
    <w:p w:rsidR="00C40B98" w:rsidRDefault="00053126" w:rsidP="00C40B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B674B" w:rsidRPr="00DD4D48">
        <w:rPr>
          <w:sz w:val="28"/>
          <w:szCs w:val="28"/>
        </w:rPr>
        <w:t>. Разместить настоящее</w:t>
      </w:r>
      <w:r w:rsidR="008C3FBB" w:rsidRPr="00DD4D48">
        <w:rPr>
          <w:sz w:val="28"/>
          <w:szCs w:val="28"/>
        </w:rPr>
        <w:t xml:space="preserve"> постановление</w:t>
      </w:r>
      <w:r w:rsidR="004B674B" w:rsidRPr="00DD4D48">
        <w:rPr>
          <w:sz w:val="28"/>
          <w:szCs w:val="28"/>
        </w:rPr>
        <w:t xml:space="preserve"> на официальном сайте органов местного самоуправления муниципального района «Красногвардейский район» Белгородской области (</w:t>
      </w:r>
      <w:proofErr w:type="spellStart"/>
      <w:r w:rsidR="004B674B" w:rsidRPr="00DD4D48">
        <w:rPr>
          <w:sz w:val="28"/>
          <w:szCs w:val="28"/>
          <w:lang w:val="en-US"/>
        </w:rPr>
        <w:t>biryuch</w:t>
      </w:r>
      <w:proofErr w:type="spellEnd"/>
      <w:r w:rsidR="004B674B" w:rsidRPr="00DD4D48">
        <w:rPr>
          <w:sz w:val="28"/>
          <w:szCs w:val="28"/>
        </w:rPr>
        <w:t>-</w:t>
      </w:r>
      <w:r w:rsidR="004B674B" w:rsidRPr="00DD4D48">
        <w:rPr>
          <w:sz w:val="28"/>
          <w:szCs w:val="28"/>
          <w:lang w:val="en-US"/>
        </w:rPr>
        <w:t>r</w:t>
      </w:r>
      <w:r w:rsidR="004B674B" w:rsidRPr="00DD4D48">
        <w:rPr>
          <w:sz w:val="28"/>
          <w:szCs w:val="28"/>
        </w:rPr>
        <w:t>31.</w:t>
      </w:r>
      <w:proofErr w:type="spellStart"/>
      <w:r w:rsidR="004B674B" w:rsidRPr="00DD4D48">
        <w:rPr>
          <w:sz w:val="28"/>
          <w:szCs w:val="28"/>
          <w:lang w:val="en-US"/>
        </w:rPr>
        <w:t>gosweb</w:t>
      </w:r>
      <w:proofErr w:type="spellEnd"/>
      <w:r w:rsidR="004B674B" w:rsidRPr="00DD4D48">
        <w:rPr>
          <w:sz w:val="28"/>
          <w:szCs w:val="28"/>
        </w:rPr>
        <w:t>.</w:t>
      </w:r>
      <w:proofErr w:type="spellStart"/>
      <w:r w:rsidR="004B674B" w:rsidRPr="00DD4D48">
        <w:rPr>
          <w:sz w:val="28"/>
          <w:szCs w:val="28"/>
          <w:lang w:val="en-US"/>
        </w:rPr>
        <w:t>gosuslugi</w:t>
      </w:r>
      <w:proofErr w:type="spellEnd"/>
      <w:r w:rsidR="004B674B" w:rsidRPr="00DD4D48">
        <w:rPr>
          <w:sz w:val="28"/>
          <w:szCs w:val="28"/>
        </w:rPr>
        <w:t>.</w:t>
      </w:r>
      <w:proofErr w:type="spellStart"/>
      <w:r w:rsidR="004B674B" w:rsidRPr="00DD4D48">
        <w:rPr>
          <w:sz w:val="28"/>
          <w:szCs w:val="28"/>
          <w:lang w:val="en-US"/>
        </w:rPr>
        <w:t>ru</w:t>
      </w:r>
      <w:proofErr w:type="spellEnd"/>
      <w:r w:rsidR="004B674B" w:rsidRPr="00DD4D48">
        <w:rPr>
          <w:sz w:val="28"/>
          <w:szCs w:val="28"/>
        </w:rPr>
        <w:t>).</w:t>
      </w:r>
      <w:bookmarkEnd w:id="0"/>
    </w:p>
    <w:p w:rsidR="0044083D" w:rsidRPr="00C40B98" w:rsidRDefault="00053126" w:rsidP="00C40B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46307">
        <w:rPr>
          <w:sz w:val="28"/>
          <w:szCs w:val="28"/>
        </w:rPr>
        <w:t>. Контроль за исполнением настоящего постановления возложить</w:t>
      </w:r>
      <w:r w:rsidR="0044083D">
        <w:rPr>
          <w:sz w:val="28"/>
          <w:szCs w:val="28"/>
        </w:rPr>
        <w:t xml:space="preserve"> на з</w:t>
      </w:r>
      <w:r w:rsidR="0044083D" w:rsidRPr="001C22AB">
        <w:rPr>
          <w:sz w:val="27"/>
          <w:szCs w:val="27"/>
        </w:rPr>
        <w:t>аместител</w:t>
      </w:r>
      <w:r w:rsidR="0044083D">
        <w:rPr>
          <w:sz w:val="27"/>
          <w:szCs w:val="27"/>
        </w:rPr>
        <w:t>я</w:t>
      </w:r>
      <w:r w:rsidR="0044083D" w:rsidRPr="001C22AB">
        <w:rPr>
          <w:sz w:val="27"/>
          <w:szCs w:val="27"/>
        </w:rPr>
        <w:t xml:space="preserve"> главы администрации района по обеспечению жизнедеятельности района</w:t>
      </w:r>
      <w:r w:rsidR="0044083D">
        <w:rPr>
          <w:sz w:val="27"/>
          <w:szCs w:val="27"/>
        </w:rPr>
        <w:t xml:space="preserve"> Коровина В.Ю.</w:t>
      </w:r>
    </w:p>
    <w:p w:rsidR="004B674B" w:rsidRDefault="004B674B" w:rsidP="00110C4E">
      <w:pPr>
        <w:ind w:firstLine="540"/>
        <w:jc w:val="both"/>
        <w:rPr>
          <w:sz w:val="28"/>
          <w:szCs w:val="28"/>
        </w:rPr>
      </w:pPr>
      <w:r w:rsidRPr="00DD4D48">
        <w:rPr>
          <w:sz w:val="28"/>
          <w:szCs w:val="28"/>
        </w:rPr>
        <w:tab/>
      </w:r>
    </w:p>
    <w:p w:rsidR="00FE2666" w:rsidRPr="00DD4D48" w:rsidRDefault="00FE2666" w:rsidP="004B674B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9"/>
        <w:gridCol w:w="4862"/>
      </w:tblGrid>
      <w:tr w:rsidR="00DD4D48" w:rsidRPr="00DD4D48" w:rsidTr="00DD4D48">
        <w:tc>
          <w:tcPr>
            <w:tcW w:w="4998" w:type="dxa"/>
          </w:tcPr>
          <w:p w:rsidR="00DD4D48" w:rsidRPr="00DD4D48" w:rsidRDefault="00DD4D48" w:rsidP="00946307">
            <w:pPr>
              <w:rPr>
                <w:b/>
                <w:bCs/>
                <w:sz w:val="28"/>
                <w:szCs w:val="28"/>
              </w:rPr>
            </w:pPr>
          </w:p>
          <w:p w:rsidR="00DD4D48" w:rsidRPr="00DD4D48" w:rsidRDefault="00946307" w:rsidP="00DD4D4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</w:t>
            </w:r>
            <w:r w:rsidR="00DD4D48" w:rsidRPr="00DD4D48">
              <w:rPr>
                <w:b/>
                <w:bCs/>
                <w:sz w:val="28"/>
                <w:szCs w:val="28"/>
              </w:rPr>
              <w:t>лав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="00DD4D48" w:rsidRPr="00DD4D48">
              <w:rPr>
                <w:b/>
                <w:bCs/>
                <w:sz w:val="28"/>
                <w:szCs w:val="28"/>
              </w:rPr>
              <w:t xml:space="preserve"> администрации </w:t>
            </w:r>
          </w:p>
          <w:p w:rsidR="00DD4D48" w:rsidRPr="00DD4D48" w:rsidRDefault="00DD4D48" w:rsidP="00DD4D48">
            <w:pPr>
              <w:jc w:val="center"/>
              <w:rPr>
                <w:b/>
                <w:bCs/>
                <w:sz w:val="28"/>
                <w:szCs w:val="28"/>
              </w:rPr>
            </w:pPr>
            <w:r w:rsidRPr="00DD4D48">
              <w:rPr>
                <w:b/>
                <w:bCs/>
                <w:sz w:val="28"/>
                <w:szCs w:val="28"/>
              </w:rPr>
              <w:t>Красногвардейского района</w:t>
            </w:r>
          </w:p>
        </w:tc>
        <w:tc>
          <w:tcPr>
            <w:tcW w:w="4999" w:type="dxa"/>
          </w:tcPr>
          <w:p w:rsidR="00DD4D48" w:rsidRPr="00DD4D48" w:rsidRDefault="00DD4D48" w:rsidP="004B674B">
            <w:pPr>
              <w:rPr>
                <w:sz w:val="28"/>
                <w:szCs w:val="28"/>
              </w:rPr>
            </w:pPr>
          </w:p>
          <w:p w:rsidR="00DD4D48" w:rsidRPr="00DD4D48" w:rsidRDefault="00DD4D48" w:rsidP="004B674B">
            <w:pPr>
              <w:rPr>
                <w:sz w:val="28"/>
                <w:szCs w:val="28"/>
              </w:rPr>
            </w:pPr>
          </w:p>
          <w:p w:rsidR="00DD4D48" w:rsidRPr="00DD4D48" w:rsidRDefault="00110C4E" w:rsidP="00DD4D4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Г.И. Руденко</w:t>
            </w:r>
          </w:p>
        </w:tc>
      </w:tr>
    </w:tbl>
    <w:p w:rsidR="005D02CD" w:rsidRPr="00DD4D48" w:rsidRDefault="005D02CD" w:rsidP="004B674B">
      <w:pPr>
        <w:rPr>
          <w:sz w:val="28"/>
          <w:szCs w:val="28"/>
        </w:rPr>
      </w:pPr>
    </w:p>
    <w:p w:rsidR="005D02CD" w:rsidRPr="00DD4D48" w:rsidRDefault="005D02CD" w:rsidP="004B674B">
      <w:pPr>
        <w:rPr>
          <w:sz w:val="28"/>
          <w:szCs w:val="28"/>
        </w:rPr>
      </w:pPr>
    </w:p>
    <w:p w:rsidR="005D02CD" w:rsidRPr="00DD4D48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053126" w:rsidRDefault="00053126" w:rsidP="004B674B">
      <w:pPr>
        <w:rPr>
          <w:sz w:val="28"/>
          <w:szCs w:val="28"/>
        </w:rPr>
      </w:pPr>
    </w:p>
    <w:p w:rsidR="00053126" w:rsidRDefault="00053126" w:rsidP="004B674B">
      <w:pPr>
        <w:rPr>
          <w:sz w:val="28"/>
          <w:szCs w:val="28"/>
        </w:rPr>
      </w:pPr>
    </w:p>
    <w:p w:rsidR="00053126" w:rsidRDefault="00053126" w:rsidP="004B674B">
      <w:pPr>
        <w:rPr>
          <w:sz w:val="28"/>
          <w:szCs w:val="28"/>
        </w:rPr>
      </w:pPr>
    </w:p>
    <w:p w:rsidR="00053126" w:rsidRDefault="00053126" w:rsidP="004B674B">
      <w:pPr>
        <w:rPr>
          <w:sz w:val="28"/>
          <w:szCs w:val="28"/>
        </w:rPr>
      </w:pPr>
    </w:p>
    <w:p w:rsidR="00053126" w:rsidRDefault="00053126" w:rsidP="004B674B">
      <w:pPr>
        <w:rPr>
          <w:sz w:val="28"/>
          <w:szCs w:val="28"/>
        </w:rPr>
      </w:pPr>
    </w:p>
    <w:p w:rsidR="00053126" w:rsidRDefault="00053126" w:rsidP="004B674B">
      <w:pPr>
        <w:rPr>
          <w:sz w:val="28"/>
          <w:szCs w:val="28"/>
        </w:rPr>
      </w:pPr>
    </w:p>
    <w:p w:rsidR="00053126" w:rsidRDefault="00053126" w:rsidP="004B674B">
      <w:pPr>
        <w:rPr>
          <w:sz w:val="28"/>
          <w:szCs w:val="28"/>
        </w:rPr>
      </w:pPr>
    </w:p>
    <w:p w:rsidR="00053126" w:rsidRDefault="00053126" w:rsidP="004B674B">
      <w:pPr>
        <w:rPr>
          <w:sz w:val="28"/>
          <w:szCs w:val="28"/>
        </w:rPr>
      </w:pPr>
    </w:p>
    <w:p w:rsidR="00053126" w:rsidRDefault="00053126" w:rsidP="004B674B">
      <w:pPr>
        <w:rPr>
          <w:sz w:val="28"/>
          <w:szCs w:val="28"/>
        </w:rPr>
      </w:pPr>
    </w:p>
    <w:p w:rsidR="00053126" w:rsidRDefault="00053126" w:rsidP="004B674B">
      <w:pPr>
        <w:rPr>
          <w:sz w:val="28"/>
          <w:szCs w:val="28"/>
        </w:rPr>
      </w:pPr>
    </w:p>
    <w:p w:rsidR="005D02CD" w:rsidRDefault="005D02CD" w:rsidP="004B674B">
      <w:pPr>
        <w:rPr>
          <w:sz w:val="28"/>
          <w:szCs w:val="28"/>
        </w:rPr>
      </w:pPr>
    </w:p>
    <w:p w:rsidR="00110C4E" w:rsidRDefault="00110C4E" w:rsidP="004B674B">
      <w:pPr>
        <w:rPr>
          <w:sz w:val="28"/>
          <w:szCs w:val="28"/>
        </w:rPr>
      </w:pPr>
      <w:bookmarkStart w:id="1" w:name="_GoBack"/>
      <w:bookmarkEnd w:id="1"/>
    </w:p>
    <w:sectPr w:rsidR="00110C4E" w:rsidSect="008C3FBB">
      <w:headerReference w:type="default" r:id="rId7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28DD" w:rsidRDefault="005628DD" w:rsidP="009B138F">
      <w:r>
        <w:separator/>
      </w:r>
    </w:p>
  </w:endnote>
  <w:endnote w:type="continuationSeparator" w:id="0">
    <w:p w:rsidR="005628DD" w:rsidRDefault="005628DD" w:rsidP="009B1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28DD" w:rsidRDefault="005628DD" w:rsidP="009B138F">
      <w:r>
        <w:separator/>
      </w:r>
    </w:p>
  </w:footnote>
  <w:footnote w:type="continuationSeparator" w:id="0">
    <w:p w:rsidR="005628DD" w:rsidRDefault="005628DD" w:rsidP="009B1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FBB" w:rsidRDefault="008C3FBB">
    <w:pPr>
      <w:pStyle w:val="a5"/>
      <w:jc w:val="center"/>
    </w:pPr>
  </w:p>
  <w:p w:rsidR="009B138F" w:rsidRDefault="009B138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415"/>
    <w:rsid w:val="000152E3"/>
    <w:rsid w:val="00053126"/>
    <w:rsid w:val="000746DC"/>
    <w:rsid w:val="000A5D4A"/>
    <w:rsid w:val="000B15EF"/>
    <w:rsid w:val="000C4414"/>
    <w:rsid w:val="00100CFE"/>
    <w:rsid w:val="00110C4E"/>
    <w:rsid w:val="00117013"/>
    <w:rsid w:val="001318BE"/>
    <w:rsid w:val="00152EE9"/>
    <w:rsid w:val="001B0CB1"/>
    <w:rsid w:val="001C3327"/>
    <w:rsid w:val="001E13EE"/>
    <w:rsid w:val="002402DE"/>
    <w:rsid w:val="0027627A"/>
    <w:rsid w:val="00287CE2"/>
    <w:rsid w:val="002914B0"/>
    <w:rsid w:val="002B26F8"/>
    <w:rsid w:val="002D4E1E"/>
    <w:rsid w:val="002E63E5"/>
    <w:rsid w:val="002F206D"/>
    <w:rsid w:val="00305CA9"/>
    <w:rsid w:val="0031485D"/>
    <w:rsid w:val="00320AB4"/>
    <w:rsid w:val="00352A52"/>
    <w:rsid w:val="00392C0E"/>
    <w:rsid w:val="003C4AD4"/>
    <w:rsid w:val="003F1574"/>
    <w:rsid w:val="0044083D"/>
    <w:rsid w:val="004554D0"/>
    <w:rsid w:val="00492CE5"/>
    <w:rsid w:val="004B17B3"/>
    <w:rsid w:val="004B28F4"/>
    <w:rsid w:val="004B4788"/>
    <w:rsid w:val="004B4EEC"/>
    <w:rsid w:val="004B674B"/>
    <w:rsid w:val="00507F0C"/>
    <w:rsid w:val="00512010"/>
    <w:rsid w:val="005628DD"/>
    <w:rsid w:val="00575436"/>
    <w:rsid w:val="00580F1A"/>
    <w:rsid w:val="005D02CD"/>
    <w:rsid w:val="005D0B84"/>
    <w:rsid w:val="005E1655"/>
    <w:rsid w:val="00602F02"/>
    <w:rsid w:val="006A623D"/>
    <w:rsid w:val="006B0AD2"/>
    <w:rsid w:val="006C30BF"/>
    <w:rsid w:val="006D4352"/>
    <w:rsid w:val="006E20A0"/>
    <w:rsid w:val="007029F5"/>
    <w:rsid w:val="007157B6"/>
    <w:rsid w:val="00721CF6"/>
    <w:rsid w:val="00733DFB"/>
    <w:rsid w:val="007C6003"/>
    <w:rsid w:val="007C6B66"/>
    <w:rsid w:val="007D2ABF"/>
    <w:rsid w:val="007E4F75"/>
    <w:rsid w:val="0081689B"/>
    <w:rsid w:val="0082232D"/>
    <w:rsid w:val="00825810"/>
    <w:rsid w:val="0082792C"/>
    <w:rsid w:val="00834CBB"/>
    <w:rsid w:val="00850920"/>
    <w:rsid w:val="008657C7"/>
    <w:rsid w:val="0088254B"/>
    <w:rsid w:val="00882887"/>
    <w:rsid w:val="00891D38"/>
    <w:rsid w:val="00896EAE"/>
    <w:rsid w:val="008C137A"/>
    <w:rsid w:val="008C3FBB"/>
    <w:rsid w:val="009167D9"/>
    <w:rsid w:val="009260C8"/>
    <w:rsid w:val="00946307"/>
    <w:rsid w:val="009878E0"/>
    <w:rsid w:val="009A0B1D"/>
    <w:rsid w:val="009B138F"/>
    <w:rsid w:val="009B2B0D"/>
    <w:rsid w:val="009B5375"/>
    <w:rsid w:val="009F7A8B"/>
    <w:rsid w:val="00A003F5"/>
    <w:rsid w:val="00A12278"/>
    <w:rsid w:val="00A26415"/>
    <w:rsid w:val="00A573D8"/>
    <w:rsid w:val="00A83807"/>
    <w:rsid w:val="00AA36AC"/>
    <w:rsid w:val="00AA5FD2"/>
    <w:rsid w:val="00AF25DF"/>
    <w:rsid w:val="00B31689"/>
    <w:rsid w:val="00B32415"/>
    <w:rsid w:val="00B8421F"/>
    <w:rsid w:val="00C40B98"/>
    <w:rsid w:val="00C51A99"/>
    <w:rsid w:val="00C64BC3"/>
    <w:rsid w:val="00C954D3"/>
    <w:rsid w:val="00CD3203"/>
    <w:rsid w:val="00CF60A4"/>
    <w:rsid w:val="00D072D9"/>
    <w:rsid w:val="00D218C0"/>
    <w:rsid w:val="00D326EA"/>
    <w:rsid w:val="00D445C6"/>
    <w:rsid w:val="00D473A8"/>
    <w:rsid w:val="00D757FF"/>
    <w:rsid w:val="00DD4D48"/>
    <w:rsid w:val="00DF5739"/>
    <w:rsid w:val="00E06F56"/>
    <w:rsid w:val="00E45662"/>
    <w:rsid w:val="00E84770"/>
    <w:rsid w:val="00EB3BA3"/>
    <w:rsid w:val="00EC300F"/>
    <w:rsid w:val="00F02359"/>
    <w:rsid w:val="00F36B7B"/>
    <w:rsid w:val="00FB3243"/>
    <w:rsid w:val="00FE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D040BF-1A2C-4D1D-A379-9D02BD076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2415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2415"/>
    <w:pPr>
      <w:keepNext/>
      <w:jc w:val="center"/>
      <w:outlineLvl w:val="0"/>
    </w:pPr>
    <w:rPr>
      <w:b/>
      <w:caps/>
      <w:sz w:val="60"/>
      <w:szCs w:val="60"/>
    </w:rPr>
  </w:style>
  <w:style w:type="paragraph" w:styleId="2">
    <w:name w:val="heading 2"/>
    <w:basedOn w:val="a"/>
    <w:next w:val="a"/>
    <w:link w:val="20"/>
    <w:unhideWhenUsed/>
    <w:qFormat/>
    <w:rsid w:val="00B32415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2415"/>
    <w:rPr>
      <w:rFonts w:ascii="Times New Roman" w:eastAsia="Times New Roman" w:hAnsi="Times New Roman" w:cs="Times New Roman"/>
      <w:b/>
      <w:caps/>
      <w:sz w:val="60"/>
      <w:szCs w:val="60"/>
      <w:lang w:eastAsia="ru-RU"/>
    </w:rPr>
  </w:style>
  <w:style w:type="character" w:customStyle="1" w:styleId="20">
    <w:name w:val="Заголовок 2 Знак"/>
    <w:basedOn w:val="a0"/>
    <w:link w:val="2"/>
    <w:rsid w:val="00B324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24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41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B13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13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B13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138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DD4D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6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BA688-884E-4AF2-839C-708D38296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2025-07-08T06:04:00Z</cp:lastPrinted>
  <dcterms:created xsi:type="dcterms:W3CDTF">2025-06-23T11:39:00Z</dcterms:created>
  <dcterms:modified xsi:type="dcterms:W3CDTF">2025-07-08T07:34:00Z</dcterms:modified>
</cp:coreProperties>
</file>