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9A3B6F" w:rsidRPr="00A80372" w:rsidRDefault="00A80372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80372">
              <w:rPr>
                <w:b/>
                <w:color w:val="000000" w:themeColor="text1"/>
                <w:sz w:val="24"/>
                <w:szCs w:val="24"/>
              </w:rPr>
              <w:t>А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>дминистраци</w:t>
            </w:r>
            <w:r w:rsidRPr="00A80372">
              <w:rPr>
                <w:b/>
                <w:color w:val="000000" w:themeColor="text1"/>
                <w:sz w:val="24"/>
                <w:szCs w:val="24"/>
              </w:rPr>
              <w:t>я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03610F">
              <w:rPr>
                <w:b/>
                <w:color w:val="000000" w:themeColor="text1"/>
                <w:sz w:val="24"/>
                <w:szCs w:val="24"/>
              </w:rPr>
              <w:t>Красногвардейского района</w:t>
            </w:r>
          </w:p>
          <w:p w:rsidR="009A3B6F" w:rsidRPr="00A80372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9A3B6F" w:rsidRPr="00A80372" w:rsidRDefault="009A3B6F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>и предложений организаций и граждан по</w:t>
            </w:r>
            <w:r w:rsidRPr="0003610F">
              <w:rPr>
                <w:sz w:val="24"/>
                <w:szCs w:val="24"/>
              </w:rPr>
              <w:t xml:space="preserve"> проекту</w:t>
            </w:r>
          </w:p>
          <w:p w:rsidR="009A3B6F" w:rsidRPr="002D49DE" w:rsidRDefault="002D49DE" w:rsidP="00D107F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u w:val="single"/>
              </w:rPr>
            </w:pPr>
            <w:r w:rsidRPr="002D49DE">
              <w:rPr>
                <w:sz w:val="24"/>
                <w:szCs w:val="24"/>
              </w:rPr>
              <w:t>О внесении изменений в постановление администрации Красног</w:t>
            </w:r>
            <w:r w:rsidRPr="002D49DE">
              <w:rPr>
                <w:sz w:val="24"/>
                <w:szCs w:val="24"/>
              </w:rPr>
              <w:t xml:space="preserve">вардейского района от </w:t>
            </w:r>
            <w:r>
              <w:rPr>
                <w:sz w:val="24"/>
                <w:szCs w:val="24"/>
              </w:rPr>
              <w:t xml:space="preserve">        </w:t>
            </w:r>
            <w:bookmarkStart w:id="0" w:name="_GoBack"/>
            <w:bookmarkEnd w:id="0"/>
            <w:r w:rsidRPr="002D49DE">
              <w:rPr>
                <w:sz w:val="24"/>
                <w:szCs w:val="24"/>
              </w:rPr>
              <w:t>07 июня 2023 года № 91 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      </w:r>
            <w:r w:rsidR="009A4B1F" w:rsidRPr="002D49DE">
              <w:rPr>
                <w:bCs/>
                <w:sz w:val="24"/>
                <w:szCs w:val="24"/>
              </w:rPr>
              <w:t>»</w:t>
            </w:r>
            <w:r w:rsidR="00D107FF" w:rsidRPr="002D49DE">
              <w:rPr>
                <w:rStyle w:val="ae"/>
                <w:sz w:val="24"/>
                <w:szCs w:val="24"/>
                <w:u w:val="single"/>
              </w:rPr>
              <w:t xml:space="preserve"> </w:t>
            </w:r>
          </w:p>
          <w:p w:rsidR="009A3B6F" w:rsidRPr="00B312A5" w:rsidRDefault="009A3B6F" w:rsidP="009A3B6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C235C">
              <w:rPr>
                <w:b/>
                <w:bCs/>
                <w:sz w:val="24"/>
                <w:szCs w:val="24"/>
              </w:rPr>
              <w:t xml:space="preserve">на предмет </w:t>
            </w:r>
            <w:r>
              <w:rPr>
                <w:b/>
                <w:bCs/>
                <w:sz w:val="24"/>
                <w:szCs w:val="24"/>
              </w:rPr>
              <w:t>его</w:t>
            </w:r>
            <w:r w:rsidRPr="00EC235C"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</w:p>
        </w:tc>
      </w:tr>
      <w:tr w:rsidR="009A3B6F" w:rsidRPr="00B312A5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:rsidR="00D107F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D107FF">
              <w:rPr>
                <w:color w:val="000000" w:themeColor="text1"/>
                <w:sz w:val="24"/>
                <w:szCs w:val="24"/>
                <w:u w:val="single"/>
              </w:rPr>
              <w:t>Белгородская обл. Красногвардейский район, г. Бирюч, Соборная пл. 1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а также по адресу электронной почты:</w:t>
            </w:r>
            <w:r w:rsidR="00D107FF">
              <w:rPr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D107FF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OIZOakr</w:t>
            </w:r>
            <w:r w:rsidR="00D107FF" w:rsidRPr="00D107FF">
              <w:rPr>
                <w:color w:val="000000" w:themeColor="text1"/>
                <w:sz w:val="24"/>
                <w:szCs w:val="24"/>
                <w:u w:val="single"/>
              </w:rPr>
              <w:t>@</w:t>
            </w:r>
            <w:r w:rsidR="00D107FF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yandex</w:t>
            </w:r>
            <w:r w:rsidR="00D107FF" w:rsidRPr="00D107FF">
              <w:rPr>
                <w:color w:val="000000" w:themeColor="text1"/>
                <w:sz w:val="24"/>
                <w:szCs w:val="24"/>
                <w:u w:val="single"/>
              </w:rPr>
              <w:t>.</w:t>
            </w:r>
            <w:r w:rsidR="00D107FF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ru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Pr="00D107F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</w:t>
            </w:r>
            <w:r w:rsidR="00D107FF">
              <w:rPr>
                <w:color w:val="000000" w:themeColor="text1"/>
                <w:sz w:val="24"/>
                <w:szCs w:val="24"/>
              </w:rPr>
              <w:t xml:space="preserve">замечаний: с </w:t>
            </w:r>
            <w:r w:rsidR="002D49DE">
              <w:rPr>
                <w:color w:val="000000" w:themeColor="text1"/>
                <w:sz w:val="24"/>
                <w:szCs w:val="24"/>
                <w:u w:val="single"/>
              </w:rPr>
              <w:t>14</w:t>
            </w:r>
            <w:r w:rsidR="00D107FF">
              <w:rPr>
                <w:color w:val="000000" w:themeColor="text1"/>
                <w:sz w:val="24"/>
                <w:szCs w:val="24"/>
              </w:rPr>
              <w:t>.</w:t>
            </w:r>
            <w:r w:rsidR="009A4B1F">
              <w:rPr>
                <w:color w:val="000000" w:themeColor="text1"/>
                <w:sz w:val="24"/>
                <w:szCs w:val="24"/>
                <w:u w:val="single"/>
              </w:rPr>
              <w:t>07</w:t>
            </w:r>
            <w:r w:rsidR="00D107FF">
              <w:rPr>
                <w:color w:val="000000" w:themeColor="text1"/>
                <w:sz w:val="24"/>
                <w:szCs w:val="24"/>
              </w:rPr>
              <w:t>.20</w:t>
            </w:r>
            <w:r w:rsidR="009A4B1F">
              <w:rPr>
                <w:color w:val="000000" w:themeColor="text1"/>
                <w:sz w:val="24"/>
                <w:szCs w:val="24"/>
                <w:u w:val="single"/>
              </w:rPr>
              <w:t>25</w:t>
            </w:r>
            <w:r w:rsidR="00D107F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2D49DE">
              <w:rPr>
                <w:color w:val="000000" w:themeColor="text1"/>
                <w:sz w:val="24"/>
                <w:szCs w:val="24"/>
                <w:u w:val="single"/>
              </w:rPr>
              <w:t>24</w:t>
            </w:r>
            <w:r w:rsidR="00D107FF">
              <w:rPr>
                <w:color w:val="000000" w:themeColor="text1"/>
                <w:sz w:val="24"/>
                <w:szCs w:val="24"/>
              </w:rPr>
              <w:t>.</w:t>
            </w:r>
            <w:r w:rsidR="009A4B1F">
              <w:rPr>
                <w:color w:val="000000" w:themeColor="text1"/>
                <w:sz w:val="24"/>
                <w:szCs w:val="24"/>
                <w:u w:val="single"/>
              </w:rPr>
              <w:t>07</w:t>
            </w:r>
            <w:r w:rsidR="00D107FF">
              <w:rPr>
                <w:color w:val="000000" w:themeColor="text1"/>
                <w:sz w:val="24"/>
                <w:szCs w:val="24"/>
              </w:rPr>
              <w:t>.20</w:t>
            </w:r>
            <w:r w:rsidR="009A4B1F">
              <w:rPr>
                <w:color w:val="000000" w:themeColor="text1"/>
                <w:sz w:val="24"/>
                <w:szCs w:val="24"/>
                <w:u w:val="single"/>
              </w:rPr>
              <w:t>25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D107FF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муниципальных нормативных правовых актов администрации </w:t>
            </w:r>
            <w:r w:rsidR="0003610F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 xml:space="preserve">муниципальных нормативных правовых актов администрации </w:t>
            </w:r>
            <w:r w:rsidR="0003610F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9A4B1F">
              <w:rPr>
                <w:color w:val="000000" w:themeColor="text1"/>
                <w:sz w:val="24"/>
                <w:szCs w:val="24"/>
              </w:rPr>
              <w:t xml:space="preserve"> за 2025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год</w:t>
            </w:r>
            <w:r w:rsidR="00137DD6">
              <w:rPr>
                <w:color w:val="000000" w:themeColor="text1"/>
                <w:sz w:val="24"/>
                <w:szCs w:val="24"/>
              </w:rPr>
              <w:t>,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который до </w:t>
            </w:r>
            <w:r w:rsidRPr="002D49DE">
              <w:rPr>
                <w:color w:val="000000" w:themeColor="text1"/>
                <w:sz w:val="24"/>
                <w:szCs w:val="24"/>
              </w:rPr>
              <w:t>10.02.20</w:t>
            </w:r>
            <w:r w:rsidR="00137DD6" w:rsidRPr="002D49DE">
              <w:rPr>
                <w:color w:val="000000" w:themeColor="text1"/>
                <w:sz w:val="24"/>
                <w:szCs w:val="24"/>
              </w:rPr>
              <w:t>2</w:t>
            </w:r>
            <w:r w:rsidR="009A4B1F" w:rsidRPr="002D49DE">
              <w:rPr>
                <w:color w:val="000000" w:themeColor="text1"/>
                <w:sz w:val="24"/>
                <w:szCs w:val="24"/>
              </w:rPr>
              <w:t>6</w:t>
            </w:r>
            <w:r w:rsidR="00020664" w:rsidRPr="00020664">
              <w:rPr>
                <w:i/>
                <w:color w:val="000000" w:themeColor="text1"/>
              </w:rPr>
              <w:t xml:space="preserve"> 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в составе ежегодного доклада об антимонопольном комплаенсе будет размещен на официальном сайте органов местного самоуправления </w:t>
            </w:r>
            <w:r w:rsidR="0003610F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разделе «Антимонопольный комплаенс».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Текст проекта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>в формате Word</w:t>
            </w:r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4075">
              <w:rPr>
                <w:color w:val="000000" w:themeColor="text1"/>
                <w:sz w:val="24"/>
                <w:szCs w:val="24"/>
              </w:rPr>
              <w:t>3. Текст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действующ</w:t>
            </w:r>
            <w:r w:rsidR="008A4075">
              <w:rPr>
                <w:color w:val="000000" w:themeColor="text1"/>
                <w:sz w:val="24"/>
                <w:szCs w:val="24"/>
              </w:rPr>
              <w:t>его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</w:t>
            </w:r>
            <w:r w:rsidR="008A4075">
              <w:rPr>
                <w:color w:val="000000" w:themeColor="text1"/>
                <w:sz w:val="24"/>
                <w:szCs w:val="24"/>
              </w:rPr>
              <w:t xml:space="preserve"> (если проектом анализируемого муниципального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 вносятся изменения)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8A4075" w:rsidRPr="00EC235C" w:rsidRDefault="003366C8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Pr="003366C8">
              <w:rPr>
                <w:color w:val="000000" w:themeColor="text1"/>
                <w:sz w:val="24"/>
                <w:szCs w:val="24"/>
              </w:rPr>
              <w:t>в формате Word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</w:t>
            </w:r>
            <w:r w:rsidR="0003610F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677304" w:rsidRDefault="009A3B6F" w:rsidP="0022229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раздел «Антимонопольный комплаенс»</w:t>
            </w:r>
          </w:p>
        </w:tc>
      </w:tr>
      <w:tr w:rsidR="009A3B6F" w:rsidRPr="00B312A5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</w:p>
          <w:p w:rsidR="009A3B6F" w:rsidRPr="003366C8" w:rsidRDefault="00137DD6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Чибиняев Евгений Сергеевич, </w:t>
            </w:r>
            <w:r w:rsidR="009A4B1F">
              <w:rPr>
                <w:i/>
                <w:color w:val="000000" w:themeColor="text1"/>
                <w:sz w:val="24"/>
                <w:szCs w:val="24"/>
              </w:rPr>
              <w:t>заместитель начальника управления – начальник отдела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земельных ресурсов управления имущественных и земельных отношений администрации района, тел. 8(47247)3-28-43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03610F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03610F">
              <w:rPr>
                <w:color w:val="000000" w:themeColor="text1"/>
                <w:sz w:val="24"/>
                <w:szCs w:val="24"/>
              </w:rPr>
              <w:t>8</w:t>
            </w:r>
            <w:r w:rsidRPr="005B4759">
              <w:rPr>
                <w:color w:val="000000" w:themeColor="text1"/>
                <w:sz w:val="24"/>
                <w:szCs w:val="24"/>
              </w:rPr>
              <w:t>-00 до 1</w:t>
            </w:r>
            <w:r w:rsidR="0003610F">
              <w:rPr>
                <w:color w:val="000000" w:themeColor="text1"/>
                <w:sz w:val="24"/>
                <w:szCs w:val="24"/>
              </w:rPr>
              <w:t>7</w:t>
            </w:r>
            <w:r w:rsidRPr="005B4759">
              <w:rPr>
                <w:color w:val="000000" w:themeColor="text1"/>
                <w:sz w:val="24"/>
                <w:szCs w:val="24"/>
              </w:rPr>
              <w:t>-00, перерыв с 1</w:t>
            </w:r>
            <w:r w:rsidR="0003610F">
              <w:rPr>
                <w:color w:val="000000" w:themeColor="text1"/>
                <w:sz w:val="24"/>
                <w:szCs w:val="24"/>
              </w:rPr>
              <w:t>2</w:t>
            </w:r>
            <w:r w:rsidRPr="005B4759">
              <w:rPr>
                <w:color w:val="000000" w:themeColor="text1"/>
                <w:sz w:val="24"/>
                <w:szCs w:val="24"/>
              </w:rPr>
              <w:t>-00 до 1</w:t>
            </w:r>
            <w:r w:rsidR="0003610F">
              <w:rPr>
                <w:color w:val="000000" w:themeColor="text1"/>
                <w:sz w:val="24"/>
                <w:szCs w:val="24"/>
              </w:rPr>
              <w:t>3</w:t>
            </w:r>
            <w:r w:rsidRPr="005B4759">
              <w:rPr>
                <w:color w:val="000000" w:themeColor="text1"/>
                <w:sz w:val="24"/>
                <w:szCs w:val="24"/>
              </w:rPr>
              <w:t>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C35" w:rsidRDefault="00CC3C35" w:rsidP="00DD7818">
      <w:r>
        <w:separator/>
      </w:r>
    </w:p>
  </w:endnote>
  <w:endnote w:type="continuationSeparator" w:id="0">
    <w:p w:rsidR="00CC3C35" w:rsidRDefault="00CC3C35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C35" w:rsidRDefault="00CC3C35" w:rsidP="00DD7818">
      <w:r>
        <w:separator/>
      </w:r>
    </w:p>
  </w:footnote>
  <w:footnote w:type="continuationSeparator" w:id="0">
    <w:p w:rsidR="00CC3C35" w:rsidRDefault="00CC3C35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664"/>
    <w:rsid w:val="000208CE"/>
    <w:rsid w:val="00024140"/>
    <w:rsid w:val="00026C65"/>
    <w:rsid w:val="00030BFA"/>
    <w:rsid w:val="00033A4A"/>
    <w:rsid w:val="0003610F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37DD6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681E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22298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0E6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49DE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603D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5A4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4B1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917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8DC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3C35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07FF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0D12E3"/>
  <w15:docId w15:val="{CCA010A8-AC45-4539-A85C-C7811116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character" w:styleId="ae">
    <w:name w:val="Strong"/>
    <w:basedOn w:val="a0"/>
    <w:uiPriority w:val="99"/>
    <w:qFormat/>
    <w:rsid w:val="00D107F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956CE-E963-4839-BA0E-3D0718A55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8</cp:revision>
  <cp:lastPrinted>2019-08-21T08:21:00Z</cp:lastPrinted>
  <dcterms:created xsi:type="dcterms:W3CDTF">2022-06-14T13:39:00Z</dcterms:created>
  <dcterms:modified xsi:type="dcterms:W3CDTF">2025-07-25T05:11:00Z</dcterms:modified>
</cp:coreProperties>
</file>