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A778F2" w:rsidRPr="00A778F2">
              <w:rPr>
                <w:color w:val="000000" w:themeColor="text1"/>
                <w:sz w:val="24"/>
                <w:szCs w:val="24"/>
              </w:rPr>
              <w:t>строительства и ЖКХ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D822E3" w:rsidRDefault="002855A9" w:rsidP="00D822E3">
            <w:pPr>
              <w:tabs>
                <w:tab w:val="left" w:pos="4500"/>
              </w:tabs>
              <w:ind w:right="484"/>
              <w:jc w:val="center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 w:rsidRPr="00752D45">
              <w:rPr>
                <w:b/>
                <w:bCs/>
                <w:sz w:val="24"/>
                <w:szCs w:val="24"/>
              </w:rPr>
              <w:t xml:space="preserve">по проекту </w:t>
            </w:r>
            <w:r w:rsidR="00752D45" w:rsidRPr="00752D45">
              <w:rPr>
                <w:rFonts w:eastAsia="Times New Roman"/>
                <w:b/>
                <w:bCs/>
                <w:sz w:val="24"/>
                <w:szCs w:val="24"/>
              </w:rPr>
              <w:t>постановления «О внесении изменений в постановление администрации района от 18 января 2017 года № 3 «Об утверждении муниципальной программы «Обеспечение доступным и комфортным жильем и коммунальными услугами жителей Красногвардейского района»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A40E2F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>:</w:t>
            </w:r>
            <w:r w:rsidR="00A778F2" w:rsidRPr="00A40E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752D45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  <w:lang w:val="en-US"/>
              </w:rPr>
              <w:t>skibin</w:t>
            </w:r>
            <w:r w:rsidR="00752D45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</w:rPr>
              <w:t>_</w:t>
            </w:r>
            <w:r w:rsidR="00752D45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  <w:lang w:val="en-US"/>
              </w:rPr>
              <w:t>syu</w:t>
            </w:r>
            <w:r w:rsidR="00752D45" w:rsidRPr="00F72892">
              <w:t xml:space="preserve"> @</w:t>
            </w:r>
            <w:r w:rsidR="00752D45" w:rsidRPr="00F72892">
              <w:rPr>
                <w:lang w:val="en-US"/>
              </w:rPr>
              <w:t>kg</w:t>
            </w:r>
            <w:r w:rsidR="00752D45" w:rsidRPr="00F72892">
              <w:t>.</w:t>
            </w:r>
            <w:r w:rsidR="00752D45" w:rsidRPr="00F72892">
              <w:rPr>
                <w:lang w:val="en-US"/>
              </w:rPr>
              <w:t>belregion</w:t>
            </w:r>
            <w:r w:rsidR="00752D45" w:rsidRPr="00F72892">
              <w:t>.</w:t>
            </w:r>
            <w:r w:rsidR="00752D45" w:rsidRPr="00F72892">
              <w:rPr>
                <w:lang w:val="en-US"/>
              </w:rPr>
              <w:t>ru</w:t>
            </w:r>
          </w:p>
          <w:p w:rsidR="002855A9" w:rsidRPr="001B7C44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1B7C44">
              <w:rPr>
                <w:color w:val="FF0000"/>
                <w:sz w:val="24"/>
                <w:szCs w:val="24"/>
              </w:rPr>
              <w:t xml:space="preserve">с </w:t>
            </w:r>
            <w:r w:rsidR="00161A3F">
              <w:rPr>
                <w:color w:val="FF0000"/>
                <w:sz w:val="24"/>
                <w:szCs w:val="24"/>
              </w:rPr>
              <w:t>15</w:t>
            </w:r>
            <w:r w:rsidR="00CB07FA">
              <w:rPr>
                <w:color w:val="FF0000"/>
                <w:sz w:val="24"/>
                <w:szCs w:val="24"/>
              </w:rPr>
              <w:t>.</w:t>
            </w:r>
            <w:r w:rsidR="00594C4A">
              <w:rPr>
                <w:color w:val="FF0000"/>
                <w:sz w:val="24"/>
                <w:szCs w:val="24"/>
              </w:rPr>
              <w:t>0</w:t>
            </w:r>
            <w:r w:rsidR="00161A3F">
              <w:rPr>
                <w:color w:val="FF0000"/>
                <w:sz w:val="24"/>
                <w:szCs w:val="24"/>
              </w:rPr>
              <w:t>7</w:t>
            </w:r>
            <w:r w:rsidR="00CB07FA">
              <w:rPr>
                <w:color w:val="FF0000"/>
                <w:sz w:val="24"/>
                <w:szCs w:val="24"/>
              </w:rPr>
              <w:t>.</w:t>
            </w:r>
            <w:r w:rsidR="00173ED7">
              <w:rPr>
                <w:color w:val="FF0000"/>
                <w:sz w:val="24"/>
                <w:szCs w:val="24"/>
              </w:rPr>
              <w:t>202</w:t>
            </w:r>
            <w:r w:rsidR="00D745EB">
              <w:rPr>
                <w:color w:val="FF0000"/>
                <w:sz w:val="24"/>
                <w:szCs w:val="24"/>
              </w:rPr>
              <w:t>4</w:t>
            </w:r>
            <w:r w:rsidR="0018761C" w:rsidRPr="001B7C44">
              <w:rPr>
                <w:color w:val="FF0000"/>
                <w:sz w:val="24"/>
                <w:szCs w:val="24"/>
              </w:rPr>
              <w:t xml:space="preserve"> года по </w:t>
            </w:r>
            <w:r w:rsidR="00161A3F">
              <w:rPr>
                <w:color w:val="FF0000"/>
                <w:sz w:val="24"/>
                <w:szCs w:val="24"/>
              </w:rPr>
              <w:t>25</w:t>
            </w:r>
            <w:bookmarkStart w:id="0" w:name="_GoBack"/>
            <w:bookmarkEnd w:id="0"/>
            <w:r w:rsidR="00CB07FA">
              <w:rPr>
                <w:color w:val="FF0000"/>
                <w:sz w:val="24"/>
                <w:szCs w:val="24"/>
              </w:rPr>
              <w:t>.</w:t>
            </w:r>
            <w:r w:rsidR="00594C4A">
              <w:rPr>
                <w:color w:val="FF0000"/>
                <w:sz w:val="24"/>
                <w:szCs w:val="24"/>
              </w:rPr>
              <w:t>0</w:t>
            </w:r>
            <w:r w:rsidR="00752D45">
              <w:rPr>
                <w:color w:val="FF0000"/>
                <w:sz w:val="24"/>
                <w:szCs w:val="24"/>
              </w:rPr>
              <w:t>5</w:t>
            </w:r>
            <w:r w:rsidR="00CB07FA">
              <w:rPr>
                <w:color w:val="FF0000"/>
                <w:sz w:val="24"/>
                <w:szCs w:val="24"/>
              </w:rPr>
              <w:t>.</w:t>
            </w:r>
            <w:r w:rsidR="00FF04E9" w:rsidRPr="001B7C44">
              <w:rPr>
                <w:color w:val="FF0000"/>
                <w:sz w:val="24"/>
                <w:szCs w:val="24"/>
              </w:rPr>
              <w:t>202</w:t>
            </w:r>
            <w:r w:rsidR="00D745EB">
              <w:rPr>
                <w:color w:val="FF0000"/>
                <w:sz w:val="24"/>
                <w:szCs w:val="24"/>
              </w:rPr>
              <w:t>4</w:t>
            </w:r>
            <w:r w:rsidR="00FF04E9" w:rsidRPr="001B7C44">
              <w:rPr>
                <w:color w:val="FF0000"/>
                <w:sz w:val="24"/>
                <w:szCs w:val="24"/>
              </w:rPr>
              <w:t xml:space="preserve"> </w:t>
            </w:r>
            <w:r w:rsidRPr="001B7C44">
              <w:rPr>
                <w:color w:val="FF0000"/>
                <w:sz w:val="24"/>
                <w:szCs w:val="24"/>
              </w:rPr>
              <w:t>года.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предмет выявления рисков нарушения антимонопольного законодательства за </w:t>
            </w:r>
            <w:r w:rsidRPr="001B7C44">
              <w:rPr>
                <w:color w:val="FF0000"/>
                <w:sz w:val="24"/>
                <w:szCs w:val="24"/>
              </w:rPr>
              <w:t>20</w:t>
            </w:r>
            <w:r w:rsidR="0018761C" w:rsidRPr="001B7C44">
              <w:rPr>
                <w:color w:val="FF0000"/>
                <w:sz w:val="24"/>
                <w:szCs w:val="24"/>
              </w:rPr>
              <w:t>2</w:t>
            </w:r>
            <w:r w:rsidR="00D745EB">
              <w:rPr>
                <w:color w:val="FF0000"/>
                <w:sz w:val="24"/>
                <w:szCs w:val="24"/>
              </w:rPr>
              <w:t>4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FF04E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 w:rsidR="00FF04E9" w:rsidRPr="001B7C44">
              <w:rPr>
                <w:color w:val="FF0000"/>
                <w:sz w:val="24"/>
                <w:szCs w:val="24"/>
              </w:rPr>
              <w:t xml:space="preserve">до </w:t>
            </w:r>
            <w:r w:rsidR="00CB07FA">
              <w:rPr>
                <w:color w:val="FF0000"/>
                <w:sz w:val="24"/>
                <w:szCs w:val="24"/>
              </w:rPr>
              <w:t>31.01.</w:t>
            </w:r>
            <w:r w:rsidRPr="001B7C44">
              <w:rPr>
                <w:color w:val="FF0000"/>
                <w:sz w:val="24"/>
                <w:szCs w:val="24"/>
              </w:rPr>
              <w:t>20</w:t>
            </w:r>
            <w:r w:rsidR="00FF04E9" w:rsidRPr="001B7C44">
              <w:rPr>
                <w:color w:val="FF0000"/>
                <w:sz w:val="24"/>
                <w:szCs w:val="24"/>
              </w:rPr>
              <w:t>2</w:t>
            </w:r>
            <w:r w:rsidR="00D745EB">
              <w:rPr>
                <w:color w:val="FF0000"/>
                <w:sz w:val="24"/>
                <w:szCs w:val="24"/>
              </w:rPr>
              <w:t>5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1528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41C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A778F2" w:rsidRDefault="00D745EB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Скибин Сергей Юрьевич</w:t>
            </w:r>
            <w:r w:rsidR="002855A9" w:rsidRPr="00A778F2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color w:val="000000" w:themeColor="text1"/>
                <w:sz w:val="24"/>
                <w:szCs w:val="24"/>
              </w:rPr>
              <w:t>начальник управления строительства и ЖКХ а</w:t>
            </w:r>
            <w:r w:rsidR="003D4396" w:rsidRPr="00A778F2">
              <w:rPr>
                <w:i/>
                <w:color w:val="000000" w:themeColor="text1"/>
                <w:sz w:val="24"/>
                <w:szCs w:val="24"/>
              </w:rPr>
              <w:t>дминистрации Красногвардейского района</w:t>
            </w:r>
            <w:r w:rsidR="002855A9" w:rsidRPr="00A778F2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A778F2" w:rsidRPr="00A778F2">
              <w:rPr>
                <w:i/>
                <w:color w:val="000000" w:themeColor="text1"/>
                <w:sz w:val="24"/>
                <w:szCs w:val="24"/>
              </w:rPr>
              <w:t>(47-247) 3-</w:t>
            </w:r>
            <w:r>
              <w:rPr>
                <w:i/>
                <w:color w:val="000000" w:themeColor="text1"/>
                <w:sz w:val="24"/>
                <w:szCs w:val="24"/>
              </w:rPr>
              <w:t>28-59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20D" w:rsidRDefault="0032320D" w:rsidP="00B36B35">
      <w:r>
        <w:separator/>
      </w:r>
    </w:p>
  </w:endnote>
  <w:endnote w:type="continuationSeparator" w:id="0">
    <w:p w:rsidR="0032320D" w:rsidRDefault="0032320D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20D" w:rsidRDefault="0032320D" w:rsidP="00B36B35">
      <w:r>
        <w:separator/>
      </w:r>
    </w:p>
  </w:footnote>
  <w:footnote w:type="continuationSeparator" w:id="0">
    <w:p w:rsidR="0032320D" w:rsidRDefault="0032320D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:rsidR="00152A72" w:rsidRDefault="00E3739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7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57B2D"/>
    <w:rsid w:val="000C0DC5"/>
    <w:rsid w:val="000C14E5"/>
    <w:rsid w:val="000F1A80"/>
    <w:rsid w:val="000F2C6F"/>
    <w:rsid w:val="000F6E28"/>
    <w:rsid w:val="00100A56"/>
    <w:rsid w:val="00121480"/>
    <w:rsid w:val="00136494"/>
    <w:rsid w:val="001528EC"/>
    <w:rsid w:val="00152A72"/>
    <w:rsid w:val="00161A3F"/>
    <w:rsid w:val="00173ED7"/>
    <w:rsid w:val="0018761C"/>
    <w:rsid w:val="001A5AB6"/>
    <w:rsid w:val="001B7C44"/>
    <w:rsid w:val="001C2A2D"/>
    <w:rsid w:val="001E6E4C"/>
    <w:rsid w:val="001F2433"/>
    <w:rsid w:val="00211C08"/>
    <w:rsid w:val="00217739"/>
    <w:rsid w:val="0022630F"/>
    <w:rsid w:val="0025479D"/>
    <w:rsid w:val="002855A9"/>
    <w:rsid w:val="002B7645"/>
    <w:rsid w:val="002E091A"/>
    <w:rsid w:val="002E7B5B"/>
    <w:rsid w:val="003033F9"/>
    <w:rsid w:val="00313BC8"/>
    <w:rsid w:val="00320CC1"/>
    <w:rsid w:val="0032320D"/>
    <w:rsid w:val="003718FD"/>
    <w:rsid w:val="00380E27"/>
    <w:rsid w:val="003A7742"/>
    <w:rsid w:val="003D3811"/>
    <w:rsid w:val="003D4396"/>
    <w:rsid w:val="003E48D8"/>
    <w:rsid w:val="003F4F93"/>
    <w:rsid w:val="00420507"/>
    <w:rsid w:val="00420823"/>
    <w:rsid w:val="00425DB0"/>
    <w:rsid w:val="00437B43"/>
    <w:rsid w:val="00444C2D"/>
    <w:rsid w:val="004455A3"/>
    <w:rsid w:val="004A5380"/>
    <w:rsid w:val="004C5074"/>
    <w:rsid w:val="004E2FA3"/>
    <w:rsid w:val="004E7548"/>
    <w:rsid w:val="00500C7C"/>
    <w:rsid w:val="00506DE0"/>
    <w:rsid w:val="00507414"/>
    <w:rsid w:val="00526B00"/>
    <w:rsid w:val="00542105"/>
    <w:rsid w:val="00543825"/>
    <w:rsid w:val="00543C88"/>
    <w:rsid w:val="00555DEF"/>
    <w:rsid w:val="00563E71"/>
    <w:rsid w:val="00570244"/>
    <w:rsid w:val="0059447A"/>
    <w:rsid w:val="00594C4A"/>
    <w:rsid w:val="005B710E"/>
    <w:rsid w:val="005E3B34"/>
    <w:rsid w:val="00602C65"/>
    <w:rsid w:val="00614A5E"/>
    <w:rsid w:val="00620125"/>
    <w:rsid w:val="0062486C"/>
    <w:rsid w:val="00643FBE"/>
    <w:rsid w:val="00673DFF"/>
    <w:rsid w:val="006856C7"/>
    <w:rsid w:val="00693843"/>
    <w:rsid w:val="006965A9"/>
    <w:rsid w:val="006A34C6"/>
    <w:rsid w:val="006E521C"/>
    <w:rsid w:val="00725950"/>
    <w:rsid w:val="00730CF3"/>
    <w:rsid w:val="00752D45"/>
    <w:rsid w:val="00771047"/>
    <w:rsid w:val="007A7AE0"/>
    <w:rsid w:val="007B2BE5"/>
    <w:rsid w:val="007B7A11"/>
    <w:rsid w:val="0087215B"/>
    <w:rsid w:val="00883129"/>
    <w:rsid w:val="008A6557"/>
    <w:rsid w:val="008B6F22"/>
    <w:rsid w:val="008D00F5"/>
    <w:rsid w:val="00912818"/>
    <w:rsid w:val="009344ED"/>
    <w:rsid w:val="00956352"/>
    <w:rsid w:val="00972C80"/>
    <w:rsid w:val="00976015"/>
    <w:rsid w:val="009A3F58"/>
    <w:rsid w:val="009C68F2"/>
    <w:rsid w:val="009D4414"/>
    <w:rsid w:val="009E73B9"/>
    <w:rsid w:val="00A3132C"/>
    <w:rsid w:val="00A32D11"/>
    <w:rsid w:val="00A778F2"/>
    <w:rsid w:val="00A85FF8"/>
    <w:rsid w:val="00AB0F1A"/>
    <w:rsid w:val="00AB63B0"/>
    <w:rsid w:val="00AD2F02"/>
    <w:rsid w:val="00AE5610"/>
    <w:rsid w:val="00B03DC1"/>
    <w:rsid w:val="00B06083"/>
    <w:rsid w:val="00B10B89"/>
    <w:rsid w:val="00B263C8"/>
    <w:rsid w:val="00B31BEF"/>
    <w:rsid w:val="00B32FC2"/>
    <w:rsid w:val="00B36B35"/>
    <w:rsid w:val="00B5158D"/>
    <w:rsid w:val="00B65C00"/>
    <w:rsid w:val="00B76B84"/>
    <w:rsid w:val="00B811DF"/>
    <w:rsid w:val="00B85CD9"/>
    <w:rsid w:val="00BA358E"/>
    <w:rsid w:val="00BB58BD"/>
    <w:rsid w:val="00BD373D"/>
    <w:rsid w:val="00BE4A70"/>
    <w:rsid w:val="00BF41C3"/>
    <w:rsid w:val="00BF614B"/>
    <w:rsid w:val="00C0708A"/>
    <w:rsid w:val="00C66604"/>
    <w:rsid w:val="00C67E4D"/>
    <w:rsid w:val="00CA2084"/>
    <w:rsid w:val="00CB07FA"/>
    <w:rsid w:val="00CB45B5"/>
    <w:rsid w:val="00CE2074"/>
    <w:rsid w:val="00CE2093"/>
    <w:rsid w:val="00D26F94"/>
    <w:rsid w:val="00D4510C"/>
    <w:rsid w:val="00D745EB"/>
    <w:rsid w:val="00D822E3"/>
    <w:rsid w:val="00D86490"/>
    <w:rsid w:val="00DC33E7"/>
    <w:rsid w:val="00DD5164"/>
    <w:rsid w:val="00DF1287"/>
    <w:rsid w:val="00E37393"/>
    <w:rsid w:val="00E74E87"/>
    <w:rsid w:val="00E83F30"/>
    <w:rsid w:val="00EA0690"/>
    <w:rsid w:val="00EB46DE"/>
    <w:rsid w:val="00EB4B6B"/>
    <w:rsid w:val="00EB6557"/>
    <w:rsid w:val="00EE5E67"/>
    <w:rsid w:val="00EF68A1"/>
    <w:rsid w:val="00EF753C"/>
    <w:rsid w:val="00F04AE5"/>
    <w:rsid w:val="00F16B4F"/>
    <w:rsid w:val="00FB580B"/>
    <w:rsid w:val="00FC0EBB"/>
    <w:rsid w:val="00FC7C91"/>
    <w:rsid w:val="00FD42D4"/>
    <w:rsid w:val="00FF0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A32FE"/>
  <w15:docId w15:val="{243D6AA5-0A5E-4DE4-9FBA-E58DAA36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36</cp:revision>
  <cp:lastPrinted>2021-09-27T06:10:00Z</cp:lastPrinted>
  <dcterms:created xsi:type="dcterms:W3CDTF">2019-12-16T08:52:00Z</dcterms:created>
  <dcterms:modified xsi:type="dcterms:W3CDTF">2024-07-26T05:12:00Z</dcterms:modified>
</cp:coreProperties>
</file>