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76C454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1056A329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66BE0ACC" w14:textId="77777777"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14:paraId="23B12913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5E818622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2A03A417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855A9" w:rsidRPr="006B383E" w14:paraId="7D48EF19" w14:textId="77777777" w:rsidTr="00E266EA">
        <w:tc>
          <w:tcPr>
            <w:tcW w:w="9747" w:type="dxa"/>
          </w:tcPr>
          <w:p w14:paraId="68BAC2BF" w14:textId="471E9D8E" w:rsidR="002855A9" w:rsidRPr="006B383E" w:rsidRDefault="003D4396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56562A">
              <w:rPr>
                <w:sz w:val="24"/>
                <w:szCs w:val="24"/>
              </w:rPr>
              <w:t xml:space="preserve">Управление </w:t>
            </w:r>
            <w:r w:rsidR="0056562A" w:rsidRPr="0056562A">
              <w:rPr>
                <w:sz w:val="24"/>
                <w:szCs w:val="24"/>
              </w:rPr>
              <w:t>культуры</w:t>
            </w:r>
            <w:r w:rsidRPr="006B383E">
              <w:rPr>
                <w:sz w:val="24"/>
                <w:szCs w:val="24"/>
              </w:rPr>
              <w:t xml:space="preserve"> администрации </w:t>
            </w:r>
            <w:r w:rsidR="005E3B34" w:rsidRPr="006B383E">
              <w:rPr>
                <w:sz w:val="24"/>
                <w:szCs w:val="24"/>
              </w:rPr>
              <w:t>Красногвардейского района</w:t>
            </w:r>
            <w:r w:rsidRPr="006B383E">
              <w:rPr>
                <w:sz w:val="24"/>
                <w:szCs w:val="24"/>
              </w:rPr>
              <w:t xml:space="preserve"> Белгородской области</w:t>
            </w:r>
          </w:p>
          <w:p w14:paraId="5FCE02A9" w14:textId="131C584D" w:rsidR="002855A9" w:rsidRPr="006B383E" w:rsidRDefault="002855A9" w:rsidP="00E266EA">
            <w:pPr>
              <w:ind w:right="175"/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3D4396" w:rsidRPr="006B383E">
              <w:rPr>
                <w:sz w:val="24"/>
                <w:szCs w:val="24"/>
              </w:rPr>
              <w:t xml:space="preserve"> постановления администрации Красногвардейского района </w:t>
            </w:r>
            <w:r w:rsidR="00E266EA" w:rsidRPr="0056562A">
              <w:rPr>
                <w:sz w:val="24"/>
                <w:szCs w:val="24"/>
              </w:rPr>
              <w:t>«Об утверждении муниципальной программы «</w:t>
            </w:r>
            <w:r w:rsidR="0056562A" w:rsidRPr="0056562A">
              <w:rPr>
                <w:sz w:val="24"/>
                <w:szCs w:val="24"/>
              </w:rPr>
              <w:t>Развитие культуры, искусства и молодёжной политики</w:t>
            </w:r>
            <w:r w:rsidR="0056562A">
              <w:rPr>
                <w:sz w:val="24"/>
                <w:szCs w:val="24"/>
              </w:rPr>
              <w:t xml:space="preserve"> Красногвардейского района</w:t>
            </w:r>
            <w:r w:rsidR="00E266EA" w:rsidRPr="006B383E">
              <w:rPr>
                <w:sz w:val="24"/>
                <w:szCs w:val="24"/>
              </w:rPr>
              <w:t xml:space="preserve">» </w:t>
            </w:r>
            <w:r w:rsidRPr="006B383E">
              <w:rPr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2855A9" w:rsidRPr="006B383E" w14:paraId="7D86D5B2" w14:textId="77777777" w:rsidTr="00E266EA">
        <w:tc>
          <w:tcPr>
            <w:tcW w:w="9747" w:type="dxa"/>
          </w:tcPr>
          <w:p w14:paraId="72098CE3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6B383E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6B383E">
              <w:rPr>
                <w:sz w:val="24"/>
                <w:szCs w:val="24"/>
              </w:rPr>
              <w:t>.</w:t>
            </w:r>
          </w:p>
          <w:p w14:paraId="736ED593" w14:textId="60242B5B" w:rsidR="002855A9" w:rsidRPr="0056562A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6B383E">
              <w:rPr>
                <w:sz w:val="24"/>
                <w:szCs w:val="24"/>
              </w:rPr>
              <w:t xml:space="preserve">: </w:t>
            </w:r>
            <w:r w:rsidR="008D00F5" w:rsidRPr="0056562A">
              <w:rPr>
                <w:sz w:val="24"/>
                <w:szCs w:val="24"/>
              </w:rPr>
              <w:t>309920, Красногвардейский район, г. Бирюч, пл. Соборная, д. 1</w:t>
            </w:r>
            <w:r w:rsidR="0056562A" w:rsidRPr="0056562A">
              <w:rPr>
                <w:sz w:val="24"/>
                <w:szCs w:val="24"/>
              </w:rPr>
              <w:t>6</w:t>
            </w:r>
            <w:r w:rsidR="008D00F5" w:rsidRPr="0056562A">
              <w:rPr>
                <w:sz w:val="24"/>
                <w:szCs w:val="24"/>
              </w:rPr>
              <w:t>, а также по адресу электронной почты</w:t>
            </w:r>
            <w:r w:rsidR="003D4396" w:rsidRPr="0056562A">
              <w:rPr>
                <w:sz w:val="24"/>
                <w:szCs w:val="24"/>
              </w:rPr>
              <w:t xml:space="preserve">: </w:t>
            </w:r>
            <w:r w:rsidR="0056562A" w:rsidRPr="0056562A">
              <w:rPr>
                <w:sz w:val="24"/>
                <w:szCs w:val="24"/>
                <w:lang w:val="en-US"/>
              </w:rPr>
              <w:t>kultura</w:t>
            </w:r>
            <w:r w:rsidR="0056562A" w:rsidRPr="0056562A">
              <w:rPr>
                <w:sz w:val="24"/>
                <w:szCs w:val="24"/>
                <w:u w:val="single"/>
              </w:rPr>
              <w:t>-2012</w:t>
            </w:r>
            <w:r w:rsidR="00A2599C" w:rsidRPr="0056562A">
              <w:rPr>
                <w:sz w:val="24"/>
                <w:szCs w:val="24"/>
                <w:u w:val="single"/>
              </w:rPr>
              <w:t>@yandex.ru</w:t>
            </w:r>
          </w:p>
          <w:p w14:paraId="7884565E" w14:textId="42F9183B" w:rsidR="00DD068D" w:rsidRPr="0056562A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56562A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CA65E0" w:rsidRPr="0056562A">
              <w:rPr>
                <w:sz w:val="24"/>
                <w:szCs w:val="24"/>
              </w:rPr>
              <w:t>с</w:t>
            </w:r>
            <w:r w:rsidR="00DD068D" w:rsidRPr="0056562A">
              <w:rPr>
                <w:sz w:val="24"/>
                <w:szCs w:val="24"/>
              </w:rPr>
              <w:t xml:space="preserve"> </w:t>
            </w:r>
            <w:r w:rsidR="008170F1" w:rsidRPr="0056562A">
              <w:rPr>
                <w:sz w:val="24"/>
                <w:szCs w:val="24"/>
              </w:rPr>
              <w:t>13</w:t>
            </w:r>
            <w:r w:rsidR="00DD068D" w:rsidRPr="0056562A">
              <w:rPr>
                <w:sz w:val="24"/>
                <w:szCs w:val="24"/>
              </w:rPr>
              <w:t xml:space="preserve"> </w:t>
            </w:r>
            <w:r w:rsidR="00CA65E0" w:rsidRPr="0056562A">
              <w:rPr>
                <w:sz w:val="24"/>
                <w:szCs w:val="24"/>
              </w:rPr>
              <w:t>декабря</w:t>
            </w:r>
            <w:r w:rsidR="00DD068D" w:rsidRPr="0056562A">
              <w:rPr>
                <w:sz w:val="24"/>
                <w:szCs w:val="24"/>
              </w:rPr>
              <w:t xml:space="preserve"> 2024 года по </w:t>
            </w:r>
            <w:r w:rsidR="008170F1" w:rsidRPr="0056562A">
              <w:rPr>
                <w:sz w:val="24"/>
                <w:szCs w:val="24"/>
              </w:rPr>
              <w:t>23</w:t>
            </w:r>
            <w:r w:rsidR="00DD068D" w:rsidRPr="0056562A">
              <w:rPr>
                <w:sz w:val="24"/>
                <w:szCs w:val="24"/>
              </w:rPr>
              <w:t xml:space="preserve"> </w:t>
            </w:r>
            <w:r w:rsidR="00CA65E0" w:rsidRPr="0056562A">
              <w:rPr>
                <w:sz w:val="24"/>
                <w:szCs w:val="24"/>
              </w:rPr>
              <w:t>декабря</w:t>
            </w:r>
            <w:r w:rsidR="00DD068D" w:rsidRPr="0056562A">
              <w:rPr>
                <w:sz w:val="24"/>
                <w:szCs w:val="24"/>
              </w:rPr>
              <w:t xml:space="preserve"> 2024 года </w:t>
            </w:r>
          </w:p>
          <w:p w14:paraId="09A3DA44" w14:textId="080933BC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 w:rsidRPr="006B383E">
              <w:rPr>
                <w:sz w:val="24"/>
                <w:szCs w:val="24"/>
              </w:rPr>
              <w:t xml:space="preserve">а </w:t>
            </w:r>
            <w:r w:rsidRPr="006B383E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6B383E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6B383E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6B383E">
              <w:rPr>
                <w:sz w:val="24"/>
                <w:szCs w:val="24"/>
              </w:rPr>
              <w:t xml:space="preserve"> на </w:t>
            </w:r>
            <w:r w:rsidRPr="006B383E">
              <w:rPr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CB0F3D" w:rsidRPr="006B383E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>4</w:t>
            </w:r>
            <w:r w:rsidR="003D4396" w:rsidRPr="006B383E">
              <w:rPr>
                <w:sz w:val="24"/>
                <w:szCs w:val="24"/>
              </w:rPr>
              <w:t xml:space="preserve"> год</w:t>
            </w:r>
            <w:r w:rsidRPr="006B383E">
              <w:rPr>
                <w:sz w:val="24"/>
                <w:szCs w:val="24"/>
              </w:rPr>
              <w:t>, который до 10.02.20</w:t>
            </w:r>
            <w:r w:rsidR="003D4396" w:rsidRPr="006B383E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>5</w:t>
            </w:r>
            <w:r w:rsidR="003D4396" w:rsidRPr="006B383E">
              <w:rPr>
                <w:sz w:val="24"/>
                <w:szCs w:val="24"/>
              </w:rPr>
              <w:t xml:space="preserve"> года</w:t>
            </w:r>
            <w:r w:rsidR="001528EC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в составе ежегодного доклада об антимонопольном комплаенсе будет размещен на</w:t>
            </w:r>
            <w:r w:rsidR="00BF41C3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официальном сайте</w:t>
            </w:r>
            <w:r w:rsidR="00AB63B0" w:rsidRPr="006B383E">
              <w:rPr>
                <w:sz w:val="24"/>
                <w:szCs w:val="24"/>
              </w:rPr>
              <w:t xml:space="preserve"> ОМСУ </w:t>
            </w:r>
            <w:r w:rsidR="00FC7C91" w:rsidRPr="006B383E">
              <w:rPr>
                <w:sz w:val="24"/>
                <w:szCs w:val="24"/>
              </w:rPr>
              <w:t xml:space="preserve">Красногвардейского района </w:t>
            </w:r>
            <w:r w:rsidRPr="006B383E">
              <w:rPr>
                <w:sz w:val="24"/>
                <w:szCs w:val="24"/>
              </w:rPr>
              <w:t>в разделе «Антимонопольный комплаенс».</w:t>
            </w:r>
          </w:p>
          <w:p w14:paraId="6DF922C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09B79EA9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К уведомлению прилагаются:</w:t>
            </w:r>
          </w:p>
          <w:p w14:paraId="644E6AC5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  <w:p w14:paraId="2F62FC4E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6437CE47" w14:textId="5599CABD" w:rsidR="002855A9" w:rsidRPr="006B383E" w:rsidRDefault="00CA65E0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55A9" w:rsidRPr="006B383E">
              <w:rPr>
                <w:sz w:val="24"/>
                <w:szCs w:val="24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2855A9" w:rsidRPr="006B383E">
              <w:rPr>
                <w:sz w:val="24"/>
                <w:szCs w:val="24"/>
                <w:lang w:val="en-US"/>
              </w:rPr>
              <w:t>word</w:t>
            </w:r>
            <w:r w:rsidR="002855A9" w:rsidRPr="006B383E">
              <w:rPr>
                <w:sz w:val="24"/>
                <w:szCs w:val="24"/>
              </w:rPr>
              <w:t>.</w:t>
            </w:r>
          </w:p>
          <w:p w14:paraId="4BF15B6D" w14:textId="77777777" w:rsidR="008D00F5" w:rsidRPr="006B383E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14:paraId="054D321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6B383E" w14:paraId="4EE947B2" w14:textId="77777777" w:rsidTr="00E266EA">
        <w:tc>
          <w:tcPr>
            <w:tcW w:w="9747" w:type="dxa"/>
          </w:tcPr>
          <w:p w14:paraId="38C102DA" w14:textId="77777777" w:rsidR="002855A9" w:rsidRPr="0056562A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56562A">
              <w:rPr>
                <w:sz w:val="24"/>
                <w:szCs w:val="24"/>
              </w:rPr>
              <w:t xml:space="preserve">Контактное лицо: </w:t>
            </w:r>
          </w:p>
          <w:p w14:paraId="5F974254" w14:textId="2F94A4E7" w:rsidR="002855A9" w:rsidRPr="0056562A" w:rsidRDefault="0056562A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 w:rsidRPr="0056562A">
              <w:rPr>
                <w:i/>
                <w:sz w:val="24"/>
                <w:szCs w:val="24"/>
              </w:rPr>
              <w:t>Черёмушкин Игорь Борисович</w:t>
            </w:r>
            <w:r w:rsidR="002855A9" w:rsidRPr="0056562A">
              <w:rPr>
                <w:i/>
                <w:sz w:val="24"/>
                <w:szCs w:val="24"/>
              </w:rPr>
              <w:t xml:space="preserve">, </w:t>
            </w:r>
            <w:r w:rsidRPr="0056562A">
              <w:rPr>
                <w:i/>
                <w:sz w:val="24"/>
                <w:szCs w:val="24"/>
              </w:rPr>
              <w:t xml:space="preserve">заместитель </w:t>
            </w:r>
            <w:r w:rsidR="008E6C60" w:rsidRPr="0056562A">
              <w:rPr>
                <w:i/>
                <w:sz w:val="24"/>
                <w:szCs w:val="24"/>
              </w:rPr>
              <w:t>начальник</w:t>
            </w:r>
            <w:r w:rsidRPr="0056562A">
              <w:rPr>
                <w:i/>
                <w:sz w:val="24"/>
                <w:szCs w:val="24"/>
              </w:rPr>
              <w:t>а управления культуры</w:t>
            </w:r>
            <w:r w:rsidR="00045378" w:rsidRPr="0056562A">
              <w:rPr>
                <w:i/>
                <w:sz w:val="24"/>
                <w:szCs w:val="24"/>
              </w:rPr>
              <w:t xml:space="preserve"> </w:t>
            </w:r>
            <w:r w:rsidR="003D4396" w:rsidRPr="0056562A">
              <w:rPr>
                <w:i/>
                <w:sz w:val="24"/>
                <w:szCs w:val="24"/>
              </w:rPr>
              <w:t>администрации Красногвардейского района</w:t>
            </w:r>
            <w:r w:rsidR="002855A9" w:rsidRPr="0056562A">
              <w:rPr>
                <w:i/>
                <w:sz w:val="24"/>
                <w:szCs w:val="24"/>
              </w:rPr>
              <w:t xml:space="preserve">, </w:t>
            </w:r>
            <w:r w:rsidR="003D4396" w:rsidRPr="0056562A">
              <w:rPr>
                <w:i/>
                <w:sz w:val="24"/>
                <w:szCs w:val="24"/>
              </w:rPr>
              <w:t>(47-247)</w:t>
            </w:r>
            <w:r w:rsidRPr="0056562A">
              <w:rPr>
                <w:i/>
                <w:sz w:val="24"/>
                <w:szCs w:val="24"/>
              </w:rPr>
              <w:t xml:space="preserve"> 3-30-58</w:t>
            </w:r>
            <w:r w:rsidR="002855A9" w:rsidRPr="0056562A">
              <w:rPr>
                <w:i/>
                <w:sz w:val="24"/>
                <w:szCs w:val="24"/>
              </w:rPr>
              <w:t>.</w:t>
            </w:r>
          </w:p>
          <w:p w14:paraId="48D88840" w14:textId="77777777" w:rsidR="002855A9" w:rsidRPr="0056562A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56562A">
              <w:rPr>
                <w:sz w:val="24"/>
                <w:szCs w:val="24"/>
              </w:rPr>
              <w:t>Режим работы:</w:t>
            </w:r>
          </w:p>
          <w:p w14:paraId="35EFE321" w14:textId="77777777" w:rsidR="002855A9" w:rsidRPr="006B383E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56562A">
              <w:rPr>
                <w:sz w:val="24"/>
                <w:szCs w:val="24"/>
              </w:rPr>
              <w:t xml:space="preserve">с </w:t>
            </w:r>
            <w:r w:rsidR="00AB63B0" w:rsidRPr="0056562A">
              <w:rPr>
                <w:sz w:val="24"/>
                <w:szCs w:val="24"/>
              </w:rPr>
              <w:t>8</w:t>
            </w:r>
            <w:r w:rsidRPr="0056562A">
              <w:rPr>
                <w:sz w:val="24"/>
                <w:szCs w:val="24"/>
              </w:rPr>
              <w:t>-00 до 1</w:t>
            </w:r>
            <w:r w:rsidR="00AB63B0" w:rsidRPr="0056562A">
              <w:rPr>
                <w:sz w:val="24"/>
                <w:szCs w:val="24"/>
              </w:rPr>
              <w:t>7</w:t>
            </w:r>
            <w:r w:rsidRPr="0056562A">
              <w:rPr>
                <w:sz w:val="24"/>
                <w:szCs w:val="24"/>
              </w:rPr>
              <w:t>-00, перерыв с 1</w:t>
            </w:r>
            <w:r w:rsidR="00AB63B0" w:rsidRPr="0056562A">
              <w:rPr>
                <w:sz w:val="24"/>
                <w:szCs w:val="24"/>
              </w:rPr>
              <w:t>2</w:t>
            </w:r>
            <w:r w:rsidRPr="0056562A">
              <w:rPr>
                <w:sz w:val="24"/>
                <w:szCs w:val="24"/>
              </w:rPr>
              <w:t>-00 до 1</w:t>
            </w:r>
            <w:r w:rsidR="00AB63B0" w:rsidRPr="0056562A">
              <w:rPr>
                <w:sz w:val="24"/>
                <w:szCs w:val="24"/>
              </w:rPr>
              <w:t>3</w:t>
            </w:r>
            <w:r w:rsidRPr="0056562A">
              <w:rPr>
                <w:sz w:val="24"/>
                <w:szCs w:val="24"/>
              </w:rPr>
              <w:t>-00</w:t>
            </w:r>
          </w:p>
        </w:tc>
      </w:tr>
    </w:tbl>
    <w:p w14:paraId="66706847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015D6C39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780D86E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39FDD8C3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A718BBA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10A4512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1208AFF7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B84FD" w14:textId="77777777" w:rsidR="00ED70E4" w:rsidRDefault="00ED70E4" w:rsidP="00B36B35">
      <w:r>
        <w:separator/>
      </w:r>
    </w:p>
  </w:endnote>
  <w:endnote w:type="continuationSeparator" w:id="0">
    <w:p w14:paraId="07352D53" w14:textId="77777777" w:rsidR="00ED70E4" w:rsidRDefault="00ED70E4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12804" w14:textId="77777777" w:rsidR="00ED70E4" w:rsidRDefault="00ED70E4" w:rsidP="00B36B35">
      <w:r>
        <w:separator/>
      </w:r>
    </w:p>
  </w:footnote>
  <w:footnote w:type="continuationSeparator" w:id="0">
    <w:p w14:paraId="088BB83B" w14:textId="77777777" w:rsidR="00ED70E4" w:rsidRDefault="00ED70E4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511608"/>
    </w:sdtPr>
    <w:sdtEndPr/>
    <w:sdtContent>
      <w:p w14:paraId="7F18DE13" w14:textId="77777777" w:rsidR="00152A72" w:rsidRDefault="00662E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6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0C7117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3DC1"/>
    <w:rsid w:val="000165EC"/>
    <w:rsid w:val="000342C6"/>
    <w:rsid w:val="00045378"/>
    <w:rsid w:val="00057B2D"/>
    <w:rsid w:val="000C0DC5"/>
    <w:rsid w:val="000C14E5"/>
    <w:rsid w:val="000D0CC7"/>
    <w:rsid w:val="000F2C6F"/>
    <w:rsid w:val="000F6E28"/>
    <w:rsid w:val="00100A56"/>
    <w:rsid w:val="00121480"/>
    <w:rsid w:val="00136494"/>
    <w:rsid w:val="001528EC"/>
    <w:rsid w:val="00152A72"/>
    <w:rsid w:val="001676BD"/>
    <w:rsid w:val="00180CF4"/>
    <w:rsid w:val="001C2A2D"/>
    <w:rsid w:val="001E6E4C"/>
    <w:rsid w:val="001F2433"/>
    <w:rsid w:val="00211C08"/>
    <w:rsid w:val="0022630F"/>
    <w:rsid w:val="002855A9"/>
    <w:rsid w:val="002E7B5B"/>
    <w:rsid w:val="003033F9"/>
    <w:rsid w:val="00367086"/>
    <w:rsid w:val="00380E27"/>
    <w:rsid w:val="00392CA6"/>
    <w:rsid w:val="003A7742"/>
    <w:rsid w:val="003B20B0"/>
    <w:rsid w:val="003B23F0"/>
    <w:rsid w:val="003D4396"/>
    <w:rsid w:val="003F4F93"/>
    <w:rsid w:val="00420823"/>
    <w:rsid w:val="00423CFA"/>
    <w:rsid w:val="00425DB0"/>
    <w:rsid w:val="00437B43"/>
    <w:rsid w:val="00444C2D"/>
    <w:rsid w:val="004455A3"/>
    <w:rsid w:val="004A5380"/>
    <w:rsid w:val="004B57D3"/>
    <w:rsid w:val="004C5074"/>
    <w:rsid w:val="004D053C"/>
    <w:rsid w:val="004E3C72"/>
    <w:rsid w:val="004E7548"/>
    <w:rsid w:val="00506DE0"/>
    <w:rsid w:val="00526B00"/>
    <w:rsid w:val="00542105"/>
    <w:rsid w:val="00543825"/>
    <w:rsid w:val="00543C88"/>
    <w:rsid w:val="00555DEF"/>
    <w:rsid w:val="00563E71"/>
    <w:rsid w:val="0056562A"/>
    <w:rsid w:val="00570244"/>
    <w:rsid w:val="0059447A"/>
    <w:rsid w:val="005E3B34"/>
    <w:rsid w:val="00602C65"/>
    <w:rsid w:val="00614A5E"/>
    <w:rsid w:val="0062486C"/>
    <w:rsid w:val="00643FBE"/>
    <w:rsid w:val="00662E11"/>
    <w:rsid w:val="00673DFF"/>
    <w:rsid w:val="006856C7"/>
    <w:rsid w:val="00693843"/>
    <w:rsid w:val="006965A9"/>
    <w:rsid w:val="006A3932"/>
    <w:rsid w:val="006B383E"/>
    <w:rsid w:val="006E2231"/>
    <w:rsid w:val="006F0C52"/>
    <w:rsid w:val="00730CF3"/>
    <w:rsid w:val="00764736"/>
    <w:rsid w:val="00771047"/>
    <w:rsid w:val="007A6B8A"/>
    <w:rsid w:val="007B7A11"/>
    <w:rsid w:val="007E46F8"/>
    <w:rsid w:val="008170F1"/>
    <w:rsid w:val="0087215B"/>
    <w:rsid w:val="00883129"/>
    <w:rsid w:val="008A6557"/>
    <w:rsid w:val="008D00F5"/>
    <w:rsid w:val="008E6C60"/>
    <w:rsid w:val="00912818"/>
    <w:rsid w:val="00916D14"/>
    <w:rsid w:val="009344ED"/>
    <w:rsid w:val="00956352"/>
    <w:rsid w:val="00976015"/>
    <w:rsid w:val="009A3F58"/>
    <w:rsid w:val="009C68F2"/>
    <w:rsid w:val="009D4414"/>
    <w:rsid w:val="009E73B9"/>
    <w:rsid w:val="00A2599C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29A9"/>
    <w:rsid w:val="00BD373D"/>
    <w:rsid w:val="00BE0627"/>
    <w:rsid w:val="00BE4A70"/>
    <w:rsid w:val="00BF41C3"/>
    <w:rsid w:val="00C43207"/>
    <w:rsid w:val="00C67E4D"/>
    <w:rsid w:val="00CA2084"/>
    <w:rsid w:val="00CA65E0"/>
    <w:rsid w:val="00CB0F3D"/>
    <w:rsid w:val="00CB45B5"/>
    <w:rsid w:val="00CE0C84"/>
    <w:rsid w:val="00CE2074"/>
    <w:rsid w:val="00CE2093"/>
    <w:rsid w:val="00D0790A"/>
    <w:rsid w:val="00D26F94"/>
    <w:rsid w:val="00D4081E"/>
    <w:rsid w:val="00D86490"/>
    <w:rsid w:val="00DC33E7"/>
    <w:rsid w:val="00DD068D"/>
    <w:rsid w:val="00DD4C58"/>
    <w:rsid w:val="00DD5164"/>
    <w:rsid w:val="00DF1287"/>
    <w:rsid w:val="00E266EA"/>
    <w:rsid w:val="00E464BE"/>
    <w:rsid w:val="00E83F30"/>
    <w:rsid w:val="00EB46DE"/>
    <w:rsid w:val="00EB4B6B"/>
    <w:rsid w:val="00EB6557"/>
    <w:rsid w:val="00ED70E4"/>
    <w:rsid w:val="00EF68A1"/>
    <w:rsid w:val="00EF753C"/>
    <w:rsid w:val="00F04AE5"/>
    <w:rsid w:val="00F16B4F"/>
    <w:rsid w:val="00F634E9"/>
    <w:rsid w:val="00F9384B"/>
    <w:rsid w:val="00FB580B"/>
    <w:rsid w:val="00FB771A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508A1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Черемушкин</cp:lastModifiedBy>
  <cp:revision>29</cp:revision>
  <cp:lastPrinted>2019-08-23T07:45:00Z</cp:lastPrinted>
  <dcterms:created xsi:type="dcterms:W3CDTF">2019-12-16T08:52:00Z</dcterms:created>
  <dcterms:modified xsi:type="dcterms:W3CDTF">2024-12-19T08:45:00Z</dcterms:modified>
</cp:coreProperties>
</file>