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CA" w:rsidRPr="004417CA" w:rsidRDefault="004417CA" w:rsidP="0044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417CA" w:rsidRPr="004417CA" w:rsidRDefault="004417CA" w:rsidP="0044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A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4417CA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4417CA" w:rsidRPr="004417CA" w:rsidRDefault="004417CA" w:rsidP="004417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7CA" w:rsidRPr="004417CA" w:rsidRDefault="004417CA" w:rsidP="004417C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17CA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4417CA" w:rsidRPr="004417CA" w:rsidTr="002316CA">
        <w:tc>
          <w:tcPr>
            <w:tcW w:w="4672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316CA">
        <w:tc>
          <w:tcPr>
            <w:tcW w:w="4672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316CA">
        <w:tc>
          <w:tcPr>
            <w:tcW w:w="4672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316CA">
        <w:tc>
          <w:tcPr>
            <w:tcW w:w="4672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316CA">
        <w:tc>
          <w:tcPr>
            <w:tcW w:w="4672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316CA">
        <w:tc>
          <w:tcPr>
            <w:tcW w:w="4672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7CA" w:rsidRPr="004417CA" w:rsidRDefault="004417CA" w:rsidP="0044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A">
        <w:rPr>
          <w:rFonts w:ascii="Times New Roman" w:hAnsi="Times New Roman" w:cs="Times New Roman"/>
          <w:b/>
          <w:sz w:val="28"/>
          <w:szCs w:val="28"/>
        </w:rPr>
        <w:t>2. 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417CA">
              <w:rPr>
                <w:rFonts w:ascii="Times New Roman" w:hAnsi="Times New Roman" w:cs="Times New Roman"/>
                <w:i/>
              </w:rPr>
              <w:t xml:space="preserve">(реквизиты и наименование действующего нормативного правового акта </w:t>
            </w:r>
            <w:r w:rsidRPr="004417CA">
              <w:rPr>
                <w:rFonts w:ascii="Times New Roman" w:eastAsia="Times New Roman" w:hAnsi="Times New Roman" w:cs="Times New Roman"/>
                <w:i/>
              </w:rPr>
              <w:t>администрации</w:t>
            </w:r>
          </w:p>
          <w:p w:rsidR="004417CA" w:rsidRPr="004417CA" w:rsidRDefault="004417CA" w:rsidP="004417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7CA">
              <w:rPr>
                <w:rFonts w:ascii="Times New Roman" w:eastAsia="Times New Roman" w:hAnsi="Times New Roman" w:cs="Times New Roman"/>
                <w:i/>
              </w:rPr>
              <w:t xml:space="preserve"> Красногвардейского района</w:t>
            </w:r>
            <w:r w:rsidRPr="004417C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Оказывают ли положения нормативного правового акта влияние на конкуренцию на рынках товаров, работ, услуг Красногвардейского района?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Красногвардейского района?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1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Красногвардейского района? 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номер подпункта, пункта, части, статьи </w:t>
            </w:r>
            <w:r w:rsidRPr="00441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 xml:space="preserve">4. На каких рынках товаров, работ, услуг ухудшилось/может ухудшиться состояние конкурентной среды в результате применения </w:t>
            </w:r>
            <w:r w:rsidRPr="00441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5. Какие положения антимонопольного законодательства нарушены/могут быть нарушены?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 xml:space="preserve">7.Ваши замечания и предложения по </w:t>
            </w:r>
            <w:r w:rsidRPr="00441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нормативному правовому акту 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4417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CA" w:rsidRPr="004417CA" w:rsidTr="00280495">
        <w:tc>
          <w:tcPr>
            <w:tcW w:w="9854" w:type="dxa"/>
            <w:shd w:val="clear" w:color="auto" w:fill="auto"/>
          </w:tcPr>
          <w:p w:rsidR="004417CA" w:rsidRPr="004417CA" w:rsidRDefault="004417CA" w:rsidP="004417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принимаются по адресу: 309920 г. Бирюч, пл.</w:t>
            </w:r>
            <w:r w:rsidR="002F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 xml:space="preserve">Соборная, д 1, а также по адресу электронной почты: </w:t>
            </w:r>
            <w:r w:rsidR="00D4746C" w:rsidRPr="00D4746C">
              <w:rPr>
                <w:rFonts w:ascii="Times New Roman" w:hAnsi="Times New Roman" w:cs="Times New Roman"/>
                <w:sz w:val="24"/>
                <w:szCs w:val="24"/>
              </w:rPr>
              <w:t>savchatova@kg.belregion.ru</w:t>
            </w:r>
          </w:p>
          <w:p w:rsidR="004417CA" w:rsidRPr="004417CA" w:rsidRDefault="004417CA" w:rsidP="004311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01.0</w:t>
            </w:r>
            <w:r w:rsidR="00431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431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1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17C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AC74EC" w:rsidRDefault="00AC74EC">
      <w:bookmarkStart w:id="0" w:name="_GoBack"/>
      <w:bookmarkEnd w:id="0"/>
    </w:p>
    <w:sectPr w:rsidR="00AC74EC" w:rsidSect="004440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0E" w:rsidRDefault="0026740E" w:rsidP="004440DF">
      <w:pPr>
        <w:spacing w:after="0" w:line="240" w:lineRule="auto"/>
      </w:pPr>
      <w:r>
        <w:separator/>
      </w:r>
    </w:p>
  </w:endnote>
  <w:endnote w:type="continuationSeparator" w:id="0">
    <w:p w:rsidR="0026740E" w:rsidRDefault="0026740E" w:rsidP="004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0E" w:rsidRDefault="0026740E" w:rsidP="004440DF">
      <w:pPr>
        <w:spacing w:after="0" w:line="240" w:lineRule="auto"/>
      </w:pPr>
      <w:r>
        <w:separator/>
      </w:r>
    </w:p>
  </w:footnote>
  <w:footnote w:type="continuationSeparator" w:id="0">
    <w:p w:rsidR="0026740E" w:rsidRDefault="0026740E" w:rsidP="004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628"/>
      <w:showingPlcHdr/>
    </w:sdtPr>
    <w:sdtEndPr/>
    <w:sdtContent>
      <w:p w:rsidR="00FB580B" w:rsidRDefault="006F0CD4">
        <w:pPr>
          <w:pStyle w:val="a4"/>
          <w:jc w:val="center"/>
        </w:pPr>
        <w:r>
          <w:t xml:space="preserve">     </w:t>
        </w:r>
      </w:p>
    </w:sdtContent>
  </w:sdt>
  <w:p w:rsidR="00FB580B" w:rsidRDefault="002674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7CA"/>
    <w:rsid w:val="001F6861"/>
    <w:rsid w:val="002316CA"/>
    <w:rsid w:val="0026740E"/>
    <w:rsid w:val="002F6606"/>
    <w:rsid w:val="004311C8"/>
    <w:rsid w:val="004417CA"/>
    <w:rsid w:val="004440DF"/>
    <w:rsid w:val="006228E2"/>
    <w:rsid w:val="006F0CD4"/>
    <w:rsid w:val="007A4982"/>
    <w:rsid w:val="00AC74EC"/>
    <w:rsid w:val="00CD531F"/>
    <w:rsid w:val="00D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04A1"/>
  <w15:docId w15:val="{E1E4ACB1-1D2F-4F46-9050-3F25612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41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17CA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7C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F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Rubcov</cp:lastModifiedBy>
  <cp:revision>8</cp:revision>
  <dcterms:created xsi:type="dcterms:W3CDTF">2019-09-05T11:30:00Z</dcterms:created>
  <dcterms:modified xsi:type="dcterms:W3CDTF">2021-09-14T14:16:00Z</dcterms:modified>
</cp:coreProperties>
</file>