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728EB" w14:textId="15651DE8" w:rsidR="00E32390" w:rsidRDefault="00E32390" w:rsidP="00E32390">
      <w:pPr>
        <w:spacing w:after="100" w:afterAutospacing="1" w:line="240" w:lineRule="auto"/>
        <w:jc w:val="center"/>
        <w:rPr>
          <w:rFonts w:ascii="Times New Roman" w:hAnsi="Times New Roman" w:cs="Times New Roman"/>
          <w:b/>
          <w:bCs/>
          <w:sz w:val="36"/>
          <w:szCs w:val="36"/>
        </w:rPr>
      </w:pPr>
      <w:r w:rsidRPr="00924E84">
        <w:rPr>
          <w:rFonts w:ascii="Times New Roman" w:hAnsi="Times New Roman" w:cs="Times New Roman"/>
          <w:b/>
          <w:bCs/>
          <w:sz w:val="36"/>
          <w:szCs w:val="36"/>
        </w:rPr>
        <w:t>Новое в законодательстве 202</w:t>
      </w:r>
      <w:r w:rsidR="00523362">
        <w:rPr>
          <w:rFonts w:ascii="Times New Roman" w:hAnsi="Times New Roman" w:cs="Times New Roman"/>
          <w:b/>
          <w:bCs/>
          <w:sz w:val="36"/>
          <w:szCs w:val="36"/>
        </w:rPr>
        <w:t>5</w:t>
      </w:r>
      <w:r w:rsidRPr="00924E84">
        <w:rPr>
          <w:rFonts w:ascii="Times New Roman" w:hAnsi="Times New Roman" w:cs="Times New Roman"/>
          <w:b/>
          <w:bCs/>
          <w:sz w:val="36"/>
          <w:szCs w:val="36"/>
        </w:rPr>
        <w:t xml:space="preserve"> г.</w:t>
      </w:r>
    </w:p>
    <w:p w14:paraId="3512F55E" w14:textId="00ECD4B2" w:rsidR="000F4396" w:rsidRPr="00221827" w:rsidRDefault="00855EE2" w:rsidP="000F4396">
      <w:pPr>
        <w:spacing w:after="100" w:afterAutospacing="1" w:line="240" w:lineRule="auto"/>
        <w:rPr>
          <w:rFonts w:ascii="Times New Roman" w:hAnsi="Times New Roman" w:cs="Times New Roman"/>
          <w:b/>
          <w:bCs/>
          <w:sz w:val="32"/>
          <w:szCs w:val="32"/>
        </w:rPr>
      </w:pPr>
      <w:r>
        <w:rPr>
          <w:rFonts w:ascii="Times New Roman" w:hAnsi="Times New Roman" w:cs="Times New Roman"/>
          <w:b/>
          <w:bCs/>
          <w:sz w:val="32"/>
          <w:szCs w:val="32"/>
        </w:rPr>
        <w:t>Февраль</w:t>
      </w:r>
    </w:p>
    <w:p w14:paraId="3FBF2EF4" w14:textId="77777777" w:rsidR="00523362" w:rsidRPr="00523362" w:rsidRDefault="00523362" w:rsidP="00523362">
      <w:pPr>
        <w:jc w:val="both"/>
        <w:rPr>
          <w:rFonts w:ascii="Times New Roman" w:hAnsi="Times New Roman" w:cs="Times New Roman"/>
          <w:sz w:val="28"/>
          <w:szCs w:val="28"/>
        </w:rPr>
      </w:pPr>
    </w:p>
    <w:p w14:paraId="2479237B" w14:textId="77777777" w:rsidR="00523362" w:rsidRPr="00523362" w:rsidRDefault="00523362" w:rsidP="00523362">
      <w:pPr>
        <w:ind w:firstLine="709"/>
        <w:rPr>
          <w:rFonts w:ascii="Times New Roman" w:hAnsi="Times New Roman" w:cs="Times New Roman"/>
          <w:bCs/>
          <w:i/>
          <w:iCs/>
          <w:sz w:val="28"/>
        </w:rPr>
      </w:pPr>
      <w:r w:rsidRPr="00523362">
        <w:rPr>
          <w:rFonts w:ascii="Times New Roman" w:hAnsi="Times New Roman" w:cs="Times New Roman"/>
          <w:bCs/>
          <w:i/>
          <w:iCs/>
          <w:sz w:val="28"/>
        </w:rPr>
        <w:t>Ужесточена уголовная ответственность за совершение преступлений в сфере миграции</w:t>
      </w:r>
    </w:p>
    <w:p w14:paraId="5652DB2E" w14:textId="77777777" w:rsidR="00523362" w:rsidRPr="00523362" w:rsidRDefault="00523362" w:rsidP="00523362">
      <w:pPr>
        <w:ind w:firstLine="709"/>
        <w:jc w:val="both"/>
        <w:rPr>
          <w:rFonts w:ascii="Times New Roman" w:hAnsi="Times New Roman" w:cs="Times New Roman"/>
          <w:bCs/>
          <w:sz w:val="28"/>
          <w:szCs w:val="28"/>
        </w:rPr>
      </w:pPr>
    </w:p>
    <w:p w14:paraId="43AF6813" w14:textId="7CB1D2BB" w:rsidR="00523362" w:rsidRPr="00523362" w:rsidRDefault="00523362" w:rsidP="00523362">
      <w:pPr>
        <w:suppressAutoHyphens/>
        <w:ind w:firstLine="709"/>
        <w:jc w:val="both"/>
        <w:rPr>
          <w:rFonts w:ascii="Times New Roman" w:hAnsi="Times New Roman" w:cs="Times New Roman"/>
          <w:sz w:val="28"/>
        </w:rPr>
      </w:pPr>
      <w:r w:rsidRPr="00523362">
        <w:rPr>
          <w:rFonts w:ascii="Times New Roman" w:hAnsi="Times New Roman" w:cs="Times New Roman"/>
          <w:sz w:val="28"/>
        </w:rPr>
        <w:t>Федеральным законом от 09.11.2024 № 383-ФЗ «О внесении изменений в Уголовный кодекс Российской Федерации и статью 151 Уголовно-процессуального кодекса Российской Федерации» усилена уголовная ответственность за организацию незаконной миграции (ст. 322.1 УК РФ), фиктивную регистрацию и постановку на учет граждан (</w:t>
      </w:r>
      <w:proofErr w:type="spellStart"/>
      <w:r w:rsidRPr="00523362">
        <w:rPr>
          <w:rFonts w:ascii="Times New Roman" w:hAnsi="Times New Roman" w:cs="Times New Roman"/>
          <w:sz w:val="28"/>
        </w:rPr>
        <w:t>ст.ст</w:t>
      </w:r>
      <w:proofErr w:type="spellEnd"/>
      <w:r w:rsidRPr="00523362">
        <w:rPr>
          <w:rFonts w:ascii="Times New Roman" w:hAnsi="Times New Roman" w:cs="Times New Roman"/>
          <w:sz w:val="28"/>
        </w:rPr>
        <w:t xml:space="preserve">. 322.2, 322.3 УК РФ). </w:t>
      </w:r>
    </w:p>
    <w:p w14:paraId="3B387E1D" w14:textId="77777777" w:rsidR="00523362" w:rsidRPr="00523362" w:rsidRDefault="00523362" w:rsidP="00523362">
      <w:pPr>
        <w:suppressAutoHyphens/>
        <w:ind w:firstLine="709"/>
        <w:jc w:val="both"/>
        <w:rPr>
          <w:rFonts w:ascii="Times New Roman" w:hAnsi="Times New Roman" w:cs="Times New Roman"/>
          <w:sz w:val="28"/>
        </w:rPr>
      </w:pPr>
      <w:r w:rsidRPr="00523362">
        <w:rPr>
          <w:rFonts w:ascii="Times New Roman" w:hAnsi="Times New Roman" w:cs="Times New Roman"/>
          <w:sz w:val="28"/>
        </w:rPr>
        <w:t>В частности, за фиктивную регистрацию граждан Российской Федерации в жилом помещении и фиктивную регистрацию иностранных граждан или лиц без гражданства в жилых помещениях, а также за фиктивную постановку на учет иностранных граждан или лиц без гражданства по месту пребывания в Российской Федерации максимальный срок наказания в виде лишения свободы теперь составляет до пяти лет лишения свободы (ранее – до трех лет).</w:t>
      </w:r>
    </w:p>
    <w:p w14:paraId="014AF6E1" w14:textId="4CCFC68D" w:rsidR="00523362" w:rsidRPr="00523362" w:rsidRDefault="00523362" w:rsidP="00523362">
      <w:pPr>
        <w:suppressAutoHyphens/>
        <w:ind w:firstLine="709"/>
        <w:jc w:val="both"/>
        <w:rPr>
          <w:rFonts w:ascii="Times New Roman" w:hAnsi="Times New Roman" w:cs="Times New Roman"/>
          <w:sz w:val="28"/>
        </w:rPr>
      </w:pPr>
      <w:r w:rsidRPr="00523362">
        <w:rPr>
          <w:rFonts w:ascii="Times New Roman" w:hAnsi="Times New Roman" w:cs="Times New Roman"/>
          <w:sz w:val="28"/>
        </w:rPr>
        <w:t>Ввиду изменения максимальных пределов наказания в виде лишения свободы за совершение перечисленных преступлений рассмотрение уголовных дел за их совершение отнесено к компетенции районных судов.</w:t>
      </w:r>
      <w:r>
        <w:rPr>
          <w:rFonts w:ascii="Times New Roman" w:hAnsi="Times New Roman" w:cs="Times New Roman"/>
          <w:sz w:val="28"/>
        </w:rPr>
        <w:t xml:space="preserve"> </w:t>
      </w:r>
    </w:p>
    <w:p w14:paraId="33EDCF22" w14:textId="77777777" w:rsidR="00523362" w:rsidRPr="00523362" w:rsidRDefault="00523362" w:rsidP="00523362">
      <w:pPr>
        <w:suppressAutoHyphens/>
        <w:ind w:firstLine="709"/>
        <w:jc w:val="both"/>
        <w:rPr>
          <w:rFonts w:ascii="Times New Roman" w:hAnsi="Times New Roman" w:cs="Times New Roman"/>
          <w:sz w:val="28"/>
        </w:rPr>
      </w:pPr>
      <w:r w:rsidRPr="00523362">
        <w:rPr>
          <w:rFonts w:ascii="Times New Roman" w:hAnsi="Times New Roman" w:cs="Times New Roman"/>
          <w:sz w:val="28"/>
        </w:rPr>
        <w:t>Изменения вступили в силу 09.11.2024.</w:t>
      </w:r>
    </w:p>
    <w:p w14:paraId="45302A70" w14:textId="77777777" w:rsidR="00523362" w:rsidRPr="00523362" w:rsidRDefault="00523362" w:rsidP="00523362">
      <w:pPr>
        <w:jc w:val="both"/>
        <w:rPr>
          <w:rFonts w:ascii="Times New Roman" w:hAnsi="Times New Roman" w:cs="Times New Roman"/>
          <w:szCs w:val="28"/>
        </w:rPr>
      </w:pPr>
    </w:p>
    <w:p w14:paraId="63D8DCEB" w14:textId="77777777" w:rsidR="00523362" w:rsidRPr="00523362" w:rsidRDefault="00523362" w:rsidP="00523362">
      <w:pPr>
        <w:spacing w:after="0" w:line="240" w:lineRule="auto"/>
        <w:ind w:firstLine="709"/>
        <w:jc w:val="both"/>
        <w:rPr>
          <w:rFonts w:ascii="Times New Roman" w:hAnsi="Times New Roman" w:cs="Times New Roman"/>
          <w:sz w:val="28"/>
          <w:szCs w:val="28"/>
        </w:rPr>
      </w:pPr>
      <w:r w:rsidRPr="00523362">
        <w:rPr>
          <w:rFonts w:ascii="Times New Roman" w:hAnsi="Times New Roman" w:cs="Times New Roman"/>
          <w:sz w:val="28"/>
          <w:szCs w:val="28"/>
        </w:rPr>
        <w:t>***</w:t>
      </w:r>
    </w:p>
    <w:p w14:paraId="11A01DCF" w14:textId="77777777" w:rsidR="00523362" w:rsidRPr="00523362" w:rsidRDefault="00523362" w:rsidP="00523362">
      <w:pPr>
        <w:jc w:val="both"/>
        <w:rPr>
          <w:rFonts w:ascii="Times New Roman" w:hAnsi="Times New Roman" w:cs="Times New Roman"/>
          <w:szCs w:val="28"/>
        </w:rPr>
      </w:pPr>
    </w:p>
    <w:p w14:paraId="46A43A08" w14:textId="77777777" w:rsidR="00523362" w:rsidRPr="00523362" w:rsidRDefault="00523362" w:rsidP="00523362">
      <w:pPr>
        <w:ind w:firstLine="709"/>
        <w:rPr>
          <w:rFonts w:ascii="Times New Roman" w:hAnsi="Times New Roman" w:cs="Times New Roman"/>
          <w:bCs/>
          <w:i/>
          <w:iCs/>
          <w:sz w:val="28"/>
          <w:szCs w:val="24"/>
        </w:rPr>
      </w:pPr>
      <w:r w:rsidRPr="00523362">
        <w:rPr>
          <w:rFonts w:ascii="Times New Roman" w:hAnsi="Times New Roman" w:cs="Times New Roman"/>
          <w:bCs/>
          <w:i/>
          <w:iCs/>
          <w:sz w:val="28"/>
          <w:szCs w:val="24"/>
        </w:rPr>
        <w:t>С 1 марта 2025 года будет действовать новый порядок использования отгулов за работу в праздничные и выходные дни</w:t>
      </w:r>
    </w:p>
    <w:p w14:paraId="255328B6" w14:textId="77777777" w:rsidR="00523362" w:rsidRPr="00523362" w:rsidRDefault="00523362" w:rsidP="00523362">
      <w:pPr>
        <w:jc w:val="both"/>
        <w:rPr>
          <w:rFonts w:ascii="Times New Roman" w:hAnsi="Times New Roman" w:cs="Times New Roman"/>
          <w:b/>
          <w:bCs/>
          <w:sz w:val="28"/>
          <w:szCs w:val="28"/>
        </w:rPr>
      </w:pPr>
    </w:p>
    <w:p w14:paraId="024DA5DD" w14:textId="77777777" w:rsidR="00523362" w:rsidRPr="00523362" w:rsidRDefault="00523362" w:rsidP="00523362">
      <w:pPr>
        <w:ind w:firstLine="709"/>
        <w:jc w:val="both"/>
        <w:rPr>
          <w:rFonts w:ascii="Times New Roman" w:hAnsi="Times New Roman" w:cs="Times New Roman"/>
          <w:color w:val="000000"/>
          <w:sz w:val="28"/>
          <w:szCs w:val="28"/>
          <w:shd w:val="clear" w:color="auto" w:fill="FFFFFF"/>
        </w:rPr>
      </w:pPr>
      <w:r w:rsidRPr="00523362">
        <w:rPr>
          <w:rFonts w:ascii="Times New Roman" w:hAnsi="Times New Roman" w:cs="Times New Roman"/>
          <w:color w:val="000000"/>
          <w:sz w:val="28"/>
          <w:szCs w:val="28"/>
          <w:shd w:val="clear" w:color="auto" w:fill="FFFFFF"/>
        </w:rPr>
        <w:t>Федеральным законом от 30.09.2024 №339-ФЗ внесены изменения в статью 153 Трудового кодекса Российской Федерации, которыми определен порядок использования отгулов за работу в выходные и нерабочие праздничные дни.</w:t>
      </w:r>
    </w:p>
    <w:p w14:paraId="77E0B74B" w14:textId="77777777" w:rsidR="00523362" w:rsidRPr="00523362" w:rsidRDefault="00523362" w:rsidP="00523362">
      <w:pPr>
        <w:ind w:firstLine="709"/>
        <w:jc w:val="both"/>
        <w:rPr>
          <w:rFonts w:ascii="Times New Roman" w:hAnsi="Times New Roman" w:cs="Times New Roman"/>
          <w:color w:val="000000"/>
          <w:sz w:val="28"/>
          <w:szCs w:val="28"/>
          <w:shd w:val="clear" w:color="auto" w:fill="FFFFFF"/>
        </w:rPr>
      </w:pPr>
      <w:r w:rsidRPr="00523362">
        <w:rPr>
          <w:rFonts w:ascii="Times New Roman" w:hAnsi="Times New Roman" w:cs="Times New Roman"/>
          <w:color w:val="000000"/>
          <w:sz w:val="28"/>
          <w:szCs w:val="28"/>
          <w:shd w:val="clear" w:color="auto" w:fill="FFFFFF"/>
        </w:rPr>
        <w:t xml:space="preserve">С 1 марта 2025 года день отдыха за работу в выходной или нерабочий праздничный день по желанию работника может быть использован в течение </w:t>
      </w:r>
      <w:r w:rsidRPr="00523362">
        <w:rPr>
          <w:rFonts w:ascii="Times New Roman" w:hAnsi="Times New Roman" w:cs="Times New Roman"/>
          <w:color w:val="000000"/>
          <w:sz w:val="28"/>
          <w:szCs w:val="28"/>
          <w:shd w:val="clear" w:color="auto" w:fill="FFFFFF"/>
        </w:rPr>
        <w:lastRenderedPageBreak/>
        <w:t>одного года со дня работы в такой день либо присоединён к отпуску, предоставляемому в указанный период.</w:t>
      </w:r>
    </w:p>
    <w:p w14:paraId="02E4B84E" w14:textId="77777777" w:rsidR="00523362" w:rsidRPr="00523362" w:rsidRDefault="00523362" w:rsidP="00523362">
      <w:pPr>
        <w:ind w:firstLine="709"/>
        <w:jc w:val="both"/>
        <w:rPr>
          <w:rFonts w:ascii="Times New Roman" w:hAnsi="Times New Roman" w:cs="Times New Roman"/>
          <w:color w:val="000000"/>
          <w:sz w:val="28"/>
          <w:szCs w:val="28"/>
          <w:shd w:val="clear" w:color="auto" w:fill="FFFFFF"/>
        </w:rPr>
      </w:pPr>
      <w:r w:rsidRPr="00523362">
        <w:rPr>
          <w:rFonts w:ascii="Times New Roman" w:hAnsi="Times New Roman" w:cs="Times New Roman"/>
          <w:color w:val="000000"/>
          <w:sz w:val="28"/>
          <w:szCs w:val="28"/>
          <w:shd w:val="clear" w:color="auto" w:fill="FFFFFF"/>
        </w:rPr>
        <w:t>В случае, если на день увольнения работника имеется день отдыха за работу в выходной или нерабочий праздничный день, не использованный им в период трудовой деятельности у работодателя, с которым прекращается трудовой договор, в день увольнения работнику выплачивается разница между оплатой работы в выходной или нерабочий праздничный день, полагавшейся ему в соответствии с частями первой - третьей настоящей статьи, и фактически произведенной оплатой работы в этот день. Указанная разница выплачивается работнику за все дни отдыха за работу в выходные или нерабочие праздничные дни, не использованные им в период трудовой деятельности у данного работодателя.</w:t>
      </w:r>
    </w:p>
    <w:p w14:paraId="1B7F3CB7" w14:textId="77777777" w:rsidR="00523362" w:rsidRPr="00523362" w:rsidRDefault="00523362" w:rsidP="00523362">
      <w:pPr>
        <w:jc w:val="both"/>
        <w:rPr>
          <w:rFonts w:ascii="Times New Roman" w:hAnsi="Times New Roman" w:cs="Times New Roman"/>
          <w:szCs w:val="28"/>
        </w:rPr>
      </w:pPr>
    </w:p>
    <w:p w14:paraId="7B48EAAE" w14:textId="77777777" w:rsidR="00523362" w:rsidRPr="00523362" w:rsidRDefault="00523362" w:rsidP="00523362">
      <w:pPr>
        <w:spacing w:after="0" w:line="240" w:lineRule="auto"/>
        <w:ind w:firstLine="709"/>
        <w:jc w:val="both"/>
        <w:rPr>
          <w:rFonts w:ascii="Times New Roman" w:hAnsi="Times New Roman" w:cs="Times New Roman"/>
          <w:sz w:val="28"/>
          <w:szCs w:val="28"/>
        </w:rPr>
      </w:pPr>
      <w:r w:rsidRPr="00523362">
        <w:rPr>
          <w:rFonts w:ascii="Times New Roman" w:hAnsi="Times New Roman" w:cs="Times New Roman"/>
          <w:sz w:val="28"/>
          <w:szCs w:val="28"/>
        </w:rPr>
        <w:t>***</w:t>
      </w:r>
    </w:p>
    <w:p w14:paraId="376020E1" w14:textId="77777777" w:rsidR="00523362" w:rsidRPr="00523362" w:rsidRDefault="00523362" w:rsidP="00523362">
      <w:pPr>
        <w:jc w:val="both"/>
        <w:rPr>
          <w:rFonts w:ascii="Times New Roman" w:hAnsi="Times New Roman" w:cs="Times New Roman"/>
          <w:szCs w:val="28"/>
        </w:rPr>
      </w:pPr>
    </w:p>
    <w:p w14:paraId="7DDA2164" w14:textId="77777777" w:rsidR="00523362" w:rsidRPr="00523362" w:rsidRDefault="00523362" w:rsidP="00523362">
      <w:pPr>
        <w:rPr>
          <w:rFonts w:ascii="Times New Roman" w:hAnsi="Times New Roman" w:cs="Times New Roman"/>
          <w:bCs/>
          <w:i/>
          <w:iCs/>
          <w:sz w:val="28"/>
          <w:szCs w:val="24"/>
        </w:rPr>
      </w:pPr>
      <w:r w:rsidRPr="00523362">
        <w:rPr>
          <w:rFonts w:ascii="Times New Roman" w:hAnsi="Times New Roman" w:cs="Times New Roman"/>
          <w:bCs/>
          <w:i/>
          <w:iCs/>
          <w:sz w:val="28"/>
          <w:szCs w:val="24"/>
        </w:rPr>
        <w:t>При поступлении на муниципальную службу теперь нужно предоставлять документ о квалификации</w:t>
      </w:r>
    </w:p>
    <w:p w14:paraId="343FE85F" w14:textId="77777777" w:rsidR="00523362" w:rsidRPr="00523362" w:rsidRDefault="00523362" w:rsidP="00523362">
      <w:pPr>
        <w:jc w:val="center"/>
        <w:rPr>
          <w:rFonts w:ascii="Times New Roman" w:hAnsi="Times New Roman" w:cs="Times New Roman"/>
          <w:b/>
          <w:bCs/>
          <w:sz w:val="28"/>
          <w:szCs w:val="28"/>
        </w:rPr>
      </w:pPr>
    </w:p>
    <w:p w14:paraId="12C265D9" w14:textId="77777777" w:rsidR="00523362" w:rsidRPr="00523362" w:rsidRDefault="00523362" w:rsidP="00523362">
      <w:pPr>
        <w:ind w:firstLine="709"/>
        <w:jc w:val="both"/>
        <w:rPr>
          <w:rFonts w:ascii="Times New Roman" w:hAnsi="Times New Roman" w:cs="Times New Roman"/>
          <w:bCs/>
          <w:sz w:val="28"/>
          <w:szCs w:val="28"/>
        </w:rPr>
      </w:pPr>
      <w:r w:rsidRPr="00523362">
        <w:rPr>
          <w:rFonts w:ascii="Times New Roman" w:hAnsi="Times New Roman" w:cs="Times New Roman"/>
          <w:bCs/>
          <w:sz w:val="28"/>
          <w:szCs w:val="28"/>
        </w:rPr>
        <w:t>С 11 октября 2024 года при поступлении на муниципальную службу гражданин вместе с документом об образовании также должен предоставить, в числе прочих, документ о квалификации.</w:t>
      </w:r>
    </w:p>
    <w:p w14:paraId="46C9E76F" w14:textId="77777777" w:rsidR="00523362" w:rsidRPr="00523362" w:rsidRDefault="00523362" w:rsidP="00523362">
      <w:pPr>
        <w:ind w:firstLine="709"/>
        <w:rPr>
          <w:rFonts w:ascii="Times New Roman" w:hAnsi="Times New Roman" w:cs="Times New Roman"/>
          <w:sz w:val="28"/>
          <w:szCs w:val="27"/>
        </w:rPr>
      </w:pPr>
      <w:r w:rsidRPr="00523362">
        <w:rPr>
          <w:rFonts w:ascii="Times New Roman" w:hAnsi="Times New Roman" w:cs="Times New Roman"/>
          <w:sz w:val="28"/>
          <w:szCs w:val="27"/>
        </w:rPr>
        <w:t>Данные изменения внесены в п. 5 ч. 3 ст. 16 Федерального закона от 02.03.2007 № 25-ФЗ «О муниципальной службе в Российской Федерации».</w:t>
      </w:r>
    </w:p>
    <w:p w14:paraId="4AC0709B" w14:textId="77777777" w:rsidR="00523362" w:rsidRPr="00523362" w:rsidRDefault="00523362" w:rsidP="00523362">
      <w:pPr>
        <w:jc w:val="both"/>
        <w:rPr>
          <w:rFonts w:ascii="Times New Roman" w:hAnsi="Times New Roman" w:cs="Times New Roman"/>
          <w:sz w:val="28"/>
          <w:szCs w:val="27"/>
        </w:rPr>
      </w:pPr>
    </w:p>
    <w:p w14:paraId="53ACB7A2" w14:textId="77777777" w:rsidR="00523362" w:rsidRPr="00523362" w:rsidRDefault="00523362" w:rsidP="00523362">
      <w:pPr>
        <w:ind w:firstLine="708"/>
        <w:rPr>
          <w:rFonts w:ascii="Times New Roman" w:eastAsia="Times New Roman" w:hAnsi="Times New Roman" w:cs="Times New Roman"/>
          <w:bCs/>
          <w:i/>
          <w:iCs/>
          <w:sz w:val="28"/>
          <w:szCs w:val="24"/>
          <w:lang w:eastAsia="ru-RU"/>
        </w:rPr>
      </w:pPr>
      <w:r w:rsidRPr="00523362">
        <w:rPr>
          <w:rFonts w:ascii="Times New Roman" w:eastAsia="Times New Roman" w:hAnsi="Times New Roman" w:cs="Times New Roman"/>
          <w:bCs/>
          <w:i/>
          <w:iCs/>
          <w:sz w:val="28"/>
          <w:szCs w:val="24"/>
          <w:lang w:eastAsia="ru-RU"/>
        </w:rPr>
        <w:t>Расширен перечень лиц, в отношении которых не может применяться административный арест</w:t>
      </w:r>
    </w:p>
    <w:p w14:paraId="240DAD13" w14:textId="77777777" w:rsidR="00523362" w:rsidRPr="00523362" w:rsidRDefault="00523362" w:rsidP="00523362">
      <w:pPr>
        <w:jc w:val="both"/>
        <w:rPr>
          <w:rFonts w:ascii="Times New Roman" w:hAnsi="Times New Roman" w:cs="Times New Roman"/>
          <w:bCs/>
          <w:sz w:val="28"/>
          <w:szCs w:val="28"/>
        </w:rPr>
      </w:pPr>
    </w:p>
    <w:p w14:paraId="3BB588F8"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Федеральным законом от 09.11.2024 № 379-ФЗ внесены изменения в статью 3.9 Кодекса Российской Федерации об административных правонарушениях, регламентирующую установление и назначение административного ареста.</w:t>
      </w:r>
    </w:p>
    <w:p w14:paraId="3E546E7B"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 xml:space="preserve">С 20.11.2024 административный арест не может применяться в отношении женщин, имеющих детей-инвалидов либо являющихся усыновителями, опекунами или попечителями детей в возрасте до 14 лет или детей-инвалидов, а также мужчин, являющихся одинокими родителями и имеющих детей в возрасте до 14 лет или детей-инвалидов либо являющихся </w:t>
      </w:r>
      <w:r w:rsidRPr="00523362">
        <w:rPr>
          <w:rFonts w:ascii="Times New Roman" w:hAnsi="Times New Roman" w:cs="Times New Roman"/>
          <w:sz w:val="28"/>
          <w:szCs w:val="28"/>
        </w:rPr>
        <w:lastRenderedPageBreak/>
        <w:t xml:space="preserve">единственными усыновителями, опекунами или попечителями указанных детей. </w:t>
      </w:r>
    </w:p>
    <w:p w14:paraId="481F3D19" w14:textId="77777777" w:rsidR="00523362" w:rsidRPr="00523362" w:rsidRDefault="00523362" w:rsidP="00523362">
      <w:pPr>
        <w:jc w:val="both"/>
        <w:rPr>
          <w:rFonts w:ascii="Times New Roman" w:hAnsi="Times New Roman" w:cs="Times New Roman"/>
          <w:szCs w:val="28"/>
        </w:rPr>
      </w:pPr>
    </w:p>
    <w:p w14:paraId="7177CECE" w14:textId="77777777" w:rsidR="00523362" w:rsidRPr="00523362" w:rsidRDefault="00523362" w:rsidP="00523362">
      <w:pPr>
        <w:spacing w:after="0" w:line="240" w:lineRule="auto"/>
        <w:ind w:firstLine="709"/>
        <w:jc w:val="both"/>
        <w:rPr>
          <w:rFonts w:ascii="Times New Roman" w:hAnsi="Times New Roman" w:cs="Times New Roman"/>
          <w:sz w:val="28"/>
          <w:szCs w:val="28"/>
        </w:rPr>
      </w:pPr>
      <w:r w:rsidRPr="00523362">
        <w:rPr>
          <w:rFonts w:ascii="Times New Roman" w:hAnsi="Times New Roman" w:cs="Times New Roman"/>
          <w:sz w:val="28"/>
          <w:szCs w:val="28"/>
        </w:rPr>
        <w:t>***</w:t>
      </w:r>
    </w:p>
    <w:p w14:paraId="1C45B62A" w14:textId="77777777" w:rsidR="00523362" w:rsidRPr="00523362" w:rsidRDefault="00523362" w:rsidP="00523362">
      <w:pPr>
        <w:jc w:val="both"/>
        <w:rPr>
          <w:rFonts w:ascii="Times New Roman" w:hAnsi="Times New Roman" w:cs="Times New Roman"/>
          <w:szCs w:val="28"/>
        </w:rPr>
      </w:pPr>
    </w:p>
    <w:p w14:paraId="396A3084" w14:textId="77777777" w:rsidR="00523362" w:rsidRPr="00523362" w:rsidRDefault="00523362" w:rsidP="00523362">
      <w:pPr>
        <w:ind w:firstLine="708"/>
        <w:rPr>
          <w:rFonts w:ascii="Times New Roman" w:hAnsi="Times New Roman" w:cs="Times New Roman"/>
          <w:bCs/>
          <w:i/>
          <w:iCs/>
          <w:sz w:val="28"/>
          <w:szCs w:val="24"/>
        </w:rPr>
      </w:pPr>
      <w:r w:rsidRPr="00523362">
        <w:rPr>
          <w:rFonts w:ascii="Times New Roman" w:hAnsi="Times New Roman" w:cs="Times New Roman"/>
          <w:bCs/>
          <w:i/>
          <w:iCs/>
          <w:sz w:val="28"/>
          <w:szCs w:val="24"/>
        </w:rPr>
        <w:t>Ужесточена административная ответственность за нарушение прав инвалидов в области трудоустройства и занятости</w:t>
      </w:r>
    </w:p>
    <w:p w14:paraId="39D407D4" w14:textId="77777777" w:rsidR="00523362" w:rsidRPr="00523362" w:rsidRDefault="00523362" w:rsidP="00523362">
      <w:pPr>
        <w:ind w:firstLine="708"/>
        <w:rPr>
          <w:rFonts w:ascii="Times New Roman" w:hAnsi="Times New Roman" w:cs="Times New Roman"/>
          <w:bCs/>
          <w:i/>
          <w:iCs/>
          <w:sz w:val="28"/>
          <w:szCs w:val="24"/>
        </w:rPr>
      </w:pPr>
    </w:p>
    <w:p w14:paraId="163D1B9F"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Федеральным законом от 09.11.2024 № 382-ФЗ внесены изменения в ч. 1 ст. 5.42 Кодекса Российской Федерации об административных правонарушениях.</w:t>
      </w:r>
    </w:p>
    <w:p w14:paraId="415960CD"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С 20.11.2024 работодатель будет нести административную ответственность за неисполнение обязанности по выполнению квоты для приема на работу инвалидов, за исключением случаев освобождения работодателя от выполнения установленной квоты, а также за отказ в приеме на работу инвалида в пределах установленной квоты.</w:t>
      </w:r>
    </w:p>
    <w:p w14:paraId="1CE38199"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Ранее ч. 1 ст. 5.42 КоАП РФ предусматривалась ответственность за неисполнение работодателем обязанности по созданию или выделению рабочих мест для трудоустройства инвалидов в соответствии с установленной квотой для приема на работу инвалидов, а также отказ работодателя в приеме на работу инвалида в пределах установленной квоты.</w:t>
      </w:r>
    </w:p>
    <w:p w14:paraId="5EEF9E5A"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 xml:space="preserve">Также ужесточено наказание за совершение указанного правонарушения. Так, если ранее должностному лицу мог быть назначен административный штраф в размере от 5 тыс. руб. до 10 тыс. руб., то с 20.11.2024 размер административного штрафа на должностных лиц варьируется от 20 тыс. руб. до 30 тыс. руб., при этом индивидуальный предприниматель обязан заплатить штраф в размере от 30 тыс. руб. до 50 тыс. руб., а юридическое лицо – от 50 тыс. руб. до 100 тыс. руб. </w:t>
      </w:r>
    </w:p>
    <w:p w14:paraId="299ABF62" w14:textId="77777777" w:rsidR="00523362" w:rsidRPr="00523362" w:rsidRDefault="00523362" w:rsidP="00523362">
      <w:pPr>
        <w:jc w:val="both"/>
        <w:rPr>
          <w:rFonts w:ascii="Times New Roman" w:hAnsi="Times New Roman" w:cs="Times New Roman"/>
          <w:szCs w:val="28"/>
        </w:rPr>
      </w:pPr>
    </w:p>
    <w:p w14:paraId="30ACE087" w14:textId="77777777" w:rsidR="00523362" w:rsidRPr="00523362" w:rsidRDefault="00523362" w:rsidP="00523362">
      <w:pPr>
        <w:spacing w:after="0" w:line="240" w:lineRule="auto"/>
        <w:ind w:firstLine="709"/>
        <w:jc w:val="both"/>
        <w:rPr>
          <w:rFonts w:ascii="Times New Roman" w:hAnsi="Times New Roman" w:cs="Times New Roman"/>
          <w:sz w:val="28"/>
          <w:szCs w:val="28"/>
        </w:rPr>
      </w:pPr>
      <w:r w:rsidRPr="00523362">
        <w:rPr>
          <w:rFonts w:ascii="Times New Roman" w:hAnsi="Times New Roman" w:cs="Times New Roman"/>
          <w:sz w:val="28"/>
          <w:szCs w:val="28"/>
        </w:rPr>
        <w:t>***</w:t>
      </w:r>
    </w:p>
    <w:p w14:paraId="732E7148" w14:textId="77777777" w:rsidR="00523362" w:rsidRPr="00523362" w:rsidRDefault="00523362" w:rsidP="00523362">
      <w:pPr>
        <w:jc w:val="both"/>
        <w:rPr>
          <w:rFonts w:ascii="Times New Roman" w:hAnsi="Times New Roman" w:cs="Times New Roman"/>
          <w:szCs w:val="28"/>
        </w:rPr>
      </w:pPr>
    </w:p>
    <w:p w14:paraId="57BCD9FB" w14:textId="77777777" w:rsidR="00523362" w:rsidRPr="00523362" w:rsidRDefault="00523362" w:rsidP="00523362">
      <w:pPr>
        <w:pStyle w:val="a4"/>
        <w:spacing w:before="0" w:beforeAutospacing="0" w:after="0" w:afterAutospacing="0"/>
        <w:ind w:firstLine="708"/>
        <w:contextualSpacing/>
        <w:rPr>
          <w:bCs/>
          <w:i/>
          <w:iCs/>
          <w:sz w:val="28"/>
        </w:rPr>
      </w:pPr>
      <w:r w:rsidRPr="00523362">
        <w:rPr>
          <w:bCs/>
          <w:i/>
          <w:iCs/>
          <w:sz w:val="28"/>
        </w:rPr>
        <w:t>С 10 декабря 2024 года изменяется порядок проведения экзамена по русскому языку как иностранному, истории России и основам законодательства РФ для иностранных граждан</w:t>
      </w:r>
    </w:p>
    <w:p w14:paraId="030351B9" w14:textId="77777777" w:rsidR="00523362" w:rsidRPr="00523362" w:rsidRDefault="00523362" w:rsidP="00523362">
      <w:pPr>
        <w:ind w:firstLine="709"/>
        <w:jc w:val="both"/>
        <w:rPr>
          <w:rFonts w:ascii="Times New Roman" w:hAnsi="Times New Roman" w:cs="Times New Roman"/>
          <w:b/>
          <w:sz w:val="28"/>
          <w:szCs w:val="28"/>
        </w:rPr>
      </w:pPr>
    </w:p>
    <w:p w14:paraId="3162CA06" w14:textId="77777777" w:rsidR="00523362" w:rsidRPr="00523362" w:rsidRDefault="00523362" w:rsidP="00523362">
      <w:pPr>
        <w:pStyle w:val="a4"/>
        <w:spacing w:before="0" w:beforeAutospacing="0" w:after="0" w:afterAutospacing="0"/>
        <w:ind w:firstLine="709"/>
        <w:contextualSpacing/>
        <w:jc w:val="both"/>
        <w:rPr>
          <w:sz w:val="28"/>
          <w:szCs w:val="28"/>
        </w:rPr>
      </w:pPr>
      <w:r w:rsidRPr="00523362">
        <w:rPr>
          <w:sz w:val="28"/>
          <w:szCs w:val="28"/>
        </w:rPr>
        <w:t xml:space="preserve">Федеральным законом от 09.11.2024 № 377-ФЗ внесены изменения в Федеральный закон «О правовом положении иностранных граждан в </w:t>
      </w:r>
      <w:r w:rsidRPr="00523362">
        <w:rPr>
          <w:sz w:val="28"/>
          <w:szCs w:val="28"/>
        </w:rPr>
        <w:lastRenderedPageBreak/>
        <w:t xml:space="preserve">Российской Федерации», согласно которым указанный экзамен будет проводиться государственными учреждениями (ранее - организациями, осуществляющими образовательную деятельность), включенными в установленный Правительством РФ перечень. Государственные учреждения включаются в перечень Правительством РФ на основании предложений Минобрнауки России по согласованию с МВД России и Рособрнадзором. </w:t>
      </w:r>
    </w:p>
    <w:p w14:paraId="35ED1B47" w14:textId="77777777" w:rsidR="00523362" w:rsidRPr="00523362" w:rsidRDefault="00523362" w:rsidP="00523362">
      <w:pPr>
        <w:pStyle w:val="a4"/>
        <w:spacing w:before="0" w:beforeAutospacing="0" w:after="0" w:afterAutospacing="0"/>
        <w:ind w:firstLine="709"/>
        <w:contextualSpacing/>
        <w:jc w:val="both"/>
        <w:rPr>
          <w:sz w:val="28"/>
          <w:szCs w:val="28"/>
        </w:rPr>
      </w:pPr>
      <w:r w:rsidRPr="00523362">
        <w:rPr>
          <w:sz w:val="28"/>
          <w:szCs w:val="28"/>
        </w:rPr>
        <w:t xml:space="preserve">Государственные учреждения, включенные в перечень, проводят экзамен за плату, размер которой также будет определяться Правительством РФ. </w:t>
      </w:r>
    </w:p>
    <w:p w14:paraId="643C4E21" w14:textId="77777777" w:rsidR="00523362" w:rsidRPr="00523362" w:rsidRDefault="00523362" w:rsidP="00523362">
      <w:pPr>
        <w:pStyle w:val="a4"/>
        <w:spacing w:before="0" w:beforeAutospacing="0" w:after="0" w:afterAutospacing="0"/>
        <w:ind w:firstLine="709"/>
        <w:contextualSpacing/>
        <w:jc w:val="both"/>
        <w:rPr>
          <w:sz w:val="28"/>
          <w:szCs w:val="28"/>
        </w:rPr>
      </w:pPr>
      <w:r w:rsidRPr="00523362">
        <w:rPr>
          <w:sz w:val="28"/>
          <w:szCs w:val="28"/>
        </w:rPr>
        <w:t xml:space="preserve">При организации и проведении экзамена государственным учреждениям, включенным в перечень, запрещается передавать третьим лицам права и обязанности по проведению экзамена или выдаче иностранным гражданам сертификата о владении русским языком, знании истории России и основ законодательства РФ на уровне, соответствующем цели получения разрешения на временное проживание или вида на жительство, разрешения на работу или патента. </w:t>
      </w:r>
    </w:p>
    <w:p w14:paraId="788E31EF" w14:textId="77777777" w:rsidR="00523362" w:rsidRPr="00523362" w:rsidRDefault="00523362" w:rsidP="00523362">
      <w:pPr>
        <w:pStyle w:val="a4"/>
        <w:spacing w:before="0" w:beforeAutospacing="0" w:after="0" w:afterAutospacing="0"/>
        <w:ind w:firstLine="709"/>
        <w:contextualSpacing/>
        <w:jc w:val="both"/>
        <w:rPr>
          <w:sz w:val="28"/>
          <w:szCs w:val="28"/>
        </w:rPr>
      </w:pPr>
      <w:r w:rsidRPr="00523362">
        <w:rPr>
          <w:sz w:val="28"/>
          <w:szCs w:val="28"/>
        </w:rPr>
        <w:t xml:space="preserve">К организации и проведению экзамена в части приема документов, информационного обеспечения и к организационно-техническому обеспечению процедуры проведения экзамена государственные учреждения, включенные в перечень, вправе привлекать подведомственное предприятие или уполномоченную организацию. </w:t>
      </w:r>
    </w:p>
    <w:p w14:paraId="021E97E3" w14:textId="77777777" w:rsidR="00523362" w:rsidRPr="00523362" w:rsidRDefault="00523362" w:rsidP="00523362">
      <w:pPr>
        <w:jc w:val="both"/>
        <w:rPr>
          <w:rFonts w:ascii="Times New Roman" w:hAnsi="Times New Roman" w:cs="Times New Roman"/>
          <w:szCs w:val="28"/>
        </w:rPr>
      </w:pPr>
    </w:p>
    <w:p w14:paraId="6AB58EE4" w14:textId="77777777" w:rsidR="00523362" w:rsidRPr="00523362" w:rsidRDefault="00523362" w:rsidP="00523362">
      <w:pPr>
        <w:spacing w:after="0" w:line="240" w:lineRule="auto"/>
        <w:ind w:firstLine="709"/>
        <w:jc w:val="both"/>
        <w:rPr>
          <w:rFonts w:ascii="Times New Roman" w:hAnsi="Times New Roman" w:cs="Times New Roman"/>
          <w:sz w:val="28"/>
          <w:szCs w:val="28"/>
        </w:rPr>
      </w:pPr>
      <w:r w:rsidRPr="00523362">
        <w:rPr>
          <w:rFonts w:ascii="Times New Roman" w:hAnsi="Times New Roman" w:cs="Times New Roman"/>
          <w:sz w:val="28"/>
          <w:szCs w:val="28"/>
        </w:rPr>
        <w:t>***</w:t>
      </w:r>
    </w:p>
    <w:p w14:paraId="5237C035" w14:textId="77777777" w:rsidR="00523362" w:rsidRPr="00523362" w:rsidRDefault="00523362" w:rsidP="00523362">
      <w:pPr>
        <w:jc w:val="both"/>
        <w:rPr>
          <w:rFonts w:ascii="Times New Roman" w:hAnsi="Times New Roman" w:cs="Times New Roman"/>
          <w:szCs w:val="28"/>
        </w:rPr>
      </w:pPr>
    </w:p>
    <w:p w14:paraId="3FD59A01" w14:textId="77777777" w:rsidR="00523362" w:rsidRPr="00523362" w:rsidRDefault="00523362" w:rsidP="00523362">
      <w:pPr>
        <w:ind w:firstLine="708"/>
        <w:rPr>
          <w:rFonts w:ascii="Times New Roman" w:hAnsi="Times New Roman" w:cs="Times New Roman"/>
          <w:bCs/>
          <w:i/>
          <w:iCs/>
          <w:sz w:val="28"/>
          <w:szCs w:val="24"/>
        </w:rPr>
      </w:pPr>
      <w:r w:rsidRPr="00523362">
        <w:rPr>
          <w:rFonts w:ascii="Times New Roman" w:hAnsi="Times New Roman" w:cs="Times New Roman"/>
          <w:bCs/>
          <w:i/>
          <w:iCs/>
          <w:sz w:val="28"/>
          <w:szCs w:val="24"/>
        </w:rPr>
        <w:t>Порядок принятия заявления о преступлении</w:t>
      </w:r>
    </w:p>
    <w:p w14:paraId="0081EFA9" w14:textId="77777777" w:rsidR="00523362" w:rsidRPr="00523362" w:rsidRDefault="00523362" w:rsidP="00523362">
      <w:pPr>
        <w:jc w:val="both"/>
        <w:rPr>
          <w:rFonts w:ascii="Times New Roman" w:hAnsi="Times New Roman" w:cs="Times New Roman"/>
          <w:b/>
          <w:sz w:val="28"/>
          <w:szCs w:val="28"/>
        </w:rPr>
      </w:pPr>
    </w:p>
    <w:p w14:paraId="13D3CAF6"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t>Порядок принятия заявления о преступлении регламентирован ст. 141 Уголовно процессуального кодекса Российской Федерации. Такое заявление можно подать как в устной, так и в письменной форме, при этом заявление должно быть обязательно подписано гражданином, а также указаны его фамилия, имя и отчество (при наличии), адрес места жительства.</w:t>
      </w:r>
    </w:p>
    <w:p w14:paraId="3F1E0B6C"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t>Устное заявление о преступлении заносится в протокол, который подписывается заявителем и принявшим его лицом. В протоколе отражаются данные о заявителе, а также о документах, удостоверяющих его личность.</w:t>
      </w:r>
    </w:p>
    <w:p w14:paraId="7EA8FB38"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t xml:space="preserve">Если устное сообщение сделано при производстве следственного действия или в ходе судебного разбирательства, то оно заносится соответственно в протокол следственного действия или в протокол судебного заседания. </w:t>
      </w:r>
    </w:p>
    <w:p w14:paraId="33BA98B8"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t xml:space="preserve">В случае невозможности заявителю лично присутствовать при составлении протокола принятия устного заявления о преступлении, такое </w:t>
      </w:r>
      <w:r w:rsidRPr="00523362">
        <w:rPr>
          <w:rFonts w:ascii="Times New Roman" w:hAnsi="Times New Roman" w:cs="Times New Roman"/>
          <w:sz w:val="28"/>
          <w:szCs w:val="28"/>
        </w:rPr>
        <w:lastRenderedPageBreak/>
        <w:t xml:space="preserve">заявление оформляется рапортом должностного лица об обнаружении признаков преступления. </w:t>
      </w:r>
    </w:p>
    <w:p w14:paraId="18818A9C"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t xml:space="preserve">Дознаватель, орган дознания, следователь, руководитель следственного органа не вправе отказать в приеме заявления по мотивам недостаточности сообщаемых сведений или </w:t>
      </w:r>
      <w:proofErr w:type="spellStart"/>
      <w:r w:rsidRPr="00523362">
        <w:rPr>
          <w:rFonts w:ascii="Times New Roman" w:hAnsi="Times New Roman" w:cs="Times New Roman"/>
          <w:sz w:val="28"/>
          <w:szCs w:val="28"/>
        </w:rPr>
        <w:t>неподследственности</w:t>
      </w:r>
      <w:proofErr w:type="spellEnd"/>
      <w:r w:rsidRPr="00523362">
        <w:rPr>
          <w:rFonts w:ascii="Times New Roman" w:hAnsi="Times New Roman" w:cs="Times New Roman"/>
          <w:sz w:val="28"/>
          <w:szCs w:val="28"/>
        </w:rPr>
        <w:t xml:space="preserve">. </w:t>
      </w:r>
    </w:p>
    <w:p w14:paraId="3CAF4C41"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t xml:space="preserve">В таких случаях принимающее заявление должностное лицо уточняет недостающую информацию в ходе опроса. Заявление, рассмотрение которого относится к компетенции другого органа, незамедлительно направляется по подведомственности. Каждый заявитель под роспись предупреждается об уголовной ответственности за заведомо ложный донос. </w:t>
      </w:r>
    </w:p>
    <w:p w14:paraId="2C0D1B54"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t>Отказ в приеме сообщения о преступлении может быть обжалован прокурору либо в суд.</w:t>
      </w:r>
    </w:p>
    <w:p w14:paraId="0DDE2475" w14:textId="77777777" w:rsidR="00523362" w:rsidRPr="00523362" w:rsidRDefault="00523362" w:rsidP="00523362">
      <w:pPr>
        <w:jc w:val="both"/>
        <w:rPr>
          <w:rFonts w:ascii="Times New Roman" w:hAnsi="Times New Roman" w:cs="Times New Roman"/>
          <w:szCs w:val="28"/>
        </w:rPr>
      </w:pPr>
    </w:p>
    <w:p w14:paraId="1E296629" w14:textId="77777777" w:rsidR="00523362" w:rsidRPr="00523362" w:rsidRDefault="00523362" w:rsidP="00523362">
      <w:pPr>
        <w:spacing w:after="0" w:line="240" w:lineRule="auto"/>
        <w:ind w:firstLine="709"/>
        <w:jc w:val="both"/>
        <w:rPr>
          <w:rFonts w:ascii="Times New Roman" w:hAnsi="Times New Roman" w:cs="Times New Roman"/>
          <w:sz w:val="28"/>
          <w:szCs w:val="28"/>
        </w:rPr>
      </w:pPr>
      <w:r w:rsidRPr="00523362">
        <w:rPr>
          <w:rFonts w:ascii="Times New Roman" w:hAnsi="Times New Roman" w:cs="Times New Roman"/>
          <w:sz w:val="28"/>
          <w:szCs w:val="28"/>
        </w:rPr>
        <w:t>***</w:t>
      </w:r>
    </w:p>
    <w:p w14:paraId="3540FB93" w14:textId="77777777" w:rsidR="00523362" w:rsidRPr="00523362" w:rsidRDefault="00523362" w:rsidP="00523362">
      <w:pPr>
        <w:jc w:val="both"/>
        <w:rPr>
          <w:rFonts w:ascii="Times New Roman" w:hAnsi="Times New Roman" w:cs="Times New Roman"/>
          <w:szCs w:val="28"/>
        </w:rPr>
      </w:pPr>
    </w:p>
    <w:p w14:paraId="19001796" w14:textId="77777777" w:rsidR="00523362" w:rsidRPr="00523362" w:rsidRDefault="00523362" w:rsidP="00523362">
      <w:pPr>
        <w:ind w:firstLine="720"/>
        <w:rPr>
          <w:rFonts w:ascii="Times New Roman" w:hAnsi="Times New Roman" w:cs="Times New Roman"/>
          <w:bCs/>
          <w:i/>
          <w:iCs/>
          <w:sz w:val="28"/>
          <w:szCs w:val="24"/>
        </w:rPr>
      </w:pPr>
      <w:r w:rsidRPr="00523362">
        <w:rPr>
          <w:rFonts w:ascii="Times New Roman" w:hAnsi="Times New Roman" w:cs="Times New Roman"/>
          <w:bCs/>
          <w:i/>
          <w:iCs/>
          <w:sz w:val="28"/>
          <w:szCs w:val="24"/>
        </w:rPr>
        <w:t>Определение порядка проживания и общения с детьми в случае развода родителей</w:t>
      </w:r>
    </w:p>
    <w:p w14:paraId="33959F86" w14:textId="77777777" w:rsidR="00523362" w:rsidRPr="00523362" w:rsidRDefault="00523362" w:rsidP="00523362">
      <w:pPr>
        <w:jc w:val="both"/>
        <w:rPr>
          <w:rFonts w:ascii="Times New Roman" w:hAnsi="Times New Roman" w:cs="Times New Roman"/>
          <w:b/>
          <w:sz w:val="28"/>
          <w:szCs w:val="28"/>
        </w:rPr>
      </w:pPr>
    </w:p>
    <w:p w14:paraId="0E159CD8"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t xml:space="preserve">Права и обязанности родителей в отношении их детей определены Семейным кодексом Российской Федерации. </w:t>
      </w:r>
    </w:p>
    <w:p w14:paraId="6E2EB0AE"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t xml:space="preserve">В соответствии с ч. 3 ст. 65 Семейного кодекса Российской Федерации при раздельном проживании родителей место жительства детей устанавливается заключенным между ними соглашением. </w:t>
      </w:r>
    </w:p>
    <w:p w14:paraId="103CF57B"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t xml:space="preserve">В отсутствие согласия спор разрешается судом исходя из интересов детей и с учетом их мнения. При этом учитывается возраст ребенка, его привязанность к каждому из родителей, родственникам, существующие отношения между членами семьи, возможность создания условий для его воспитания и развития. </w:t>
      </w:r>
    </w:p>
    <w:p w14:paraId="0DA22350"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t xml:space="preserve">В судебных заседаниях в соответствии с требованиями Гражданского процессуального кодекса Российской Федерации в обязательном порядке участвуют специалисты органа опеки и попечительства, которые в целях защиты прав несовершеннолетних дают заключение по делу. </w:t>
      </w:r>
    </w:p>
    <w:p w14:paraId="20316D4F"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t xml:space="preserve">Родитель, с которым проживает ребенок, не должен препятствовать общению ребенка с другим родителем, если это не наносит вред его физическому и психическому здоровью и нравственному развитию. </w:t>
      </w:r>
    </w:p>
    <w:p w14:paraId="233B40D9"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lastRenderedPageBreak/>
        <w:t>Лишение права на общение ребенка с другим родителем, если такое общение не противоречит его интересам как до, так и после вступления в силу судебного решения об определении места жительства детей, влечет административную ответственность.</w:t>
      </w:r>
    </w:p>
    <w:p w14:paraId="333393CF" w14:textId="77777777" w:rsidR="00523362" w:rsidRPr="00523362" w:rsidRDefault="00523362" w:rsidP="00523362">
      <w:pPr>
        <w:jc w:val="both"/>
        <w:rPr>
          <w:rFonts w:ascii="Times New Roman" w:hAnsi="Times New Roman" w:cs="Times New Roman"/>
        </w:rPr>
      </w:pPr>
    </w:p>
    <w:p w14:paraId="5CBA30E8" w14:textId="77777777" w:rsidR="00523362" w:rsidRPr="00523362" w:rsidRDefault="00523362" w:rsidP="00523362">
      <w:pPr>
        <w:ind w:firstLine="720"/>
        <w:rPr>
          <w:rFonts w:ascii="Times New Roman" w:hAnsi="Times New Roman" w:cs="Times New Roman"/>
          <w:bCs/>
          <w:i/>
          <w:iCs/>
          <w:sz w:val="28"/>
          <w:szCs w:val="24"/>
        </w:rPr>
      </w:pPr>
      <w:r w:rsidRPr="00523362">
        <w:rPr>
          <w:rFonts w:ascii="Times New Roman" w:hAnsi="Times New Roman" w:cs="Times New Roman"/>
          <w:bCs/>
          <w:i/>
          <w:iCs/>
          <w:sz w:val="28"/>
          <w:szCs w:val="24"/>
        </w:rPr>
        <w:t>Об уголовной ответственности за клевету</w:t>
      </w:r>
    </w:p>
    <w:p w14:paraId="6DF323C6" w14:textId="77777777" w:rsidR="00523362" w:rsidRPr="00523362" w:rsidRDefault="00523362" w:rsidP="00523362">
      <w:pPr>
        <w:jc w:val="both"/>
        <w:rPr>
          <w:rFonts w:ascii="Times New Roman" w:hAnsi="Times New Roman" w:cs="Times New Roman"/>
          <w:b/>
          <w:sz w:val="28"/>
          <w:szCs w:val="28"/>
        </w:rPr>
      </w:pPr>
    </w:p>
    <w:p w14:paraId="23B0478F"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t>Статьей 128.1 Уголовного кодекса Российской Федерации предусмотрена уголовная ответственность за клевету, то есть распространение заведомо ложных сведений, порочащих честь и достоинство другого лица или подрывающих его репутацию.</w:t>
      </w:r>
    </w:p>
    <w:p w14:paraId="3CB610B1"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t>Заведомо ложными признаются такие сведения, которые не соответствуют действительности, утверждают о фактах или событиях, не имевших место в реальности, являются вымышленными, надуманными (например, о совершении преступления, о злоупотреблении спиртными напитками, иных заведомо ложных измышлений о якобы имевшихся фактах, касающихся потерпевшего).</w:t>
      </w:r>
    </w:p>
    <w:p w14:paraId="2FAB24AD" w14:textId="77777777" w:rsidR="00523362" w:rsidRPr="00523362" w:rsidRDefault="00523362" w:rsidP="00523362">
      <w:pPr>
        <w:ind w:firstLine="720"/>
        <w:jc w:val="both"/>
        <w:rPr>
          <w:rFonts w:ascii="Times New Roman" w:hAnsi="Times New Roman" w:cs="Times New Roman"/>
          <w:sz w:val="28"/>
          <w:szCs w:val="28"/>
        </w:rPr>
      </w:pPr>
      <w:proofErr w:type="spellStart"/>
      <w:r w:rsidRPr="00523362">
        <w:rPr>
          <w:rFonts w:ascii="Times New Roman" w:hAnsi="Times New Roman" w:cs="Times New Roman"/>
          <w:sz w:val="28"/>
          <w:szCs w:val="28"/>
        </w:rPr>
        <w:t>Заведомость</w:t>
      </w:r>
      <w:proofErr w:type="spellEnd"/>
      <w:r w:rsidRPr="00523362">
        <w:rPr>
          <w:rFonts w:ascii="Times New Roman" w:hAnsi="Times New Roman" w:cs="Times New Roman"/>
          <w:sz w:val="28"/>
          <w:szCs w:val="28"/>
        </w:rPr>
        <w:t xml:space="preserve"> предполагает точное знание лица о ложности сообщаемых им сведений в отношении другого лица.</w:t>
      </w:r>
    </w:p>
    <w:p w14:paraId="53AADA89"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t>Порочащие сведения — это конкретные сведения, умаляющие честь и достоинство потерпевшего, подрывающие его репутацию.</w:t>
      </w:r>
    </w:p>
    <w:p w14:paraId="5C8EA3DE"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t>Если сообщения не касаются каких-либо конкретных фактов, а лишь содержат абстрактную оценку, то они не могут быть признаны порочащими сведениями. При решении вопроса о том, порочат ли распространяемые заведомо ложные сведения честь и достоинство другого лица и подрывают ли они его репутацию, учитывается как мнение потерпевшего, так и мнение общества.</w:t>
      </w:r>
    </w:p>
    <w:p w14:paraId="67315D47"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t>Для привлечения к уголовной ответственности необходимо наличие умышленной формы вины распространителя, которому заведомо известно о несоответствии действительности (ложности) распространяемых им порочащих сведений.</w:t>
      </w:r>
    </w:p>
    <w:p w14:paraId="6BD460A1"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t>За совершение указанного преступления предусмотрено максимальное наказание в виде лишения свободы на срок до пяти лет (ч. 5 ст. 128.1 УК РФ – клевета, соединенная с обвинением лица в совершении преступления против половой неприкосновенности и половой свободы личности либо тяжкого или особо тяжкого преступления).</w:t>
      </w:r>
    </w:p>
    <w:p w14:paraId="4D8BF9A6" w14:textId="77777777" w:rsidR="00523362" w:rsidRPr="00523362" w:rsidRDefault="00523362" w:rsidP="00523362">
      <w:pPr>
        <w:jc w:val="both"/>
        <w:rPr>
          <w:rFonts w:ascii="Times New Roman" w:hAnsi="Times New Roman" w:cs="Times New Roman"/>
          <w:szCs w:val="28"/>
        </w:rPr>
      </w:pPr>
    </w:p>
    <w:p w14:paraId="0DF52435" w14:textId="77777777" w:rsidR="00523362" w:rsidRPr="00523362" w:rsidRDefault="00523362" w:rsidP="00523362">
      <w:pPr>
        <w:spacing w:after="0" w:line="240" w:lineRule="auto"/>
        <w:ind w:firstLine="709"/>
        <w:jc w:val="both"/>
        <w:rPr>
          <w:rFonts w:ascii="Times New Roman" w:hAnsi="Times New Roman" w:cs="Times New Roman"/>
          <w:sz w:val="28"/>
          <w:szCs w:val="28"/>
        </w:rPr>
      </w:pPr>
      <w:r w:rsidRPr="00523362">
        <w:rPr>
          <w:rFonts w:ascii="Times New Roman" w:hAnsi="Times New Roman" w:cs="Times New Roman"/>
          <w:sz w:val="28"/>
          <w:szCs w:val="28"/>
        </w:rPr>
        <w:lastRenderedPageBreak/>
        <w:t>***</w:t>
      </w:r>
    </w:p>
    <w:p w14:paraId="107AC300" w14:textId="77777777" w:rsidR="00523362" w:rsidRPr="00523362" w:rsidRDefault="00523362" w:rsidP="00523362">
      <w:pPr>
        <w:jc w:val="both"/>
        <w:rPr>
          <w:rFonts w:ascii="Times New Roman" w:hAnsi="Times New Roman" w:cs="Times New Roman"/>
          <w:szCs w:val="28"/>
        </w:rPr>
      </w:pPr>
    </w:p>
    <w:p w14:paraId="50977DE3" w14:textId="77777777" w:rsidR="00523362" w:rsidRPr="00523362" w:rsidRDefault="00523362" w:rsidP="00523362">
      <w:pPr>
        <w:ind w:firstLine="708"/>
        <w:rPr>
          <w:rFonts w:ascii="Times New Roman" w:hAnsi="Times New Roman" w:cs="Times New Roman"/>
          <w:bCs/>
          <w:i/>
          <w:iCs/>
          <w:sz w:val="28"/>
          <w:szCs w:val="28"/>
        </w:rPr>
      </w:pPr>
      <w:r w:rsidRPr="00523362">
        <w:rPr>
          <w:rFonts w:ascii="Times New Roman" w:hAnsi="Times New Roman" w:cs="Times New Roman"/>
          <w:bCs/>
          <w:i/>
          <w:iCs/>
          <w:sz w:val="28"/>
          <w:szCs w:val="28"/>
        </w:rPr>
        <w:t>Порядок передачи на хранение, приема, учета и хранения загранпаспорта гражданина РФ</w:t>
      </w:r>
    </w:p>
    <w:p w14:paraId="5EC551B8" w14:textId="77777777" w:rsidR="00523362" w:rsidRPr="00523362" w:rsidRDefault="00523362" w:rsidP="00523362">
      <w:pPr>
        <w:jc w:val="both"/>
        <w:rPr>
          <w:rFonts w:ascii="Times New Roman" w:hAnsi="Times New Roman" w:cs="Times New Roman"/>
          <w:b/>
          <w:sz w:val="28"/>
          <w:szCs w:val="28"/>
        </w:rPr>
      </w:pPr>
    </w:p>
    <w:p w14:paraId="52DCDB08"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t>Постановлением Правительства РФ от 22.11.2023 № 1953 установлен порядок передачи на хранение, приема, учета и хранения загранпаспорта гражданина РФ, а также его возврата владельцу после истечения срока временного ограничения права на выезд из РФ либо истечения срока действия такого паспорта. </w:t>
      </w:r>
    </w:p>
    <w:p w14:paraId="7DCB9DEA" w14:textId="04EC4849"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t>Гражданин, право на выезд из РФ которого временно ограничено по основаниям, предусмотренным ст. 15 Федерального закона от 15.08.1996 года</w:t>
      </w:r>
      <w:r>
        <w:rPr>
          <w:rFonts w:ascii="Times New Roman" w:hAnsi="Times New Roman" w:cs="Times New Roman"/>
          <w:sz w:val="28"/>
          <w:szCs w:val="28"/>
        </w:rPr>
        <w:t xml:space="preserve"> </w:t>
      </w:r>
      <w:r w:rsidRPr="00523362">
        <w:rPr>
          <w:rFonts w:ascii="Times New Roman" w:hAnsi="Times New Roman" w:cs="Times New Roman"/>
          <w:sz w:val="28"/>
          <w:szCs w:val="28"/>
        </w:rPr>
        <w:t>№ 114-ФЗ «О порядке выезда из Российской Федерации и въезда в Российскую Федерацию», обязан в течение 5 рабочих дней со дня доведения решения об этом временном ограничении в зависимости от основания временного ограничения явиться и передать паспорт на хранение: </w:t>
      </w:r>
    </w:p>
    <w:p w14:paraId="07761C50"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t>- в государственный орган, организацию, заключившие с гражданином РФ трудовой договор (контракт) и принявшие решение об ограничении права на выезд из РФ данного гражданина; </w:t>
      </w:r>
    </w:p>
    <w:p w14:paraId="5928D7BE"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t>- в расположенный по месту проживания (нахождения) гражданина государственный орган, осуществивший выдачу паспорта; </w:t>
      </w:r>
    </w:p>
    <w:p w14:paraId="0EE97416"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t>- в органы федеральной службы безопасности. </w:t>
      </w:r>
    </w:p>
    <w:p w14:paraId="2D171E39"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t>Передача на хранение паспорта оформляется актом приема-передачи, который подписывается гражданином, сдавшим паспорт на хранение, а также уполномоченными должностными лицами. </w:t>
      </w:r>
    </w:p>
    <w:p w14:paraId="6AEF4D51"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t>В приложениях к документу приведены формы акта приема-передачи загранпаспорта, уведомления о его передаче на хранение и журнала учета принятых на хранение паспортов. </w:t>
      </w:r>
    </w:p>
    <w:p w14:paraId="797609BE" w14:textId="77777777" w:rsidR="00523362" w:rsidRPr="00523362" w:rsidRDefault="00523362" w:rsidP="00523362">
      <w:pPr>
        <w:jc w:val="both"/>
        <w:rPr>
          <w:rFonts w:ascii="Times New Roman" w:hAnsi="Times New Roman" w:cs="Times New Roman"/>
          <w:szCs w:val="28"/>
        </w:rPr>
      </w:pPr>
    </w:p>
    <w:p w14:paraId="4060BED3" w14:textId="77777777" w:rsidR="00523362" w:rsidRPr="00523362" w:rsidRDefault="00523362" w:rsidP="00523362">
      <w:pPr>
        <w:spacing w:after="0" w:line="240" w:lineRule="auto"/>
        <w:ind w:firstLine="709"/>
        <w:jc w:val="both"/>
        <w:rPr>
          <w:rFonts w:ascii="Times New Roman" w:hAnsi="Times New Roman" w:cs="Times New Roman"/>
          <w:sz w:val="28"/>
          <w:szCs w:val="28"/>
        </w:rPr>
      </w:pPr>
      <w:r w:rsidRPr="00523362">
        <w:rPr>
          <w:rFonts w:ascii="Times New Roman" w:hAnsi="Times New Roman" w:cs="Times New Roman"/>
          <w:sz w:val="28"/>
          <w:szCs w:val="28"/>
        </w:rPr>
        <w:t>***</w:t>
      </w:r>
    </w:p>
    <w:p w14:paraId="5A8587C8" w14:textId="77777777" w:rsidR="00523362" w:rsidRPr="00523362" w:rsidRDefault="00523362" w:rsidP="00523362">
      <w:pPr>
        <w:jc w:val="both"/>
        <w:rPr>
          <w:rFonts w:ascii="Times New Roman" w:hAnsi="Times New Roman" w:cs="Times New Roman"/>
          <w:szCs w:val="28"/>
        </w:rPr>
      </w:pPr>
    </w:p>
    <w:p w14:paraId="4FB6E969" w14:textId="77777777" w:rsidR="00523362" w:rsidRPr="00523362" w:rsidRDefault="00523362" w:rsidP="00523362">
      <w:pPr>
        <w:ind w:firstLine="708"/>
        <w:jc w:val="both"/>
        <w:rPr>
          <w:rFonts w:ascii="Times New Roman" w:hAnsi="Times New Roman" w:cs="Times New Roman"/>
          <w:bCs/>
          <w:i/>
          <w:iCs/>
          <w:sz w:val="28"/>
          <w:szCs w:val="28"/>
        </w:rPr>
      </w:pPr>
      <w:r w:rsidRPr="00523362">
        <w:rPr>
          <w:rFonts w:ascii="Times New Roman" w:hAnsi="Times New Roman" w:cs="Times New Roman"/>
          <w:bCs/>
          <w:i/>
          <w:iCs/>
          <w:sz w:val="28"/>
          <w:szCs w:val="28"/>
        </w:rPr>
        <w:t>Истекает срок, в течение которого иностранные граждане и лица без гражданства могут проживать на территориях ДНР, ЛНР, Запорожской и Херсонской областей на основании имеющихся у них документов</w:t>
      </w:r>
    </w:p>
    <w:p w14:paraId="37252E3F" w14:textId="77777777" w:rsidR="00523362" w:rsidRPr="00523362" w:rsidRDefault="00523362" w:rsidP="00523362">
      <w:pPr>
        <w:jc w:val="both"/>
        <w:rPr>
          <w:rFonts w:ascii="Times New Roman" w:hAnsi="Times New Roman" w:cs="Times New Roman"/>
          <w:b/>
          <w:sz w:val="28"/>
          <w:szCs w:val="28"/>
        </w:rPr>
      </w:pPr>
    </w:p>
    <w:p w14:paraId="286BFD35"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lastRenderedPageBreak/>
        <w:t>В соответствии с п. 2 Указа Президента РФ от 27.04.2023 № 307 «Об особенностях правового положения отдельных категорий иностранных граждан и лиц без гражданства в Российской Федерации» Иностранные граждане и лица без гражданства, прибывшие на территории Донецкой Народной Республики, Луганской Народной Республики, Запорожской области и Херсонской области и постоянно проживавшие по состоянию на 30.09.2022 на этих территориях на основании документа, подтверждающего право иностранного гражданина или лица без гражданства на постоянное проживание и выданного уполномоченным органом Украины, Донецкой Народной Республики или Луганской Народной Республики (в том числе срок действия которого истек), вправе постоянно проживать на этих территориях на основании таких документов до 31.12.2024 включительно.</w:t>
      </w:r>
    </w:p>
    <w:p w14:paraId="51DD9752" w14:textId="77777777" w:rsidR="00523362" w:rsidRPr="00523362" w:rsidRDefault="00523362" w:rsidP="00523362">
      <w:pPr>
        <w:jc w:val="both"/>
        <w:rPr>
          <w:rFonts w:ascii="Times New Roman" w:hAnsi="Times New Roman" w:cs="Times New Roman"/>
          <w:szCs w:val="28"/>
        </w:rPr>
      </w:pPr>
    </w:p>
    <w:p w14:paraId="3D03000D" w14:textId="77777777" w:rsidR="00523362" w:rsidRPr="00523362" w:rsidRDefault="00523362" w:rsidP="00523362">
      <w:pPr>
        <w:spacing w:after="0" w:line="240" w:lineRule="auto"/>
        <w:ind w:firstLine="709"/>
        <w:jc w:val="both"/>
        <w:rPr>
          <w:rFonts w:ascii="Times New Roman" w:hAnsi="Times New Roman" w:cs="Times New Roman"/>
          <w:sz w:val="28"/>
          <w:szCs w:val="28"/>
        </w:rPr>
      </w:pPr>
      <w:r w:rsidRPr="00523362">
        <w:rPr>
          <w:rFonts w:ascii="Times New Roman" w:hAnsi="Times New Roman" w:cs="Times New Roman"/>
          <w:sz w:val="28"/>
          <w:szCs w:val="28"/>
        </w:rPr>
        <w:t>***</w:t>
      </w:r>
    </w:p>
    <w:p w14:paraId="3725D5B4" w14:textId="77777777" w:rsidR="00523362" w:rsidRPr="00523362" w:rsidRDefault="00523362" w:rsidP="00523362">
      <w:pPr>
        <w:jc w:val="both"/>
        <w:rPr>
          <w:rFonts w:ascii="Times New Roman" w:hAnsi="Times New Roman" w:cs="Times New Roman"/>
          <w:szCs w:val="28"/>
        </w:rPr>
      </w:pPr>
    </w:p>
    <w:p w14:paraId="41843235" w14:textId="77777777" w:rsidR="00523362" w:rsidRPr="00523362" w:rsidRDefault="00523362" w:rsidP="00523362">
      <w:pPr>
        <w:ind w:firstLine="708"/>
        <w:jc w:val="both"/>
        <w:rPr>
          <w:rFonts w:ascii="Times New Roman" w:hAnsi="Times New Roman" w:cs="Times New Roman"/>
          <w:bCs/>
          <w:i/>
          <w:iCs/>
          <w:color w:val="333333"/>
          <w:sz w:val="28"/>
          <w:szCs w:val="28"/>
        </w:rPr>
      </w:pPr>
      <w:r w:rsidRPr="00523362">
        <w:rPr>
          <w:rFonts w:ascii="Times New Roman" w:hAnsi="Times New Roman" w:cs="Times New Roman"/>
          <w:bCs/>
          <w:i/>
          <w:iCs/>
          <w:color w:val="333333"/>
          <w:sz w:val="28"/>
          <w:szCs w:val="28"/>
        </w:rPr>
        <w:t>Определены особенности выплаты денежной компенсации за наем (поднаем) жилых помещений в ДНР, ЛНР, Запорожской и Херсонской областях</w:t>
      </w:r>
    </w:p>
    <w:p w14:paraId="0786F09A" w14:textId="77777777" w:rsidR="00523362" w:rsidRPr="00523362" w:rsidRDefault="00523362" w:rsidP="00523362">
      <w:pPr>
        <w:jc w:val="both"/>
        <w:rPr>
          <w:rFonts w:ascii="Times New Roman" w:hAnsi="Times New Roman" w:cs="Times New Roman"/>
          <w:b/>
          <w:sz w:val="28"/>
          <w:szCs w:val="28"/>
        </w:rPr>
      </w:pPr>
    </w:p>
    <w:p w14:paraId="5EC8F326"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Постановлением Правительства Российской Федерации от 14.11.2024 № 1546 «Об особенностях выплаты денежной компенсации за наем (поднаем) жилых помещений в Донецкой Народной Республике, Луганской Народной Республике, Запорожской области и Херсонской области» федеральными органами исполнительной власти (федеральными государственными органами) выплачивается денежная компенсация за наем (поднаем) жилых помещений, порядок расчета и размеры которой установлены постановлениями Правительства Российской Федерации:</w:t>
      </w:r>
    </w:p>
    <w:p w14:paraId="5E24E347"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 от 20 июня 2011 г. № 482 «О порядке и размерах выплаты денежной компенсации за наем (поднаем) жилых помещений сотрудникам Следственного комитета Российской Федерации»;</w:t>
      </w:r>
    </w:p>
    <w:p w14:paraId="482FF8E7"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 xml:space="preserve">- от 30 декабря 2011 г. № 1228 «О порядке и размерах выплаты денежной компенсации за наем (поднаем) жилых помещений сотрудникам органов внутренних дел Российской Федерации, лицам, проходящим службу в войсках национальной гвардии Российской Федерации и имеющим специальные звания полиции, и членам семей сотрудников органов внутренних дел Российской Федерации, лиц, проходивших службу в войсках национальной гвардии Российской Федерации и имевших специальные звания полиции, погибших (умерших) вследствие увечья или иного повреждения здоровья, полученных в связи с выполнением служебных обязанностей, либо вследствие </w:t>
      </w:r>
      <w:r w:rsidRPr="00523362">
        <w:rPr>
          <w:rFonts w:ascii="Times New Roman" w:hAnsi="Times New Roman" w:cs="Times New Roman"/>
          <w:sz w:val="28"/>
          <w:szCs w:val="28"/>
        </w:rPr>
        <w:lastRenderedPageBreak/>
        <w:t>заболевания, полученного в период прохождения службы в органах внутренних дел, войсках национальной гвардии Российской Федерации»;</w:t>
      </w:r>
    </w:p>
    <w:p w14:paraId="736C9526"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 от 9 сентября 2016 г. № 894 «О порядке и размерах выплаты денежной компенсации за наем (поднаем) жилых помещений сотрудникам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и таможенных органов Российской Федерации, а также членам семей сотрудников указанных учреждений и органов, погибших (умерших)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этих учреждениях и органах»;</w:t>
      </w:r>
    </w:p>
    <w:p w14:paraId="27A2CDD7"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 от 30 июня 2018 г. № 771 «О порядке и размере выплаты денежной компенсации за наем (поднаем) жилых помещений прокурорам, а также работникам, замещающим в научных и образовательных организациях прокуратуры Российской Федерации должности, по которым предусмотрено присвоение классных чинов».</w:t>
      </w:r>
    </w:p>
    <w:p w14:paraId="2BBF6E79"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Для предоставления указанной денежной компенсации необходимо предоставить в уполномоченный орган договор найма (поднайма) жилого помещения, заключенный в соответствии с законодательством Российской Федерации (или его копию), а также документы, подтверждающие понесенные расходы по найму (поднайму) жилого помещения.</w:t>
      </w:r>
    </w:p>
    <w:p w14:paraId="69FDE8BA"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При невозможности представления договора (или его копии) и указанных документов информация о расходах по найму (поднайму) жилого помещения отражается в рапорте (заявлении), подаваемом для выплаты денежной компенсации, в котором указываются адрес нанимаемого жилого помещения, срок и размер платы за наем (поднаем) жилого помещения, фамилия, имя и отчество (при наличии) наймодателя, а также обоснование невозможности представления этих договора (или его копии) и документов.</w:t>
      </w:r>
    </w:p>
    <w:p w14:paraId="4CD6206E" w14:textId="4C133E41"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Постановление Правительства Российской Федерации от 14.11.2024</w:t>
      </w:r>
      <w:r>
        <w:rPr>
          <w:rFonts w:ascii="Times New Roman" w:hAnsi="Times New Roman" w:cs="Times New Roman"/>
          <w:sz w:val="28"/>
          <w:szCs w:val="28"/>
        </w:rPr>
        <w:t xml:space="preserve"> </w:t>
      </w:r>
      <w:r w:rsidRPr="00523362">
        <w:rPr>
          <w:rFonts w:ascii="Times New Roman" w:hAnsi="Times New Roman" w:cs="Times New Roman"/>
          <w:sz w:val="28"/>
          <w:szCs w:val="28"/>
        </w:rPr>
        <w:t>№ 1546 вступило в законную силу 24.11.2024, однако распространяется на правоотношения, возникшие с 1 января 2024 г., и действует до 1 января 2026 г.</w:t>
      </w:r>
    </w:p>
    <w:p w14:paraId="4DA6F546" w14:textId="77777777" w:rsidR="00523362" w:rsidRPr="00523362" w:rsidRDefault="00523362" w:rsidP="00523362">
      <w:pPr>
        <w:jc w:val="both"/>
        <w:rPr>
          <w:rFonts w:ascii="Times New Roman" w:hAnsi="Times New Roman" w:cs="Times New Roman"/>
          <w:szCs w:val="28"/>
        </w:rPr>
      </w:pPr>
    </w:p>
    <w:p w14:paraId="191C6C0D" w14:textId="77777777" w:rsidR="00523362" w:rsidRPr="00523362" w:rsidRDefault="00523362" w:rsidP="00523362">
      <w:pPr>
        <w:spacing w:after="0" w:line="240" w:lineRule="auto"/>
        <w:ind w:firstLine="709"/>
        <w:jc w:val="both"/>
        <w:rPr>
          <w:rFonts w:ascii="Times New Roman" w:hAnsi="Times New Roman" w:cs="Times New Roman"/>
          <w:sz w:val="28"/>
          <w:szCs w:val="28"/>
        </w:rPr>
      </w:pPr>
      <w:r w:rsidRPr="00523362">
        <w:rPr>
          <w:rFonts w:ascii="Times New Roman" w:hAnsi="Times New Roman" w:cs="Times New Roman"/>
          <w:sz w:val="28"/>
          <w:szCs w:val="28"/>
        </w:rPr>
        <w:t>***</w:t>
      </w:r>
    </w:p>
    <w:p w14:paraId="7269FE98" w14:textId="77777777" w:rsidR="00523362" w:rsidRPr="00523362" w:rsidRDefault="00523362" w:rsidP="00523362">
      <w:pPr>
        <w:jc w:val="both"/>
        <w:rPr>
          <w:rFonts w:ascii="Times New Roman" w:hAnsi="Times New Roman" w:cs="Times New Roman"/>
          <w:szCs w:val="28"/>
        </w:rPr>
      </w:pPr>
    </w:p>
    <w:p w14:paraId="6758FF2F" w14:textId="77777777" w:rsidR="00523362" w:rsidRPr="00523362" w:rsidRDefault="00523362" w:rsidP="00523362">
      <w:pPr>
        <w:ind w:firstLine="708"/>
        <w:jc w:val="both"/>
        <w:rPr>
          <w:rFonts w:ascii="Times New Roman" w:hAnsi="Times New Roman" w:cs="Times New Roman"/>
          <w:bCs/>
          <w:i/>
          <w:iCs/>
          <w:color w:val="333333"/>
          <w:sz w:val="28"/>
          <w:szCs w:val="28"/>
        </w:rPr>
      </w:pPr>
      <w:r w:rsidRPr="00523362">
        <w:rPr>
          <w:rFonts w:ascii="Times New Roman" w:hAnsi="Times New Roman" w:cs="Times New Roman"/>
          <w:bCs/>
          <w:i/>
          <w:iCs/>
          <w:color w:val="333333"/>
          <w:sz w:val="28"/>
          <w:szCs w:val="28"/>
        </w:rPr>
        <w:t>Истек срок принесения Присяги гражданина Российской Федерации отельными категориями лиц</w:t>
      </w:r>
    </w:p>
    <w:p w14:paraId="5C42928D" w14:textId="77777777" w:rsidR="00523362" w:rsidRPr="00523362" w:rsidRDefault="00523362" w:rsidP="00523362">
      <w:pPr>
        <w:jc w:val="both"/>
        <w:rPr>
          <w:rFonts w:ascii="Times New Roman" w:hAnsi="Times New Roman" w:cs="Times New Roman"/>
          <w:b/>
          <w:sz w:val="28"/>
          <w:szCs w:val="28"/>
        </w:rPr>
      </w:pPr>
    </w:p>
    <w:p w14:paraId="00FD1B52"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 xml:space="preserve">Согласно Указу Президента Российской Федерации от 22.11.2023 № 889 «Вопросы гражданства Российской Федерации», лица, в отношении которых решения о приеме в гражданство Российской Федерации приняты в соответствии с Федеральным законом от 31.05.2002 № 62-ФЗ «О гражданстве Российской Федерации» и которые не принесли Присягу гражданина Российской Федерации до 22.11.2023, должны принести ее в течение одного года с указанной даты. </w:t>
      </w:r>
    </w:p>
    <w:p w14:paraId="090DC214"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Если такие лица не принесли Присягу гражданина Российской Федерации, до 21.11.2024, они считаются не приобретшими гражданства Российской Федерации, а решения об их приеме в гражданство Российской Федерации - недействительными.</w:t>
      </w:r>
    </w:p>
    <w:p w14:paraId="6FDB2FF6"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Приобретение гражданства в таком случае возможно по основаниям и в порядке, установленным Федеральным законом от 28.04.2023 № 138-ФЗ «О гражданстве Российской Федерации».</w:t>
      </w:r>
    </w:p>
    <w:p w14:paraId="46CBECA3" w14:textId="77777777" w:rsidR="00523362" w:rsidRPr="00523362" w:rsidRDefault="00523362" w:rsidP="00523362">
      <w:pPr>
        <w:jc w:val="both"/>
        <w:rPr>
          <w:rFonts w:ascii="Times New Roman" w:hAnsi="Times New Roman" w:cs="Times New Roman"/>
          <w:szCs w:val="28"/>
        </w:rPr>
      </w:pPr>
    </w:p>
    <w:p w14:paraId="1841F99E" w14:textId="77777777" w:rsidR="00523362" w:rsidRPr="00523362" w:rsidRDefault="00523362" w:rsidP="00523362">
      <w:pPr>
        <w:spacing w:after="0" w:line="240" w:lineRule="auto"/>
        <w:ind w:firstLine="709"/>
        <w:jc w:val="both"/>
        <w:rPr>
          <w:rFonts w:ascii="Times New Roman" w:hAnsi="Times New Roman" w:cs="Times New Roman"/>
          <w:sz w:val="28"/>
          <w:szCs w:val="28"/>
        </w:rPr>
      </w:pPr>
      <w:r w:rsidRPr="00523362">
        <w:rPr>
          <w:rFonts w:ascii="Times New Roman" w:hAnsi="Times New Roman" w:cs="Times New Roman"/>
          <w:sz w:val="28"/>
          <w:szCs w:val="28"/>
        </w:rPr>
        <w:t>***</w:t>
      </w:r>
    </w:p>
    <w:p w14:paraId="3611D20E" w14:textId="77777777" w:rsidR="00523362" w:rsidRPr="00523362" w:rsidRDefault="00523362" w:rsidP="00523362">
      <w:pPr>
        <w:jc w:val="both"/>
        <w:rPr>
          <w:rFonts w:ascii="Times New Roman" w:hAnsi="Times New Roman" w:cs="Times New Roman"/>
          <w:szCs w:val="28"/>
        </w:rPr>
      </w:pPr>
    </w:p>
    <w:p w14:paraId="64B42AA4" w14:textId="77777777" w:rsidR="00523362" w:rsidRPr="00523362" w:rsidRDefault="00523362" w:rsidP="00523362">
      <w:pPr>
        <w:ind w:firstLine="708"/>
        <w:jc w:val="both"/>
        <w:rPr>
          <w:rFonts w:ascii="Times New Roman" w:hAnsi="Times New Roman" w:cs="Times New Roman"/>
          <w:bCs/>
          <w:i/>
          <w:iCs/>
          <w:color w:val="333333"/>
          <w:sz w:val="28"/>
          <w:szCs w:val="28"/>
        </w:rPr>
      </w:pPr>
      <w:r w:rsidRPr="00523362">
        <w:rPr>
          <w:rFonts w:ascii="Times New Roman" w:hAnsi="Times New Roman" w:cs="Times New Roman"/>
          <w:bCs/>
          <w:i/>
          <w:iCs/>
          <w:color w:val="333333"/>
          <w:sz w:val="28"/>
          <w:szCs w:val="28"/>
        </w:rPr>
        <w:t>С 1 сентября 2025 года расширяется перечень должностных лиц, уполномоченных на назначение административного наказания в виде административного выдворения за пределы Российской Федерации</w:t>
      </w:r>
    </w:p>
    <w:p w14:paraId="6ED4C153" w14:textId="77777777" w:rsidR="00523362" w:rsidRPr="00523362" w:rsidRDefault="00523362" w:rsidP="00523362">
      <w:pPr>
        <w:jc w:val="both"/>
        <w:rPr>
          <w:rFonts w:ascii="Times New Roman" w:hAnsi="Times New Roman" w:cs="Times New Roman"/>
          <w:b/>
          <w:sz w:val="28"/>
          <w:szCs w:val="28"/>
        </w:rPr>
      </w:pPr>
    </w:p>
    <w:p w14:paraId="73096EA2"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До 01.09.2025 указанная мера административного наказания назначается исключительно судьями, однако с названной даты в соответствии с ч. 2 ст. 3.10 КоАП РФ (в редакции Федерального закона от 08.08.2024 № 248-ФЗ) таким полномочием также будут наделены:</w:t>
      </w:r>
    </w:p>
    <w:p w14:paraId="4BE622D4"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 начальники территориальных управлений (отделов) внутренних дел и приравненных к ним органов внутренних дел, их заместители, заместители начальников полиции (по охране общественного порядка), начальники территориальных отделов (отделений, пунктов) полиции, их заместители;</w:t>
      </w:r>
    </w:p>
    <w:p w14:paraId="56D30118"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 начальники линейных отделов (управлений) полиции на транспорте, их заместители;</w:t>
      </w:r>
    </w:p>
    <w:p w14:paraId="77DDED00"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 руководитель подразделения центрального аппарата Министерства внутренних дел Российской Федерации по вопросам миграции, его заместители;</w:t>
      </w:r>
    </w:p>
    <w:p w14:paraId="17DA1FCC"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lastRenderedPageBreak/>
        <w:t>- руководители структурных подразделений по вопросам миграции территориальных органов, их заместители;</w:t>
      </w:r>
    </w:p>
    <w:p w14:paraId="2602A642"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 руководители структурных подразделений по контролю за оборотом наркотиков территориальных органов, их заместители;</w:t>
      </w:r>
    </w:p>
    <w:p w14:paraId="4EB100F3"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 должностные лица пограничных органов, перечисленные в ч. 2 ст. 23.10 КоАП РФ.</w:t>
      </w:r>
    </w:p>
    <w:p w14:paraId="777E5559"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 xml:space="preserve">Также перечисленные должностные лица в целях </w:t>
      </w:r>
      <w:proofErr w:type="gramStart"/>
      <w:r w:rsidRPr="00523362">
        <w:rPr>
          <w:rFonts w:ascii="Times New Roman" w:hAnsi="Times New Roman" w:cs="Times New Roman"/>
          <w:sz w:val="28"/>
          <w:szCs w:val="28"/>
        </w:rPr>
        <w:t>исполнения</w:t>
      </w:r>
      <w:proofErr w:type="gramEnd"/>
      <w:r w:rsidRPr="00523362">
        <w:rPr>
          <w:rFonts w:ascii="Times New Roman" w:hAnsi="Times New Roman" w:cs="Times New Roman"/>
          <w:sz w:val="28"/>
          <w:szCs w:val="28"/>
        </w:rPr>
        <w:t xml:space="preserve">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вправе применить к таким лицам содержание в специальном учреждении, предусмотренном Федеральным законом от 2507.2002 № 115-ФЗ «О правовом положении иностранных граждан в Российской Федерации».</w:t>
      </w:r>
    </w:p>
    <w:p w14:paraId="449D26D3" w14:textId="77777777" w:rsidR="00523362" w:rsidRPr="00523362" w:rsidRDefault="00523362" w:rsidP="00523362">
      <w:pPr>
        <w:jc w:val="both"/>
        <w:rPr>
          <w:rFonts w:ascii="Times New Roman" w:hAnsi="Times New Roman" w:cs="Times New Roman"/>
          <w:szCs w:val="28"/>
        </w:rPr>
      </w:pPr>
    </w:p>
    <w:p w14:paraId="5BE75148" w14:textId="77777777" w:rsidR="00523362" w:rsidRPr="00523362" w:rsidRDefault="00523362" w:rsidP="00523362">
      <w:pPr>
        <w:spacing w:after="0" w:line="240" w:lineRule="auto"/>
        <w:ind w:firstLine="709"/>
        <w:jc w:val="both"/>
        <w:rPr>
          <w:rFonts w:ascii="Times New Roman" w:hAnsi="Times New Roman" w:cs="Times New Roman"/>
          <w:sz w:val="28"/>
          <w:szCs w:val="28"/>
        </w:rPr>
      </w:pPr>
      <w:r w:rsidRPr="00523362">
        <w:rPr>
          <w:rFonts w:ascii="Times New Roman" w:hAnsi="Times New Roman" w:cs="Times New Roman"/>
          <w:sz w:val="28"/>
          <w:szCs w:val="28"/>
        </w:rPr>
        <w:t>***</w:t>
      </w:r>
    </w:p>
    <w:p w14:paraId="54260ED2" w14:textId="77777777" w:rsidR="00523362" w:rsidRPr="00523362" w:rsidRDefault="00523362" w:rsidP="00523362">
      <w:pPr>
        <w:jc w:val="both"/>
        <w:rPr>
          <w:rFonts w:ascii="Times New Roman" w:hAnsi="Times New Roman" w:cs="Times New Roman"/>
          <w:szCs w:val="28"/>
        </w:rPr>
      </w:pPr>
    </w:p>
    <w:p w14:paraId="53137C0F" w14:textId="77777777" w:rsidR="00523362" w:rsidRPr="00523362" w:rsidRDefault="00523362" w:rsidP="00523362">
      <w:pPr>
        <w:ind w:firstLine="708"/>
        <w:jc w:val="both"/>
        <w:rPr>
          <w:rFonts w:ascii="Times New Roman" w:hAnsi="Times New Roman" w:cs="Times New Roman"/>
          <w:bCs/>
          <w:i/>
          <w:iCs/>
          <w:color w:val="333333"/>
          <w:sz w:val="28"/>
          <w:szCs w:val="28"/>
        </w:rPr>
      </w:pPr>
      <w:r w:rsidRPr="00523362">
        <w:rPr>
          <w:rFonts w:ascii="Times New Roman" w:hAnsi="Times New Roman" w:cs="Times New Roman"/>
          <w:bCs/>
          <w:i/>
          <w:iCs/>
          <w:color w:val="333333"/>
          <w:sz w:val="28"/>
          <w:szCs w:val="28"/>
        </w:rPr>
        <w:t>Вводится административная ответственность за нарушение требований законодательства Российской Федерации при осуществлении деятельности по трудоустройству граждан Российской Федерации за пределами территории Российской Федерации для работы на судах, плавающих под флагом иностранного государства</w:t>
      </w:r>
    </w:p>
    <w:p w14:paraId="2D8B2943" w14:textId="77777777" w:rsidR="00523362" w:rsidRPr="00523362" w:rsidRDefault="00523362" w:rsidP="00523362">
      <w:pPr>
        <w:jc w:val="both"/>
        <w:rPr>
          <w:rFonts w:ascii="Times New Roman" w:hAnsi="Times New Roman" w:cs="Times New Roman"/>
          <w:b/>
          <w:sz w:val="28"/>
          <w:szCs w:val="28"/>
        </w:rPr>
      </w:pPr>
    </w:p>
    <w:p w14:paraId="4EBAB2B3"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Федеральным законом от 09.11.2024 № 378-ФЗ Кодекс Российской Федерации об административных правонарушениях дополнен статьей 5.27.2, которой установлена административная ответственность за осуществление деятельности по трудоустройству граждан Российской Федерации за пределами территории Российской Федерации для работы на судах, плавающих под флагом иностранного государства, с нарушением предусмотренных законодательством Российской Федерации требований к осуществлению такой деятельности.</w:t>
      </w:r>
    </w:p>
    <w:p w14:paraId="6B66622E"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 xml:space="preserve">Совершение указанного правонарушения влечет наложение административного штрафа на граждан в размере от 2 тысяч до 4 тысяч рублей; на должностных лиц - от 35 тысяч до 40 тысяч рублей; на юридических лиц - от 400 тысяч до 500 тысяч рублей. </w:t>
      </w:r>
    </w:p>
    <w:p w14:paraId="51D160CB"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Изменения вступят в законную силу с 01.03.2025.</w:t>
      </w:r>
    </w:p>
    <w:p w14:paraId="687B1CBE" w14:textId="77777777" w:rsidR="00523362" w:rsidRPr="00523362" w:rsidRDefault="00523362" w:rsidP="00523362">
      <w:pPr>
        <w:jc w:val="both"/>
        <w:rPr>
          <w:rFonts w:ascii="Times New Roman" w:hAnsi="Times New Roman" w:cs="Times New Roman"/>
          <w:szCs w:val="28"/>
        </w:rPr>
      </w:pPr>
    </w:p>
    <w:p w14:paraId="560A8C6C" w14:textId="77777777" w:rsidR="00523362" w:rsidRPr="00523362" w:rsidRDefault="00523362" w:rsidP="00523362">
      <w:pPr>
        <w:spacing w:after="0" w:line="240" w:lineRule="auto"/>
        <w:ind w:firstLine="709"/>
        <w:jc w:val="both"/>
        <w:rPr>
          <w:rFonts w:ascii="Times New Roman" w:hAnsi="Times New Roman" w:cs="Times New Roman"/>
          <w:sz w:val="28"/>
          <w:szCs w:val="28"/>
        </w:rPr>
      </w:pPr>
      <w:r w:rsidRPr="00523362">
        <w:rPr>
          <w:rFonts w:ascii="Times New Roman" w:hAnsi="Times New Roman" w:cs="Times New Roman"/>
          <w:sz w:val="28"/>
          <w:szCs w:val="28"/>
        </w:rPr>
        <w:t>***</w:t>
      </w:r>
    </w:p>
    <w:p w14:paraId="6DB9FE8C" w14:textId="77777777" w:rsidR="00523362" w:rsidRPr="00523362" w:rsidRDefault="00523362" w:rsidP="00523362">
      <w:pPr>
        <w:jc w:val="both"/>
        <w:rPr>
          <w:rFonts w:ascii="Times New Roman" w:hAnsi="Times New Roman" w:cs="Times New Roman"/>
          <w:szCs w:val="28"/>
        </w:rPr>
      </w:pPr>
    </w:p>
    <w:p w14:paraId="13672F9B" w14:textId="77777777" w:rsidR="00523362" w:rsidRPr="00523362" w:rsidRDefault="00523362" w:rsidP="00523362">
      <w:pPr>
        <w:ind w:firstLine="708"/>
        <w:jc w:val="both"/>
        <w:rPr>
          <w:rFonts w:ascii="Times New Roman" w:hAnsi="Times New Roman" w:cs="Times New Roman"/>
          <w:bCs/>
          <w:i/>
          <w:iCs/>
          <w:color w:val="333333"/>
          <w:sz w:val="28"/>
          <w:szCs w:val="28"/>
        </w:rPr>
      </w:pPr>
      <w:r w:rsidRPr="00523362">
        <w:rPr>
          <w:rFonts w:ascii="Times New Roman" w:hAnsi="Times New Roman" w:cs="Times New Roman"/>
          <w:bCs/>
          <w:i/>
          <w:iCs/>
          <w:color w:val="333333"/>
          <w:sz w:val="28"/>
          <w:szCs w:val="28"/>
        </w:rPr>
        <w:t>Вводится административная ответственность за нарушение правил въезда в Российскую Федерацию или выезда из Российской Федерации при прохождении пограничного контроля</w:t>
      </w:r>
    </w:p>
    <w:p w14:paraId="789A12C4" w14:textId="77777777" w:rsidR="00523362" w:rsidRPr="00523362" w:rsidRDefault="00523362" w:rsidP="00523362">
      <w:pPr>
        <w:jc w:val="both"/>
        <w:rPr>
          <w:rFonts w:ascii="Times New Roman" w:hAnsi="Times New Roman" w:cs="Times New Roman"/>
          <w:b/>
          <w:sz w:val="28"/>
          <w:szCs w:val="28"/>
        </w:rPr>
      </w:pPr>
    </w:p>
    <w:p w14:paraId="49CED1A7"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Частью 1 статьи 18.1 КоАП РФ установлена административная ответственность за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w:t>
      </w:r>
    </w:p>
    <w:p w14:paraId="1E4DD59A"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С 05.02.2025 данная норма также будет предусматривать административную ответственность за нарушение такими лицами правил въезда в Российскую Федерацию или выезда из Российской Федерации при прохождении пограничного контроля.</w:t>
      </w:r>
    </w:p>
    <w:p w14:paraId="2B0837EF"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За совершение данного правонарушения на гражданина может быть наложен административный штраф в размере от 2 тысяч до 5 тысяч рублей; на должностных лиц - от 30 тысяч до 50 тысяч рублей; на юридических лиц - от 400 тысяч до 800 тысяч рублей.</w:t>
      </w:r>
    </w:p>
    <w:p w14:paraId="75568E22" w14:textId="77777777" w:rsidR="00523362" w:rsidRPr="00523362" w:rsidRDefault="00523362" w:rsidP="00523362">
      <w:pPr>
        <w:jc w:val="both"/>
        <w:rPr>
          <w:rFonts w:ascii="Times New Roman" w:hAnsi="Times New Roman" w:cs="Times New Roman"/>
          <w:szCs w:val="28"/>
        </w:rPr>
      </w:pPr>
    </w:p>
    <w:p w14:paraId="1497A50A" w14:textId="77777777" w:rsidR="00523362" w:rsidRPr="00523362" w:rsidRDefault="00523362" w:rsidP="00523362">
      <w:pPr>
        <w:spacing w:after="0" w:line="240" w:lineRule="auto"/>
        <w:ind w:firstLine="709"/>
        <w:jc w:val="both"/>
        <w:rPr>
          <w:rFonts w:ascii="Times New Roman" w:hAnsi="Times New Roman" w:cs="Times New Roman"/>
          <w:sz w:val="28"/>
          <w:szCs w:val="28"/>
        </w:rPr>
      </w:pPr>
      <w:r w:rsidRPr="00523362">
        <w:rPr>
          <w:rFonts w:ascii="Times New Roman" w:hAnsi="Times New Roman" w:cs="Times New Roman"/>
          <w:sz w:val="28"/>
          <w:szCs w:val="28"/>
        </w:rPr>
        <w:t>***</w:t>
      </w:r>
    </w:p>
    <w:p w14:paraId="18A33FAF" w14:textId="77777777" w:rsidR="00523362" w:rsidRPr="00523362" w:rsidRDefault="00523362" w:rsidP="00523362">
      <w:pPr>
        <w:jc w:val="both"/>
        <w:rPr>
          <w:rFonts w:ascii="Times New Roman" w:hAnsi="Times New Roman" w:cs="Times New Roman"/>
          <w:szCs w:val="28"/>
        </w:rPr>
      </w:pPr>
    </w:p>
    <w:p w14:paraId="49CEE840" w14:textId="77777777" w:rsidR="00523362" w:rsidRPr="00523362" w:rsidRDefault="00523362" w:rsidP="00523362">
      <w:pPr>
        <w:ind w:firstLine="708"/>
        <w:jc w:val="both"/>
        <w:rPr>
          <w:rFonts w:ascii="Times New Roman" w:hAnsi="Times New Roman" w:cs="Times New Roman"/>
          <w:bCs/>
          <w:i/>
          <w:iCs/>
          <w:color w:val="333333"/>
          <w:sz w:val="28"/>
          <w:szCs w:val="28"/>
        </w:rPr>
      </w:pPr>
      <w:r w:rsidRPr="00523362">
        <w:rPr>
          <w:rFonts w:ascii="Times New Roman" w:hAnsi="Times New Roman" w:cs="Times New Roman"/>
          <w:bCs/>
          <w:i/>
          <w:iCs/>
          <w:color w:val="333333"/>
          <w:sz w:val="28"/>
          <w:szCs w:val="28"/>
        </w:rPr>
        <w:t>Вводится административная ответственность за оказание иностранному гражданину, включенному в реестр контролируемых лиц, услуг, предоставление которых запрещается (ограничивается) в соответствии с законодательством Российской Федерации</w:t>
      </w:r>
    </w:p>
    <w:p w14:paraId="21B0CAA0" w14:textId="77777777" w:rsidR="00523362" w:rsidRPr="00523362" w:rsidRDefault="00523362" w:rsidP="00523362">
      <w:pPr>
        <w:jc w:val="both"/>
        <w:rPr>
          <w:rFonts w:ascii="Times New Roman" w:hAnsi="Times New Roman" w:cs="Times New Roman"/>
          <w:b/>
          <w:sz w:val="28"/>
          <w:szCs w:val="28"/>
        </w:rPr>
      </w:pPr>
    </w:p>
    <w:p w14:paraId="165A1AC5"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С 05.02.2025 к административной ответственности по ч. 3 ст. 18.9 КоАП РФ может быть привлечено лицо:</w:t>
      </w:r>
    </w:p>
    <w:p w14:paraId="19C1A55A"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 предоставившее жилое помещение или транспортное средство либо оказавшее иные услуги иностранному гражданину или лицу без гражданства, находящимся в Российской Федерации с нарушением установленного порядка или правил транзитного проезда через ее территорию;</w:t>
      </w:r>
    </w:p>
    <w:p w14:paraId="34F1207F"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 xml:space="preserve">- оказавшее иностранному гражданину, включенному в реестр контролируемых лиц, предусмотренный законодательством о правовом положении иностранных граждан в Российской Федерации, услуг, </w:t>
      </w:r>
      <w:r w:rsidRPr="00523362">
        <w:rPr>
          <w:rFonts w:ascii="Times New Roman" w:hAnsi="Times New Roman" w:cs="Times New Roman"/>
          <w:sz w:val="28"/>
          <w:szCs w:val="28"/>
        </w:rPr>
        <w:lastRenderedPageBreak/>
        <w:t>предоставление которых запрещается (ограничивается) в соответствии с законодательством Российской Федерации.</w:t>
      </w:r>
    </w:p>
    <w:p w14:paraId="217887D3"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Совершение данного правонарушения влечет наложение административного штрафа на граждан в размере от 2 тысяч до 5 тысяч рублей; на должностных лиц - от 35 тысяч до 50 тысяч рублей; на юридических лиц - от 400 тысяч до 500 тысяч рублей.</w:t>
      </w:r>
    </w:p>
    <w:p w14:paraId="27FF5B68" w14:textId="77777777" w:rsidR="00523362" w:rsidRPr="00523362" w:rsidRDefault="00523362" w:rsidP="00523362">
      <w:pPr>
        <w:jc w:val="both"/>
        <w:rPr>
          <w:rFonts w:ascii="Times New Roman" w:hAnsi="Times New Roman" w:cs="Times New Roman"/>
          <w:szCs w:val="28"/>
        </w:rPr>
      </w:pPr>
    </w:p>
    <w:p w14:paraId="0A626FA3" w14:textId="77777777" w:rsidR="00523362" w:rsidRPr="00523362" w:rsidRDefault="00523362" w:rsidP="00523362">
      <w:pPr>
        <w:spacing w:after="0" w:line="240" w:lineRule="auto"/>
        <w:ind w:firstLine="709"/>
        <w:jc w:val="both"/>
        <w:rPr>
          <w:rFonts w:ascii="Times New Roman" w:hAnsi="Times New Roman" w:cs="Times New Roman"/>
          <w:sz w:val="28"/>
          <w:szCs w:val="28"/>
        </w:rPr>
      </w:pPr>
      <w:r w:rsidRPr="00523362">
        <w:rPr>
          <w:rFonts w:ascii="Times New Roman" w:hAnsi="Times New Roman" w:cs="Times New Roman"/>
          <w:sz w:val="28"/>
          <w:szCs w:val="28"/>
        </w:rPr>
        <w:t>***</w:t>
      </w:r>
    </w:p>
    <w:p w14:paraId="7D61854C" w14:textId="77777777" w:rsidR="00523362" w:rsidRPr="00523362" w:rsidRDefault="00523362" w:rsidP="00523362">
      <w:pPr>
        <w:jc w:val="both"/>
        <w:rPr>
          <w:rFonts w:ascii="Times New Roman" w:hAnsi="Times New Roman" w:cs="Times New Roman"/>
          <w:szCs w:val="28"/>
        </w:rPr>
      </w:pPr>
    </w:p>
    <w:p w14:paraId="2143A095" w14:textId="77777777" w:rsidR="00523362" w:rsidRPr="00523362" w:rsidRDefault="00523362" w:rsidP="00523362">
      <w:pPr>
        <w:ind w:firstLine="708"/>
        <w:jc w:val="both"/>
        <w:rPr>
          <w:rFonts w:ascii="Times New Roman" w:hAnsi="Times New Roman" w:cs="Times New Roman"/>
          <w:bCs/>
          <w:i/>
          <w:iCs/>
          <w:sz w:val="28"/>
          <w:szCs w:val="28"/>
        </w:rPr>
      </w:pPr>
      <w:r w:rsidRPr="00523362">
        <w:rPr>
          <w:rFonts w:ascii="Times New Roman" w:hAnsi="Times New Roman" w:cs="Times New Roman"/>
          <w:bCs/>
          <w:i/>
          <w:iCs/>
          <w:sz w:val="28"/>
          <w:szCs w:val="28"/>
        </w:rPr>
        <w:t>Исключается административная ответственность за незаконную деятельность по трудоустройству граждан Российской Федерации за границей</w:t>
      </w:r>
    </w:p>
    <w:p w14:paraId="3A74443A" w14:textId="77777777" w:rsidR="00523362" w:rsidRPr="00523362" w:rsidRDefault="00523362" w:rsidP="00523362">
      <w:pPr>
        <w:jc w:val="both"/>
        <w:rPr>
          <w:rFonts w:ascii="Times New Roman" w:hAnsi="Times New Roman" w:cs="Times New Roman"/>
          <w:b/>
          <w:sz w:val="28"/>
          <w:szCs w:val="28"/>
        </w:rPr>
      </w:pPr>
    </w:p>
    <w:p w14:paraId="196A4595"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Федеральным законом от 09.11.2024 № 378-ФЗ «О внесении изменений в Кодекс Российской Федерации об административных правонарушениях» с 01.03.2025 признается утратившей силу ст. 18.13 КоАП РФ, которой предусмотрена административная ответственность за незаконную деятельность по трудоустройству граждан Российской Федерации за границей.</w:t>
      </w:r>
    </w:p>
    <w:p w14:paraId="1CFC16CF" w14:textId="77777777" w:rsidR="00523362" w:rsidRPr="00523362" w:rsidRDefault="00523362" w:rsidP="00523362">
      <w:pPr>
        <w:jc w:val="both"/>
        <w:rPr>
          <w:rFonts w:ascii="Times New Roman" w:hAnsi="Times New Roman" w:cs="Times New Roman"/>
          <w:szCs w:val="28"/>
        </w:rPr>
      </w:pPr>
      <w:r w:rsidRPr="00523362">
        <w:rPr>
          <w:rFonts w:ascii="Times New Roman" w:hAnsi="Times New Roman" w:cs="Times New Roman"/>
          <w:sz w:val="28"/>
          <w:szCs w:val="28"/>
        </w:rPr>
        <w:t xml:space="preserve"> </w:t>
      </w:r>
    </w:p>
    <w:p w14:paraId="0E03C716" w14:textId="77777777" w:rsidR="00523362" w:rsidRPr="00523362" w:rsidRDefault="00523362" w:rsidP="00523362">
      <w:pPr>
        <w:spacing w:after="0" w:line="240" w:lineRule="auto"/>
        <w:ind w:firstLine="709"/>
        <w:jc w:val="both"/>
        <w:rPr>
          <w:rFonts w:ascii="Times New Roman" w:hAnsi="Times New Roman" w:cs="Times New Roman"/>
          <w:sz w:val="28"/>
          <w:szCs w:val="28"/>
        </w:rPr>
      </w:pPr>
      <w:r w:rsidRPr="00523362">
        <w:rPr>
          <w:rFonts w:ascii="Times New Roman" w:hAnsi="Times New Roman" w:cs="Times New Roman"/>
          <w:sz w:val="28"/>
          <w:szCs w:val="28"/>
        </w:rPr>
        <w:t>***</w:t>
      </w:r>
    </w:p>
    <w:p w14:paraId="41F96033" w14:textId="77777777" w:rsidR="00523362" w:rsidRPr="00523362" w:rsidRDefault="00523362" w:rsidP="00523362">
      <w:pPr>
        <w:jc w:val="both"/>
        <w:rPr>
          <w:rFonts w:ascii="Times New Roman" w:hAnsi="Times New Roman" w:cs="Times New Roman"/>
          <w:szCs w:val="28"/>
        </w:rPr>
      </w:pPr>
    </w:p>
    <w:p w14:paraId="16EC49C4" w14:textId="77777777" w:rsidR="00523362" w:rsidRPr="00523362" w:rsidRDefault="00523362" w:rsidP="00523362">
      <w:pPr>
        <w:pStyle w:val="a3"/>
        <w:ind w:firstLine="708"/>
        <w:jc w:val="both"/>
        <w:rPr>
          <w:rFonts w:ascii="Times New Roman" w:hAnsi="Times New Roman" w:cs="Times New Roman"/>
          <w:bCs/>
          <w:i/>
          <w:iCs/>
          <w:sz w:val="28"/>
          <w:szCs w:val="28"/>
        </w:rPr>
      </w:pPr>
      <w:r w:rsidRPr="00523362">
        <w:rPr>
          <w:rFonts w:ascii="Times New Roman" w:hAnsi="Times New Roman" w:cs="Times New Roman"/>
          <w:bCs/>
          <w:i/>
          <w:iCs/>
          <w:sz w:val="28"/>
          <w:szCs w:val="28"/>
        </w:rPr>
        <w:t>С 05.02.2025 конфискованное имущество, явившееся орудием совершения или предметом административного правонарушения, подлежит обращению в собственность субъекта Российской Федерации</w:t>
      </w:r>
    </w:p>
    <w:p w14:paraId="01D69164" w14:textId="77777777" w:rsidR="00523362" w:rsidRPr="00523362" w:rsidRDefault="00523362" w:rsidP="00523362">
      <w:pPr>
        <w:jc w:val="both"/>
        <w:rPr>
          <w:rFonts w:ascii="Times New Roman" w:hAnsi="Times New Roman" w:cs="Times New Roman"/>
          <w:b/>
          <w:sz w:val="28"/>
          <w:szCs w:val="28"/>
        </w:rPr>
      </w:pPr>
    </w:p>
    <w:p w14:paraId="1F944AC0"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 xml:space="preserve">Согласно ч. 4.1 ст. 32.4 КоАП РФ, вводимой с 05.02.2025 Федеральным законом от 08.08.2024 № 247-ФЗ, конфискованное имущество, явившееся орудием совершения или предметом административного правонарушения, перечень которого утверждается Правительством Российской Федерации, подлежит обращению в собственность субъекта Российской Федерации по месту нахождения такого имущества, за исключением имущества, подлежащего конфискации в соответствии со ст. 14.10 или с главой 16 КоАП РФ. </w:t>
      </w:r>
    </w:p>
    <w:p w14:paraId="17045BAE"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Порядок распоряжения имуществом, обращаемым в собственность субъекта Российской Федерации, определяется высшим исполнительным органом субъекта Российской Федерации.</w:t>
      </w:r>
    </w:p>
    <w:p w14:paraId="1D3DE7F9"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lastRenderedPageBreak/>
        <w:t>Также 05.02.2025 вступает в законную силу Распоряжение Правительства РФ от 12.09.2024 № 2503-р, которым утвержден перечень конфискованного имущества, явившегося орудием совершения или предметом административного правонарушения, подлежащего обращению в собственность субъектов Российской Федерации. В данный перечень входят:</w:t>
      </w:r>
    </w:p>
    <w:p w14:paraId="6AF8F30D"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 парфюмерная, косметическая продукция и бытовая химия;</w:t>
      </w:r>
    </w:p>
    <w:p w14:paraId="6B913161"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 продовольственная и сельскохозяйственная продукция;</w:t>
      </w:r>
    </w:p>
    <w:p w14:paraId="3C205997"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 телефоны, компьютерная и бытовая техника и их комплектующие;</w:t>
      </w:r>
    </w:p>
    <w:p w14:paraId="4019B95E"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 печатная и иная полиграфическая продукция;</w:t>
      </w:r>
    </w:p>
    <w:p w14:paraId="35E917E0"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 лекарственные препараты и медицинское оборудование;</w:t>
      </w:r>
    </w:p>
    <w:p w14:paraId="4A45C637"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 мебель, предметы интерьера и прочая продукция бытового назначения;</w:t>
      </w:r>
    </w:p>
    <w:p w14:paraId="71D1FDA6"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 тара, упаковка.</w:t>
      </w:r>
    </w:p>
    <w:p w14:paraId="1FFCC90F" w14:textId="77777777" w:rsidR="00523362" w:rsidRPr="00523362" w:rsidRDefault="00523362" w:rsidP="00523362">
      <w:pPr>
        <w:jc w:val="both"/>
        <w:rPr>
          <w:rFonts w:ascii="Times New Roman" w:hAnsi="Times New Roman" w:cs="Times New Roman"/>
          <w:szCs w:val="28"/>
        </w:rPr>
      </w:pPr>
    </w:p>
    <w:p w14:paraId="3FBA12C0" w14:textId="77777777" w:rsidR="00523362" w:rsidRPr="00523362" w:rsidRDefault="00523362" w:rsidP="00523362">
      <w:pPr>
        <w:spacing w:after="0" w:line="240" w:lineRule="auto"/>
        <w:ind w:firstLine="709"/>
        <w:jc w:val="both"/>
        <w:rPr>
          <w:rFonts w:ascii="Times New Roman" w:hAnsi="Times New Roman" w:cs="Times New Roman"/>
          <w:sz w:val="28"/>
          <w:szCs w:val="28"/>
        </w:rPr>
      </w:pPr>
      <w:r w:rsidRPr="00523362">
        <w:rPr>
          <w:rFonts w:ascii="Times New Roman" w:hAnsi="Times New Roman" w:cs="Times New Roman"/>
          <w:sz w:val="28"/>
          <w:szCs w:val="28"/>
        </w:rPr>
        <w:t>***</w:t>
      </w:r>
    </w:p>
    <w:p w14:paraId="606E2278" w14:textId="77777777" w:rsidR="00523362" w:rsidRPr="00523362" w:rsidRDefault="00523362" w:rsidP="00523362">
      <w:pPr>
        <w:jc w:val="both"/>
        <w:rPr>
          <w:rFonts w:ascii="Times New Roman" w:hAnsi="Times New Roman" w:cs="Times New Roman"/>
          <w:szCs w:val="28"/>
        </w:rPr>
      </w:pPr>
    </w:p>
    <w:p w14:paraId="7C2D43CF" w14:textId="77777777" w:rsidR="00523362" w:rsidRPr="00523362" w:rsidRDefault="00523362" w:rsidP="00523362">
      <w:pPr>
        <w:ind w:firstLine="708"/>
        <w:jc w:val="both"/>
        <w:rPr>
          <w:rFonts w:ascii="Times New Roman" w:hAnsi="Times New Roman" w:cs="Times New Roman"/>
          <w:bCs/>
          <w:i/>
          <w:iCs/>
          <w:sz w:val="28"/>
          <w:szCs w:val="28"/>
        </w:rPr>
      </w:pPr>
      <w:r w:rsidRPr="00523362">
        <w:rPr>
          <w:rFonts w:ascii="Times New Roman" w:hAnsi="Times New Roman" w:cs="Times New Roman"/>
          <w:bCs/>
          <w:i/>
          <w:iCs/>
          <w:sz w:val="28"/>
          <w:szCs w:val="28"/>
        </w:rPr>
        <w:t>Устанавливается запрет на заключение брака с иностранцем или лицом без гражданства, сведения о котором внесены в реестр контролируемых лиц</w:t>
      </w:r>
    </w:p>
    <w:p w14:paraId="6F8F63D1" w14:textId="77777777" w:rsidR="00523362" w:rsidRPr="00523362" w:rsidRDefault="00523362" w:rsidP="00523362">
      <w:pPr>
        <w:jc w:val="both"/>
        <w:rPr>
          <w:rFonts w:ascii="Times New Roman" w:hAnsi="Times New Roman" w:cs="Times New Roman"/>
          <w:b/>
          <w:sz w:val="28"/>
          <w:szCs w:val="28"/>
        </w:rPr>
      </w:pPr>
    </w:p>
    <w:p w14:paraId="6AF5406F"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В соответствии с новой редакцией ч. 2 ст. 156 Семейного кодекса Российской Федерации, вступающей в законную силу 05.02.2025, не допускается заключение брака между лицами, хотя бы одно из которых является иностранным гражданином или лицом без гражданства, сведения о которых включены в реестр контролируемых лиц, предусмотренный законодательством о правовом положении иностранных граждан в Российской Федерации.</w:t>
      </w:r>
    </w:p>
    <w:p w14:paraId="5DB5D7BC" w14:textId="77777777" w:rsidR="00523362" w:rsidRPr="00523362" w:rsidRDefault="00523362" w:rsidP="00523362">
      <w:pPr>
        <w:jc w:val="both"/>
        <w:rPr>
          <w:rFonts w:ascii="Times New Roman" w:hAnsi="Times New Roman" w:cs="Times New Roman"/>
          <w:szCs w:val="28"/>
        </w:rPr>
      </w:pPr>
    </w:p>
    <w:p w14:paraId="2422396A" w14:textId="77777777" w:rsidR="00523362" w:rsidRPr="00523362" w:rsidRDefault="00523362" w:rsidP="00523362">
      <w:pPr>
        <w:spacing w:after="0" w:line="240" w:lineRule="auto"/>
        <w:ind w:firstLine="709"/>
        <w:jc w:val="both"/>
        <w:rPr>
          <w:rFonts w:ascii="Times New Roman" w:hAnsi="Times New Roman" w:cs="Times New Roman"/>
          <w:sz w:val="28"/>
          <w:szCs w:val="28"/>
        </w:rPr>
      </w:pPr>
      <w:r w:rsidRPr="00523362">
        <w:rPr>
          <w:rFonts w:ascii="Times New Roman" w:hAnsi="Times New Roman" w:cs="Times New Roman"/>
          <w:sz w:val="28"/>
          <w:szCs w:val="28"/>
        </w:rPr>
        <w:t>***</w:t>
      </w:r>
    </w:p>
    <w:p w14:paraId="5001637C" w14:textId="77777777" w:rsidR="00523362" w:rsidRPr="00523362" w:rsidRDefault="00523362" w:rsidP="00523362">
      <w:pPr>
        <w:jc w:val="both"/>
        <w:rPr>
          <w:rFonts w:ascii="Times New Roman" w:hAnsi="Times New Roman" w:cs="Times New Roman"/>
          <w:szCs w:val="28"/>
        </w:rPr>
      </w:pPr>
    </w:p>
    <w:p w14:paraId="60526CED" w14:textId="77777777" w:rsidR="00523362" w:rsidRPr="00523362" w:rsidRDefault="00523362" w:rsidP="00523362">
      <w:pPr>
        <w:ind w:firstLine="708"/>
        <w:jc w:val="both"/>
        <w:rPr>
          <w:rFonts w:ascii="Times New Roman" w:hAnsi="Times New Roman" w:cs="Times New Roman"/>
          <w:i/>
          <w:iCs/>
          <w:color w:val="333333"/>
          <w:sz w:val="28"/>
          <w:szCs w:val="28"/>
        </w:rPr>
      </w:pPr>
      <w:r w:rsidRPr="00523362">
        <w:rPr>
          <w:rFonts w:ascii="Times New Roman" w:hAnsi="Times New Roman" w:cs="Times New Roman"/>
          <w:i/>
          <w:iCs/>
          <w:color w:val="333333"/>
          <w:sz w:val="28"/>
          <w:szCs w:val="28"/>
        </w:rPr>
        <w:t>В каких случаях можно требовать предоставление алиментов от бывшего супруга?</w:t>
      </w:r>
    </w:p>
    <w:p w14:paraId="5529BAFB" w14:textId="77777777" w:rsidR="00523362" w:rsidRPr="00523362" w:rsidRDefault="00523362" w:rsidP="00523362">
      <w:pPr>
        <w:jc w:val="both"/>
        <w:rPr>
          <w:rFonts w:ascii="Times New Roman" w:hAnsi="Times New Roman" w:cs="Times New Roman"/>
          <w:b/>
          <w:sz w:val="28"/>
          <w:szCs w:val="28"/>
        </w:rPr>
      </w:pPr>
    </w:p>
    <w:p w14:paraId="3CF704D4"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t>В соответствии со ст. 90 Семейного кодекса Российской Федерации право требовать предоставления алиментов в судебном порядке от бывшего супруга, обладающего необходимыми для этого средствами, имеют:</w:t>
      </w:r>
    </w:p>
    <w:p w14:paraId="6B810417"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lastRenderedPageBreak/>
        <w:t>- бывшая жена в период беременности, наступившей в период брака;</w:t>
      </w:r>
    </w:p>
    <w:p w14:paraId="4F86E6B5"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t>- бывший супруг, фактически осуществляющий уход за общим ребенком в течение трех лет со дня его рождения;</w:t>
      </w:r>
    </w:p>
    <w:p w14:paraId="054D8D71"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t>- нуждающийся бывший супруг, фактически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14:paraId="0B37D9CF"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t>- нетрудоспособный нуждающийся бывший супруг, ставший нетрудоспособным до расторжения брака или в течение года с момента расторжения брака;</w:t>
      </w:r>
    </w:p>
    <w:p w14:paraId="78AB7EB0"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t>- нуждающийся бывший супруг, достигший пенсионного возраста не позднее чем через пять лет с момента расторжения брака, если супруги состояли в браке длительное время.</w:t>
      </w:r>
    </w:p>
    <w:p w14:paraId="66281162"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t>Размер алиментов и порядок их предоставления бывшему супругу после расторжения брака могут быть определены соглашением между бывшими супругами.</w:t>
      </w:r>
    </w:p>
    <w:p w14:paraId="2A2FC8BA" w14:textId="77777777" w:rsidR="00523362" w:rsidRPr="00523362" w:rsidRDefault="00523362" w:rsidP="00523362">
      <w:pPr>
        <w:ind w:firstLine="720"/>
        <w:jc w:val="both"/>
        <w:rPr>
          <w:rFonts w:ascii="Times New Roman" w:hAnsi="Times New Roman" w:cs="Times New Roman"/>
          <w:sz w:val="28"/>
          <w:szCs w:val="28"/>
        </w:rPr>
      </w:pPr>
      <w:r w:rsidRPr="00523362">
        <w:rPr>
          <w:rFonts w:ascii="Times New Roman" w:hAnsi="Times New Roman" w:cs="Times New Roman"/>
          <w:sz w:val="28"/>
          <w:szCs w:val="28"/>
        </w:rPr>
        <w:t>При отсутствии соглашения между супругами (бывшими супругами) об уплате алиментов размер алиментов, взыскиваемых на супруга (бывшего супруга) в судебном порядке, определяется судом исходя из материального и семейного положения супругов (бывших супругов) и других заслуживающих внимания интересов сторон в твердой денежной сумме, подлежащей уплате ежемесячно (ст. 91 Семейного кодекса Российской Федерации).</w:t>
      </w:r>
    </w:p>
    <w:p w14:paraId="06343F2C" w14:textId="77777777" w:rsidR="00523362" w:rsidRPr="00523362" w:rsidRDefault="00523362" w:rsidP="00523362">
      <w:pPr>
        <w:jc w:val="both"/>
        <w:rPr>
          <w:rFonts w:ascii="Times New Roman" w:hAnsi="Times New Roman" w:cs="Times New Roman"/>
          <w:szCs w:val="28"/>
        </w:rPr>
      </w:pPr>
    </w:p>
    <w:p w14:paraId="1D6825EC" w14:textId="77777777" w:rsidR="00523362" w:rsidRPr="00523362" w:rsidRDefault="00523362" w:rsidP="00523362">
      <w:pPr>
        <w:spacing w:after="0" w:line="240" w:lineRule="auto"/>
        <w:ind w:firstLine="709"/>
        <w:jc w:val="both"/>
        <w:rPr>
          <w:rFonts w:ascii="Times New Roman" w:hAnsi="Times New Roman" w:cs="Times New Roman"/>
          <w:sz w:val="28"/>
          <w:szCs w:val="28"/>
        </w:rPr>
      </w:pPr>
      <w:r w:rsidRPr="00523362">
        <w:rPr>
          <w:rFonts w:ascii="Times New Roman" w:hAnsi="Times New Roman" w:cs="Times New Roman"/>
          <w:sz w:val="28"/>
          <w:szCs w:val="28"/>
        </w:rPr>
        <w:t>***</w:t>
      </w:r>
    </w:p>
    <w:p w14:paraId="3F838548" w14:textId="77777777" w:rsidR="00523362" w:rsidRPr="00523362" w:rsidRDefault="00523362" w:rsidP="00523362">
      <w:pPr>
        <w:jc w:val="both"/>
        <w:rPr>
          <w:rFonts w:ascii="Times New Roman" w:hAnsi="Times New Roman" w:cs="Times New Roman"/>
          <w:szCs w:val="28"/>
        </w:rPr>
      </w:pPr>
    </w:p>
    <w:p w14:paraId="339CFDFD" w14:textId="77777777" w:rsidR="00523362" w:rsidRPr="00523362" w:rsidRDefault="00523362" w:rsidP="00523362">
      <w:pPr>
        <w:ind w:firstLine="720"/>
        <w:jc w:val="both"/>
        <w:rPr>
          <w:rFonts w:ascii="Times New Roman" w:hAnsi="Times New Roman" w:cs="Times New Roman"/>
          <w:bCs/>
          <w:i/>
          <w:iCs/>
          <w:sz w:val="28"/>
          <w:szCs w:val="28"/>
        </w:rPr>
      </w:pPr>
      <w:r w:rsidRPr="00523362">
        <w:rPr>
          <w:rFonts w:ascii="Times New Roman" w:hAnsi="Times New Roman" w:cs="Times New Roman"/>
          <w:bCs/>
          <w:i/>
          <w:iCs/>
          <w:sz w:val="28"/>
          <w:szCs w:val="28"/>
        </w:rPr>
        <w:t>К отягчающим наказание обстоятельствам отнесено совершение преступления лицом, незаконно находящимся на территории Российской Федерации</w:t>
      </w:r>
    </w:p>
    <w:p w14:paraId="28C89CCB" w14:textId="77777777" w:rsidR="00523362" w:rsidRPr="00523362" w:rsidRDefault="00523362" w:rsidP="00523362">
      <w:pPr>
        <w:jc w:val="both"/>
        <w:rPr>
          <w:rFonts w:ascii="Times New Roman" w:hAnsi="Times New Roman" w:cs="Times New Roman"/>
          <w:b/>
          <w:sz w:val="18"/>
          <w:szCs w:val="28"/>
        </w:rPr>
      </w:pPr>
    </w:p>
    <w:p w14:paraId="3333CEF8"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Федеральным законом от 09.11.2024 № 384-ФЗ ст. 63 Уголовного кодекса Российской Федерации дополнена подпунктом «у», в соответствии с которым отягчающим наказание обстоятельством признается совершение преступления лицом, незаконно находящимся на территории Российской Федерации.</w:t>
      </w:r>
    </w:p>
    <w:p w14:paraId="6597D4E9"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Изменения вступили в законную силу 09.11.2024.</w:t>
      </w:r>
    </w:p>
    <w:p w14:paraId="0CCFE02A" w14:textId="77777777" w:rsidR="00523362" w:rsidRPr="00523362" w:rsidRDefault="00523362" w:rsidP="00523362">
      <w:pPr>
        <w:jc w:val="both"/>
        <w:rPr>
          <w:rFonts w:ascii="Times New Roman" w:hAnsi="Times New Roman" w:cs="Times New Roman"/>
          <w:szCs w:val="28"/>
        </w:rPr>
      </w:pPr>
    </w:p>
    <w:p w14:paraId="1DD765DB" w14:textId="77777777" w:rsidR="00523362" w:rsidRPr="00523362" w:rsidRDefault="00523362" w:rsidP="00523362">
      <w:pPr>
        <w:spacing w:after="0" w:line="240" w:lineRule="auto"/>
        <w:ind w:firstLine="709"/>
        <w:jc w:val="both"/>
        <w:rPr>
          <w:rFonts w:ascii="Times New Roman" w:hAnsi="Times New Roman" w:cs="Times New Roman"/>
          <w:sz w:val="28"/>
          <w:szCs w:val="28"/>
        </w:rPr>
      </w:pPr>
      <w:r w:rsidRPr="00523362">
        <w:rPr>
          <w:rFonts w:ascii="Times New Roman" w:hAnsi="Times New Roman" w:cs="Times New Roman"/>
          <w:sz w:val="28"/>
          <w:szCs w:val="28"/>
        </w:rPr>
        <w:t>***</w:t>
      </w:r>
    </w:p>
    <w:p w14:paraId="6B6B37AE" w14:textId="77777777" w:rsidR="00523362" w:rsidRPr="00523362" w:rsidRDefault="00523362" w:rsidP="00523362">
      <w:pPr>
        <w:jc w:val="both"/>
        <w:rPr>
          <w:rFonts w:ascii="Times New Roman" w:hAnsi="Times New Roman" w:cs="Times New Roman"/>
          <w:szCs w:val="28"/>
        </w:rPr>
      </w:pPr>
    </w:p>
    <w:p w14:paraId="0B44061A" w14:textId="77777777" w:rsidR="00523362" w:rsidRPr="00523362" w:rsidRDefault="00523362" w:rsidP="00523362">
      <w:pPr>
        <w:ind w:firstLine="720"/>
        <w:jc w:val="both"/>
        <w:rPr>
          <w:rFonts w:ascii="Times New Roman" w:hAnsi="Times New Roman" w:cs="Times New Roman"/>
          <w:bCs/>
          <w:i/>
          <w:iCs/>
          <w:sz w:val="28"/>
          <w:szCs w:val="28"/>
        </w:rPr>
      </w:pPr>
      <w:r w:rsidRPr="00523362">
        <w:rPr>
          <w:rFonts w:ascii="Times New Roman" w:hAnsi="Times New Roman" w:cs="Times New Roman"/>
          <w:bCs/>
          <w:i/>
          <w:iCs/>
          <w:sz w:val="28"/>
          <w:szCs w:val="28"/>
        </w:rPr>
        <w:t>С 5 февраля 2025 года свидания подозреваемого, обвиняемого с защитником могут проводиться с использованием систем видео-конференц-связи</w:t>
      </w:r>
    </w:p>
    <w:p w14:paraId="4BAAB889" w14:textId="77777777" w:rsidR="00523362" w:rsidRPr="00523362" w:rsidRDefault="00523362" w:rsidP="00523362">
      <w:pPr>
        <w:jc w:val="both"/>
        <w:rPr>
          <w:rFonts w:ascii="Times New Roman" w:hAnsi="Times New Roman" w:cs="Times New Roman"/>
          <w:b/>
          <w:sz w:val="18"/>
          <w:szCs w:val="28"/>
        </w:rPr>
      </w:pPr>
    </w:p>
    <w:p w14:paraId="6F76363C"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Федеральным законом от 08.08.2024 № 267-ФЗ внесены изменения в п. 3 ч. 4 ст. 46 Уголовно-процессуального кодекса Российской Федерации, согласно которым свидания подозреваемого, содержащегося под стражей в следственном изоляторе, с защитником могут проводиться по заявлению подозреваемого с согласия защитника путем использования систем видео-конференц-связи при наличии технической возможности и соответствующих помещений, а также при условии соблюдения конфиденциальности таких свиданий и сохранения адвокатской тайны.</w:t>
      </w:r>
    </w:p>
    <w:p w14:paraId="250B8D2A"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Изменения вступят в законную силу 05.02.2025.</w:t>
      </w:r>
    </w:p>
    <w:p w14:paraId="4733575A" w14:textId="77777777" w:rsidR="00523362" w:rsidRPr="00523362" w:rsidRDefault="00523362" w:rsidP="00523362">
      <w:pPr>
        <w:jc w:val="both"/>
        <w:rPr>
          <w:rFonts w:ascii="Times New Roman" w:hAnsi="Times New Roman" w:cs="Times New Roman"/>
          <w:szCs w:val="28"/>
        </w:rPr>
      </w:pPr>
    </w:p>
    <w:p w14:paraId="17AB0265" w14:textId="77777777" w:rsidR="00523362" w:rsidRPr="00523362" w:rsidRDefault="00523362" w:rsidP="00523362">
      <w:pPr>
        <w:spacing w:after="0" w:line="240" w:lineRule="auto"/>
        <w:ind w:firstLine="709"/>
        <w:jc w:val="both"/>
        <w:rPr>
          <w:rFonts w:ascii="Times New Roman" w:hAnsi="Times New Roman" w:cs="Times New Roman"/>
          <w:sz w:val="28"/>
          <w:szCs w:val="28"/>
        </w:rPr>
      </w:pPr>
      <w:r w:rsidRPr="00523362">
        <w:rPr>
          <w:rFonts w:ascii="Times New Roman" w:hAnsi="Times New Roman" w:cs="Times New Roman"/>
          <w:sz w:val="28"/>
          <w:szCs w:val="28"/>
        </w:rPr>
        <w:t>***</w:t>
      </w:r>
    </w:p>
    <w:p w14:paraId="1687A959" w14:textId="77777777" w:rsidR="00523362" w:rsidRPr="00523362" w:rsidRDefault="00523362" w:rsidP="00523362">
      <w:pPr>
        <w:jc w:val="both"/>
        <w:rPr>
          <w:rFonts w:ascii="Times New Roman" w:hAnsi="Times New Roman" w:cs="Times New Roman"/>
          <w:szCs w:val="28"/>
        </w:rPr>
      </w:pPr>
    </w:p>
    <w:p w14:paraId="6D7867D6" w14:textId="77777777" w:rsidR="00523362" w:rsidRPr="00523362" w:rsidRDefault="00523362" w:rsidP="00523362">
      <w:pPr>
        <w:ind w:firstLine="708"/>
        <w:jc w:val="both"/>
        <w:rPr>
          <w:rFonts w:ascii="Times New Roman" w:hAnsi="Times New Roman" w:cs="Times New Roman"/>
          <w:bCs/>
          <w:i/>
          <w:iCs/>
          <w:sz w:val="28"/>
          <w:szCs w:val="28"/>
        </w:rPr>
      </w:pPr>
      <w:r w:rsidRPr="00523362">
        <w:rPr>
          <w:rFonts w:ascii="Times New Roman" w:hAnsi="Times New Roman" w:cs="Times New Roman"/>
          <w:bCs/>
          <w:i/>
          <w:iCs/>
          <w:sz w:val="28"/>
          <w:szCs w:val="28"/>
        </w:rPr>
        <w:t>С 1 января 2025 года вводится обязательная фотофиксация результатов осуществления мероприятий по сохранению лесов</w:t>
      </w:r>
    </w:p>
    <w:p w14:paraId="3F3478E6" w14:textId="77777777" w:rsidR="00523362" w:rsidRPr="00523362" w:rsidRDefault="00523362" w:rsidP="00523362">
      <w:pPr>
        <w:jc w:val="both"/>
        <w:rPr>
          <w:rFonts w:ascii="Times New Roman" w:hAnsi="Times New Roman" w:cs="Times New Roman"/>
          <w:b/>
          <w:sz w:val="18"/>
          <w:szCs w:val="28"/>
        </w:rPr>
      </w:pPr>
    </w:p>
    <w:p w14:paraId="5B0EE8A5"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Федеральным законом от 02.07.2021 № 304-ФЗ статья 19 Лесного кодекса Российской Федерации дополнена частями 6 и 7, согласно которым результаты осуществления мероприятий по сохранению лесов, в том числе результаты выполнения работ по охране (за исключением работ по тушению лесных пожаров), защите, воспроизводству лесов, лесоразведению, подлежат фотофиксации с использованием специального программного обеспечения, позволяющего в некорректируемом виде на основе использования сигналов глобальной навигационной спутниковой системы Российской Федерации установить координаты места и время осуществления мероприятий.</w:t>
      </w:r>
    </w:p>
    <w:p w14:paraId="65FFDAA8"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 xml:space="preserve">При этом оператор федеральной государственной информационной системы лесного комплекса обеспечивает без взимания платы доступ к указанному специальному программному обеспечению лицам, которые обязаны предоставлять материалы фотофиксации в соответствии с Лесным кодексом Российской Федерации. </w:t>
      </w:r>
    </w:p>
    <w:p w14:paraId="23743B45"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t>Порядок функционирования такого специального программного обеспечения и порядок доступа к нему устанавливаются уполномоченным федеральным органом исполнительной власти.</w:t>
      </w:r>
    </w:p>
    <w:p w14:paraId="3D12908C" w14:textId="77777777" w:rsidR="00523362" w:rsidRPr="00523362" w:rsidRDefault="00523362" w:rsidP="00523362">
      <w:pPr>
        <w:ind w:firstLine="709"/>
        <w:jc w:val="both"/>
        <w:rPr>
          <w:rFonts w:ascii="Times New Roman" w:hAnsi="Times New Roman" w:cs="Times New Roman"/>
          <w:sz w:val="28"/>
          <w:szCs w:val="28"/>
        </w:rPr>
      </w:pPr>
      <w:r w:rsidRPr="00523362">
        <w:rPr>
          <w:rFonts w:ascii="Times New Roman" w:hAnsi="Times New Roman" w:cs="Times New Roman"/>
          <w:sz w:val="28"/>
          <w:szCs w:val="28"/>
        </w:rPr>
        <w:lastRenderedPageBreak/>
        <w:t>Изменения вступят в законную силу 01.01.2025.</w:t>
      </w:r>
    </w:p>
    <w:p w14:paraId="0C401378" w14:textId="77777777" w:rsidR="00523362" w:rsidRDefault="00523362" w:rsidP="00523362">
      <w:pPr>
        <w:ind w:firstLine="709"/>
        <w:jc w:val="both"/>
        <w:rPr>
          <w:sz w:val="18"/>
          <w:szCs w:val="28"/>
        </w:rPr>
      </w:pPr>
    </w:p>
    <w:p w14:paraId="77FCC7D9" w14:textId="78B7D6FA" w:rsidR="00D33C46" w:rsidRPr="00855EE2" w:rsidRDefault="00D33C46" w:rsidP="00523362">
      <w:pPr>
        <w:spacing w:after="0" w:line="240" w:lineRule="auto"/>
        <w:ind w:firstLine="709"/>
        <w:jc w:val="both"/>
        <w:rPr>
          <w:rFonts w:ascii="Times New Roman" w:hAnsi="Times New Roman" w:cs="Times New Roman"/>
          <w:sz w:val="28"/>
          <w:szCs w:val="28"/>
        </w:rPr>
      </w:pPr>
    </w:p>
    <w:sectPr w:rsidR="00D33C46" w:rsidRPr="00855E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90"/>
    <w:rsid w:val="0003050A"/>
    <w:rsid w:val="000F4396"/>
    <w:rsid w:val="00221827"/>
    <w:rsid w:val="00285A75"/>
    <w:rsid w:val="00481D91"/>
    <w:rsid w:val="00523362"/>
    <w:rsid w:val="00855EE2"/>
    <w:rsid w:val="008F0E72"/>
    <w:rsid w:val="0094521D"/>
    <w:rsid w:val="009B026A"/>
    <w:rsid w:val="00B23945"/>
    <w:rsid w:val="00CB7F5D"/>
    <w:rsid w:val="00D042CC"/>
    <w:rsid w:val="00D33C46"/>
    <w:rsid w:val="00E206DF"/>
    <w:rsid w:val="00E32390"/>
    <w:rsid w:val="00FC7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D5984"/>
  <w15:chartTrackingRefBased/>
  <w15:docId w15:val="{F47C353C-09A6-4F41-AA7F-201A7EBA1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23945"/>
    <w:pPr>
      <w:widowControl w:val="0"/>
      <w:suppressAutoHyphens/>
      <w:autoSpaceDN w:val="0"/>
      <w:spacing w:after="0" w:line="240" w:lineRule="auto"/>
    </w:pPr>
    <w:rPr>
      <w:rFonts w:ascii="Times New Roman" w:eastAsia="Andale Sans UI" w:hAnsi="Times New Roman" w:cs="Tahoma"/>
      <w:kern w:val="3"/>
      <w:sz w:val="24"/>
      <w:szCs w:val="24"/>
      <w:lang w:eastAsia="ru-RU"/>
    </w:rPr>
  </w:style>
  <w:style w:type="paragraph" w:customStyle="1" w:styleId="Textbody">
    <w:name w:val="Text body"/>
    <w:basedOn w:val="Standard"/>
    <w:rsid w:val="00B23945"/>
    <w:pPr>
      <w:spacing w:after="120"/>
    </w:pPr>
  </w:style>
  <w:style w:type="paragraph" w:styleId="a3">
    <w:name w:val="No Spacing"/>
    <w:uiPriority w:val="1"/>
    <w:qFormat/>
    <w:rsid w:val="00CB7F5D"/>
    <w:pPr>
      <w:spacing w:after="0" w:line="240" w:lineRule="auto"/>
    </w:pPr>
  </w:style>
  <w:style w:type="paragraph" w:styleId="a4">
    <w:name w:val="Normal (Web)"/>
    <w:basedOn w:val="a"/>
    <w:uiPriority w:val="99"/>
    <w:unhideWhenUsed/>
    <w:rsid w:val="005233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16693">
      <w:bodyDiv w:val="1"/>
      <w:marLeft w:val="0"/>
      <w:marRight w:val="0"/>
      <w:marTop w:val="0"/>
      <w:marBottom w:val="0"/>
      <w:divBdr>
        <w:top w:val="none" w:sz="0" w:space="0" w:color="auto"/>
        <w:left w:val="none" w:sz="0" w:space="0" w:color="auto"/>
        <w:bottom w:val="none" w:sz="0" w:space="0" w:color="auto"/>
        <w:right w:val="none" w:sz="0" w:space="0" w:color="auto"/>
      </w:divBdr>
      <w:divsChild>
        <w:div w:id="336078398">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17</Pages>
  <Words>4378</Words>
  <Characters>24955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c:creator>
  <cp:keywords/>
  <dc:description/>
  <cp:lastModifiedBy>Пользователь</cp:lastModifiedBy>
  <cp:revision>11</cp:revision>
  <dcterms:created xsi:type="dcterms:W3CDTF">2023-02-26T08:40:00Z</dcterms:created>
  <dcterms:modified xsi:type="dcterms:W3CDTF">2025-02-10T12:54:00Z</dcterms:modified>
</cp:coreProperties>
</file>