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4E2C" w14:textId="77777777" w:rsidR="00CC6656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Информационный обзор</w:t>
      </w:r>
    </w:p>
    <w:p w14:paraId="2720B5B1" w14:textId="77777777" w:rsidR="00751521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обращений граждан, организаций в администрацию Красногвардейского района, в адрес главы администрации Красногвардейского района</w:t>
      </w:r>
    </w:p>
    <w:p w14:paraId="2CE71A9F" w14:textId="334BC118" w:rsid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E25C4">
        <w:rPr>
          <w:rFonts w:ascii="Times New Roman" w:hAnsi="Times New Roman" w:cs="Times New Roman"/>
          <w:b/>
          <w:sz w:val="28"/>
          <w:szCs w:val="28"/>
        </w:rPr>
        <w:t>окт</w:t>
      </w:r>
      <w:r w:rsidR="004A0CF4">
        <w:rPr>
          <w:rFonts w:ascii="Times New Roman" w:hAnsi="Times New Roman" w:cs="Times New Roman"/>
          <w:b/>
          <w:sz w:val="28"/>
          <w:szCs w:val="28"/>
        </w:rPr>
        <w:t>ябрь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E64FC">
        <w:rPr>
          <w:rFonts w:ascii="Times New Roman" w:hAnsi="Times New Roman" w:cs="Times New Roman"/>
          <w:b/>
          <w:sz w:val="28"/>
          <w:szCs w:val="28"/>
        </w:rPr>
        <w:t>3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F51F01" w14:textId="77777777" w:rsidR="00932C3B" w:rsidRDefault="00932C3B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329A7" w14:textId="5492751E" w:rsidR="00B874D3" w:rsidRDefault="00B874D3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E25C4">
        <w:rPr>
          <w:rFonts w:ascii="Times New Roman" w:hAnsi="Times New Roman" w:cs="Times New Roman"/>
          <w:bCs/>
          <w:sz w:val="28"/>
          <w:szCs w:val="28"/>
        </w:rPr>
        <w:t>окт</w:t>
      </w:r>
      <w:r w:rsidR="004A0CF4">
        <w:rPr>
          <w:rFonts w:ascii="Times New Roman" w:hAnsi="Times New Roman" w:cs="Times New Roman"/>
          <w:bCs/>
          <w:sz w:val="28"/>
          <w:szCs w:val="28"/>
        </w:rPr>
        <w:t>ябре</w:t>
      </w:r>
      <w:r w:rsidR="00AE0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4D3">
        <w:rPr>
          <w:rFonts w:ascii="Times New Roman" w:hAnsi="Times New Roman" w:cs="Times New Roman"/>
          <w:bCs/>
          <w:sz w:val="28"/>
          <w:szCs w:val="28"/>
        </w:rPr>
        <w:t>202</w:t>
      </w:r>
      <w:r w:rsidR="00687715">
        <w:rPr>
          <w:rFonts w:ascii="Times New Roman" w:hAnsi="Times New Roman" w:cs="Times New Roman"/>
          <w:bCs/>
          <w:sz w:val="28"/>
          <w:szCs w:val="28"/>
        </w:rPr>
        <w:t>3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в СЭД «Электронное правительство» </w:t>
      </w:r>
      <w:r w:rsidR="00436438">
        <w:rPr>
          <w:rFonts w:ascii="Times New Roman" w:hAnsi="Times New Roman" w:cs="Times New Roman"/>
          <w:bCs/>
          <w:sz w:val="28"/>
          <w:szCs w:val="28"/>
        </w:rPr>
        <w:t>и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рассмотрение в администрацию Красногвардейского района </w:t>
      </w:r>
      <w:r w:rsidR="002E25C4">
        <w:rPr>
          <w:rFonts w:ascii="Times New Roman" w:hAnsi="Times New Roman" w:cs="Times New Roman"/>
          <w:bCs/>
          <w:sz w:val="28"/>
          <w:szCs w:val="28"/>
        </w:rPr>
        <w:t>43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A409EC">
        <w:rPr>
          <w:rFonts w:ascii="Times New Roman" w:hAnsi="Times New Roman" w:cs="Times New Roman"/>
          <w:bCs/>
          <w:sz w:val="28"/>
          <w:szCs w:val="28"/>
        </w:rPr>
        <w:t>я</w:t>
      </w:r>
      <w:bookmarkStart w:id="0" w:name="_GoBack"/>
      <w:bookmarkEnd w:id="0"/>
      <w:r w:rsidR="004364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51BFAA" w14:textId="7DBC1B73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760609" w14:textId="1E8B7224" w:rsidR="001B0DB6" w:rsidRDefault="006F07F0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A6A385" wp14:editId="0714FC99">
            <wp:extent cx="6019800" cy="38671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D32A7FD" w14:textId="1A7C8390" w:rsidR="00E34C41" w:rsidRDefault="00E34C41" w:rsidP="00104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635679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F93752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CC3D0D" w14:textId="1A997D89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</w:t>
      </w:r>
      <w:r w:rsidR="004A0CF4">
        <w:rPr>
          <w:rFonts w:ascii="Times New Roman" w:hAnsi="Times New Roman" w:cs="Times New Roman"/>
          <w:bCs/>
          <w:sz w:val="28"/>
          <w:szCs w:val="28"/>
        </w:rPr>
        <w:t>4</w:t>
      </w:r>
      <w:r w:rsidR="002E25C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484118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A61B372" w14:textId="38248877" w:rsidR="00484118" w:rsidRDefault="00484118" w:rsidP="004841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находятся на рассмотрении – </w:t>
      </w:r>
      <w:r w:rsidR="002E25C4">
        <w:rPr>
          <w:rFonts w:ascii="Times New Roman" w:hAnsi="Times New Roman" w:cs="Times New Roman"/>
          <w:bCs/>
          <w:sz w:val="28"/>
          <w:szCs w:val="28"/>
        </w:rPr>
        <w:t>22</w:t>
      </w:r>
    </w:p>
    <w:p w14:paraId="494EE3BA" w14:textId="5ABF5AA4"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разъяснено – </w:t>
      </w:r>
      <w:r w:rsidR="002E25C4">
        <w:rPr>
          <w:rFonts w:ascii="Times New Roman" w:hAnsi="Times New Roman" w:cs="Times New Roman"/>
          <w:bCs/>
          <w:sz w:val="28"/>
          <w:szCs w:val="28"/>
        </w:rPr>
        <w:t>6</w:t>
      </w:r>
    </w:p>
    <w:p w14:paraId="0610CE33" w14:textId="3528144A" w:rsidR="000917EE" w:rsidRDefault="000917EE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меры приняты – </w:t>
      </w:r>
      <w:r w:rsidR="002E25C4">
        <w:rPr>
          <w:rFonts w:ascii="Times New Roman" w:hAnsi="Times New Roman" w:cs="Times New Roman"/>
          <w:bCs/>
          <w:sz w:val="28"/>
          <w:szCs w:val="28"/>
        </w:rPr>
        <w:t>5</w:t>
      </w:r>
    </w:p>
    <w:p w14:paraId="245A8FB1" w14:textId="3E1E413E" w:rsidR="002B3AD8" w:rsidRDefault="002B3AD8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поддержано – </w:t>
      </w:r>
      <w:r w:rsidR="002E25C4">
        <w:rPr>
          <w:rFonts w:ascii="Times New Roman" w:hAnsi="Times New Roman" w:cs="Times New Roman"/>
          <w:bCs/>
          <w:sz w:val="28"/>
          <w:szCs w:val="28"/>
        </w:rPr>
        <w:t>7</w:t>
      </w:r>
    </w:p>
    <w:p w14:paraId="7B2E3B9A" w14:textId="3BED5256" w:rsidR="00B41016" w:rsidRDefault="00B41016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</w:t>
      </w:r>
      <w:r w:rsidR="002E25C4">
        <w:rPr>
          <w:rFonts w:ascii="Times New Roman" w:hAnsi="Times New Roman" w:cs="Times New Roman"/>
          <w:bCs/>
          <w:sz w:val="28"/>
          <w:szCs w:val="28"/>
        </w:rPr>
        <w:t>авлена информация по запросу – 3</w:t>
      </w:r>
    </w:p>
    <w:p w14:paraId="0362047F" w14:textId="20A1FD52" w:rsidR="00530CEB" w:rsidRDefault="00530CEB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FFB40" w14:textId="25D66C2A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05DA7" w14:textId="5F159F34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973AE" w14:textId="4327BE04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17731" w14:textId="4136878A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A92D2" w14:textId="1EDF6C64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DF398" w14:textId="5587020F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DB75F" w14:textId="77777777" w:rsidR="000917EE" w:rsidRDefault="000917E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F7699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838F6" w14:textId="4618BB8A" w:rsidR="00C76AFE" w:rsidRDefault="002B1BB5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76AFE" w:rsidRPr="00C76AFE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094DF73C" w14:textId="77777777"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25F50" w14:textId="5153524B" w:rsidR="00C76AFE" w:rsidRPr="00C76AFE" w:rsidRDefault="00C76AFE" w:rsidP="00776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F4179" w14:textId="1680A91D" w:rsidR="00E34C41" w:rsidRDefault="00714F4C" w:rsidP="00CC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E46C5D" wp14:editId="19A3C3A6">
            <wp:extent cx="5819775" cy="31337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5DFAEC0" w14:textId="77777777" w:rsidR="00E96D31" w:rsidRDefault="00E96D31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FD5E3" w14:textId="77777777" w:rsidR="008F7014" w:rsidRDefault="008F7014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18FD5303" w14:textId="77777777" w:rsidR="000776B3" w:rsidRDefault="000776B3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662FF" w14:textId="7517063B" w:rsidR="000776B3" w:rsidRPr="001B50E0" w:rsidRDefault="00870C71" w:rsidP="00F50B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56ED4A" wp14:editId="3244762A">
            <wp:extent cx="5724525" cy="33051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F0A05B" w14:textId="77777777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2747B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B6960" w14:textId="64D0AB56" w:rsidR="00C76AFE" w:rsidRDefault="00910161" w:rsidP="001B0D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сентябре </w:t>
      </w:r>
      <w:r w:rsidR="00674205">
        <w:rPr>
          <w:rFonts w:ascii="Times New Roman" w:hAnsi="Times New Roman" w:cs="Times New Roman"/>
          <w:b/>
          <w:sz w:val="28"/>
          <w:szCs w:val="28"/>
        </w:rPr>
        <w:t>проведен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65B2">
        <w:rPr>
          <w:rFonts w:ascii="Times New Roman" w:hAnsi="Times New Roman" w:cs="Times New Roman"/>
          <w:b/>
          <w:sz w:val="28"/>
          <w:szCs w:val="28"/>
        </w:rPr>
        <w:t>1</w:t>
      </w:r>
      <w:r w:rsidR="00870C71">
        <w:rPr>
          <w:rFonts w:ascii="Times New Roman" w:hAnsi="Times New Roman" w:cs="Times New Roman"/>
          <w:b/>
          <w:sz w:val="28"/>
          <w:szCs w:val="28"/>
        </w:rPr>
        <w:t>7</w:t>
      </w:r>
      <w:r w:rsidR="00674205">
        <w:rPr>
          <w:rFonts w:ascii="Times New Roman" w:hAnsi="Times New Roman" w:cs="Times New Roman"/>
          <w:b/>
          <w:sz w:val="28"/>
          <w:szCs w:val="28"/>
        </w:rPr>
        <w:t xml:space="preserve"> прям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 w:rsidR="00674205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F50BEF">
        <w:rPr>
          <w:rFonts w:ascii="Times New Roman" w:hAnsi="Times New Roman" w:cs="Times New Roman"/>
          <w:b/>
          <w:sz w:val="28"/>
          <w:szCs w:val="28"/>
        </w:rPr>
        <w:t>й</w:t>
      </w:r>
      <w:r w:rsidR="00674205">
        <w:rPr>
          <w:rFonts w:ascii="Times New Roman" w:hAnsi="Times New Roman" w:cs="Times New Roman"/>
          <w:b/>
          <w:sz w:val="28"/>
          <w:szCs w:val="28"/>
        </w:rPr>
        <w:t>, в ходе котор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 w:rsidR="00674205">
        <w:rPr>
          <w:rFonts w:ascii="Times New Roman" w:hAnsi="Times New Roman" w:cs="Times New Roman"/>
          <w:b/>
          <w:sz w:val="28"/>
          <w:szCs w:val="28"/>
        </w:rPr>
        <w:t xml:space="preserve"> поступил</w:t>
      </w:r>
      <w:r w:rsidR="00F50BEF">
        <w:rPr>
          <w:rFonts w:ascii="Times New Roman" w:hAnsi="Times New Roman" w:cs="Times New Roman"/>
          <w:b/>
          <w:sz w:val="28"/>
          <w:szCs w:val="28"/>
        </w:rPr>
        <w:t>о</w:t>
      </w:r>
      <w:r w:rsidR="00674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C71">
        <w:rPr>
          <w:rFonts w:ascii="Times New Roman" w:hAnsi="Times New Roman" w:cs="Times New Roman"/>
          <w:b/>
          <w:sz w:val="28"/>
          <w:szCs w:val="28"/>
        </w:rPr>
        <w:t>23</w:t>
      </w:r>
      <w:r w:rsidR="00674205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870C71">
        <w:rPr>
          <w:rFonts w:ascii="Times New Roman" w:hAnsi="Times New Roman" w:cs="Times New Roman"/>
          <w:b/>
          <w:sz w:val="28"/>
          <w:szCs w:val="28"/>
        </w:rPr>
        <w:t>а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, из них: </w:t>
      </w:r>
      <w:r w:rsidR="00870C71">
        <w:rPr>
          <w:rFonts w:ascii="Times New Roman" w:hAnsi="Times New Roman" w:cs="Times New Roman"/>
          <w:b/>
          <w:sz w:val="28"/>
          <w:szCs w:val="28"/>
        </w:rPr>
        <w:t>23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 - даны разъяснения</w:t>
      </w:r>
      <w:r w:rsidR="00530CEB">
        <w:rPr>
          <w:rFonts w:ascii="Times New Roman" w:hAnsi="Times New Roman" w:cs="Times New Roman"/>
          <w:b/>
          <w:sz w:val="28"/>
          <w:szCs w:val="28"/>
        </w:rPr>
        <w:t>.</w:t>
      </w:r>
    </w:p>
    <w:p w14:paraId="51EC4F96" w14:textId="77777777" w:rsidR="00870C71" w:rsidRDefault="00870C71" w:rsidP="001B0D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FB164" w14:textId="76FF1156" w:rsidR="00084354" w:rsidRDefault="0043219D" w:rsidP="000E5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Через систему «Инцидент Менеджмент» </w:t>
      </w:r>
      <w:r w:rsidR="00EF3EF0">
        <w:rPr>
          <w:rFonts w:ascii="Times New Roman" w:hAnsi="Times New Roman" w:cs="Times New Roman"/>
          <w:sz w:val="28"/>
          <w:szCs w:val="28"/>
        </w:rPr>
        <w:t xml:space="preserve">в </w:t>
      </w:r>
      <w:r w:rsidR="00D229D8">
        <w:rPr>
          <w:rFonts w:ascii="Times New Roman" w:hAnsi="Times New Roman" w:cs="Times New Roman"/>
          <w:sz w:val="28"/>
          <w:szCs w:val="28"/>
        </w:rPr>
        <w:t>ок</w:t>
      </w:r>
      <w:r w:rsidR="000E5A77">
        <w:rPr>
          <w:rFonts w:ascii="Times New Roman" w:hAnsi="Times New Roman" w:cs="Times New Roman"/>
          <w:sz w:val="28"/>
          <w:szCs w:val="28"/>
        </w:rPr>
        <w:t>тября</w:t>
      </w:r>
      <w:r w:rsidR="00EF3EF0">
        <w:rPr>
          <w:rFonts w:ascii="Times New Roman" w:hAnsi="Times New Roman" w:cs="Times New Roman"/>
          <w:sz w:val="28"/>
          <w:szCs w:val="28"/>
        </w:rPr>
        <w:t xml:space="preserve"> 202</w:t>
      </w:r>
      <w:r w:rsidR="005D0CC0">
        <w:rPr>
          <w:rFonts w:ascii="Times New Roman" w:hAnsi="Times New Roman" w:cs="Times New Roman"/>
          <w:sz w:val="28"/>
          <w:szCs w:val="28"/>
        </w:rPr>
        <w:t>3</w:t>
      </w:r>
      <w:r w:rsidR="00EF3EF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и направлено на рассмотрение в администрацию района </w:t>
      </w:r>
      <w:r w:rsidR="002D36FF">
        <w:rPr>
          <w:rFonts w:ascii="Times New Roman" w:hAnsi="Times New Roman" w:cs="Times New Roman"/>
          <w:sz w:val="28"/>
          <w:szCs w:val="28"/>
        </w:rPr>
        <w:br/>
      </w:r>
      <w:r w:rsidR="00D229D8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29D8">
        <w:rPr>
          <w:rFonts w:ascii="Times New Roman" w:hAnsi="Times New Roman" w:cs="Times New Roman"/>
          <w:sz w:val="28"/>
          <w:szCs w:val="28"/>
        </w:rPr>
        <w:t>я</w:t>
      </w:r>
      <w:r w:rsidR="00721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Из них:</w:t>
      </w:r>
      <w:r w:rsidR="00534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даны разъяснения –</w:t>
      </w:r>
      <w:r w:rsidR="00526A3E">
        <w:rPr>
          <w:rFonts w:ascii="Times New Roman" w:hAnsi="Times New Roman" w:cs="Times New Roman"/>
          <w:sz w:val="28"/>
          <w:szCs w:val="28"/>
        </w:rPr>
        <w:t xml:space="preserve"> </w:t>
      </w:r>
      <w:r w:rsidR="00BD6908">
        <w:rPr>
          <w:rFonts w:ascii="Times New Roman" w:hAnsi="Times New Roman" w:cs="Times New Roman"/>
          <w:sz w:val="28"/>
          <w:szCs w:val="28"/>
        </w:rPr>
        <w:t>4</w:t>
      </w:r>
      <w:r w:rsidR="00D229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29D8">
        <w:rPr>
          <w:rFonts w:ascii="Times New Roman" w:hAnsi="Times New Roman" w:cs="Times New Roman"/>
          <w:sz w:val="28"/>
          <w:szCs w:val="28"/>
        </w:rPr>
        <w:t>7</w:t>
      </w:r>
      <w:r w:rsidR="000E5A77">
        <w:rPr>
          <w:rFonts w:ascii="Times New Roman" w:hAnsi="Times New Roman" w:cs="Times New Roman"/>
          <w:sz w:val="28"/>
          <w:szCs w:val="28"/>
        </w:rPr>
        <w:t>4</w:t>
      </w:r>
      <w:r w:rsidR="00686BF7">
        <w:rPr>
          <w:rFonts w:ascii="Times New Roman" w:hAnsi="Times New Roman" w:cs="Times New Roman"/>
          <w:sz w:val="28"/>
          <w:szCs w:val="28"/>
        </w:rPr>
        <w:t>%),</w:t>
      </w:r>
      <w:r w:rsidR="005D0CC0">
        <w:rPr>
          <w:rFonts w:ascii="Times New Roman" w:hAnsi="Times New Roman" w:cs="Times New Roman"/>
          <w:sz w:val="28"/>
          <w:szCs w:val="28"/>
        </w:rPr>
        <w:t xml:space="preserve"> </w:t>
      </w:r>
      <w:r w:rsidR="00D229D8">
        <w:rPr>
          <w:rFonts w:ascii="Times New Roman" w:hAnsi="Times New Roman" w:cs="Times New Roman"/>
          <w:sz w:val="28"/>
          <w:szCs w:val="28"/>
        </w:rPr>
        <w:t xml:space="preserve">меры приняты – 6 (10%), </w:t>
      </w:r>
      <w:r w:rsidR="00BD6908"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0E5A77">
        <w:rPr>
          <w:rFonts w:ascii="Times New Roman" w:hAnsi="Times New Roman" w:cs="Times New Roman"/>
          <w:sz w:val="28"/>
          <w:szCs w:val="28"/>
        </w:rPr>
        <w:t>1</w:t>
      </w:r>
      <w:r w:rsidR="00D229D8">
        <w:rPr>
          <w:rFonts w:ascii="Times New Roman" w:hAnsi="Times New Roman" w:cs="Times New Roman"/>
          <w:sz w:val="28"/>
          <w:szCs w:val="28"/>
        </w:rPr>
        <w:t>0</w:t>
      </w:r>
      <w:r w:rsidR="000E5A77">
        <w:rPr>
          <w:rFonts w:ascii="Times New Roman" w:hAnsi="Times New Roman" w:cs="Times New Roman"/>
          <w:sz w:val="28"/>
          <w:szCs w:val="28"/>
        </w:rPr>
        <w:t xml:space="preserve"> (</w:t>
      </w:r>
      <w:r w:rsidR="00D229D8">
        <w:rPr>
          <w:rFonts w:ascii="Times New Roman" w:hAnsi="Times New Roman" w:cs="Times New Roman"/>
          <w:sz w:val="28"/>
          <w:szCs w:val="28"/>
        </w:rPr>
        <w:t>16</w:t>
      </w:r>
      <w:r w:rsidR="00B31E61">
        <w:rPr>
          <w:rFonts w:ascii="Times New Roman" w:hAnsi="Times New Roman" w:cs="Times New Roman"/>
          <w:sz w:val="28"/>
          <w:szCs w:val="28"/>
        </w:rPr>
        <w:t>%)</w:t>
      </w:r>
      <w:r w:rsidR="00686BF7">
        <w:rPr>
          <w:rFonts w:ascii="Times New Roman" w:hAnsi="Times New Roman" w:cs="Times New Roman"/>
          <w:sz w:val="28"/>
          <w:szCs w:val="28"/>
        </w:rPr>
        <w:t>.</w:t>
      </w:r>
    </w:p>
    <w:p w14:paraId="65ACA1AE" w14:textId="2AC38CBE" w:rsidR="00BD6908" w:rsidRDefault="00BD6908" w:rsidP="00BD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B2A85" w14:textId="77777777" w:rsidR="00BD6908" w:rsidRDefault="00BD6908" w:rsidP="00BD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C357F" w14:textId="77777777" w:rsidR="00BD6908" w:rsidRDefault="00BD6908" w:rsidP="00BD6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C52D82" w14:textId="443526F1" w:rsidR="00CC6656" w:rsidRDefault="00CC6656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Т</w:t>
      </w:r>
      <w:r w:rsidR="001B50E0" w:rsidRPr="001B50E0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4623D713" w14:textId="77777777" w:rsidR="00BF0609" w:rsidRDefault="00BF0609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FA873" w14:textId="2B00F5D2" w:rsidR="00F738F2" w:rsidRDefault="00FB1B5E" w:rsidP="004E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E33993" wp14:editId="355B0AD4">
            <wp:extent cx="5686425" cy="26289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9DFD8B" w14:textId="4735D00C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FDCA2" w14:textId="77777777" w:rsidR="001B50E0" w:rsidRDefault="001B50E0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652FF636" w14:textId="77777777" w:rsidR="00084354" w:rsidRDefault="00084354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55AC4" w14:textId="171D4DDE" w:rsidR="00084354" w:rsidRDefault="00FB1B5E" w:rsidP="00692A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40F26F" wp14:editId="1BC68CE9">
            <wp:extent cx="5486400" cy="26765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0AA149" w14:textId="77777777" w:rsidR="00E47CA0" w:rsidRDefault="00E47CA0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8650B4" w14:textId="77777777" w:rsidR="0063122A" w:rsidRDefault="0063122A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DC69D" w14:textId="310B2E45" w:rsidR="00FF23E6" w:rsidRPr="00FF23E6" w:rsidRDefault="0063122A" w:rsidP="00631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4DE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DE3" w:rsidRPr="00DB4DE3">
        <w:rPr>
          <w:rFonts w:ascii="Times New Roman" w:hAnsi="Times New Roman" w:cs="Times New Roman"/>
          <w:b/>
          <w:sz w:val="28"/>
          <w:szCs w:val="28"/>
        </w:rPr>
        <w:t>Н</w:t>
      </w:r>
      <w:r w:rsidR="00FF23E6" w:rsidRPr="00FF23E6">
        <w:rPr>
          <w:rFonts w:ascii="Times New Roman" w:hAnsi="Times New Roman" w:cs="Times New Roman"/>
          <w:b/>
          <w:sz w:val="28"/>
          <w:szCs w:val="28"/>
        </w:rPr>
        <w:t>ачальник</w:t>
      </w:r>
    </w:p>
    <w:p w14:paraId="43A94D4D" w14:textId="77777777" w:rsidR="00FF23E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организационно-контрольного отдела </w:t>
      </w:r>
    </w:p>
    <w:p w14:paraId="51075BC3" w14:textId="64AE867D" w:rsidR="000303F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     аппарата администрации района                                              </w:t>
      </w:r>
      <w:r w:rsidR="00DB4DE3">
        <w:rPr>
          <w:rFonts w:ascii="Times New Roman" w:hAnsi="Times New Roman" w:cs="Times New Roman"/>
          <w:b/>
          <w:sz w:val="28"/>
          <w:szCs w:val="28"/>
        </w:rPr>
        <w:t>Д. А. Калустова</w:t>
      </w:r>
    </w:p>
    <w:sectPr w:rsidR="000303F6" w:rsidRPr="00FF23E6" w:rsidSect="0075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046"/>
    <w:multiLevelType w:val="hybridMultilevel"/>
    <w:tmpl w:val="ED88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56"/>
    <w:rsid w:val="00004E0E"/>
    <w:rsid w:val="000303F6"/>
    <w:rsid w:val="0004512C"/>
    <w:rsid w:val="00053A2F"/>
    <w:rsid w:val="00064BC1"/>
    <w:rsid w:val="000776B3"/>
    <w:rsid w:val="00084354"/>
    <w:rsid w:val="000917EE"/>
    <w:rsid w:val="000A564F"/>
    <w:rsid w:val="000D4BA4"/>
    <w:rsid w:val="000E5A77"/>
    <w:rsid w:val="00104E6A"/>
    <w:rsid w:val="00125F60"/>
    <w:rsid w:val="00137ECB"/>
    <w:rsid w:val="00197F0B"/>
    <w:rsid w:val="001A0989"/>
    <w:rsid w:val="001B0DB6"/>
    <w:rsid w:val="001B2956"/>
    <w:rsid w:val="001B50E0"/>
    <w:rsid w:val="00210675"/>
    <w:rsid w:val="002456D1"/>
    <w:rsid w:val="002B1BB5"/>
    <w:rsid w:val="002B3AD8"/>
    <w:rsid w:val="002D36FF"/>
    <w:rsid w:val="002E25C4"/>
    <w:rsid w:val="002E64FC"/>
    <w:rsid w:val="0031605F"/>
    <w:rsid w:val="00340ACE"/>
    <w:rsid w:val="003465B2"/>
    <w:rsid w:val="003652A1"/>
    <w:rsid w:val="00376B58"/>
    <w:rsid w:val="003775A7"/>
    <w:rsid w:val="0038422C"/>
    <w:rsid w:val="00394BB8"/>
    <w:rsid w:val="003E03A4"/>
    <w:rsid w:val="004112A3"/>
    <w:rsid w:val="0043219D"/>
    <w:rsid w:val="00436438"/>
    <w:rsid w:val="00484118"/>
    <w:rsid w:val="00491DBD"/>
    <w:rsid w:val="004A04B5"/>
    <w:rsid w:val="004A0CF4"/>
    <w:rsid w:val="004C2A58"/>
    <w:rsid w:val="004E04DC"/>
    <w:rsid w:val="004E1C7C"/>
    <w:rsid w:val="00500DBF"/>
    <w:rsid w:val="00526A3E"/>
    <w:rsid w:val="00530CEB"/>
    <w:rsid w:val="00534166"/>
    <w:rsid w:val="00570988"/>
    <w:rsid w:val="005A489A"/>
    <w:rsid w:val="005A5618"/>
    <w:rsid w:val="005D0CC0"/>
    <w:rsid w:val="006248B7"/>
    <w:rsid w:val="0063122A"/>
    <w:rsid w:val="0065085D"/>
    <w:rsid w:val="00674205"/>
    <w:rsid w:val="00686BF7"/>
    <w:rsid w:val="00687715"/>
    <w:rsid w:val="00692A6E"/>
    <w:rsid w:val="006C32A7"/>
    <w:rsid w:val="006F07F0"/>
    <w:rsid w:val="00714F4C"/>
    <w:rsid w:val="00721806"/>
    <w:rsid w:val="00725C07"/>
    <w:rsid w:val="00750B17"/>
    <w:rsid w:val="00751521"/>
    <w:rsid w:val="0077666C"/>
    <w:rsid w:val="00790AF7"/>
    <w:rsid w:val="007D12C0"/>
    <w:rsid w:val="008258FB"/>
    <w:rsid w:val="00852915"/>
    <w:rsid w:val="00870C71"/>
    <w:rsid w:val="008843A6"/>
    <w:rsid w:val="008F7014"/>
    <w:rsid w:val="0090228D"/>
    <w:rsid w:val="00910161"/>
    <w:rsid w:val="00932C3B"/>
    <w:rsid w:val="00A03906"/>
    <w:rsid w:val="00A1408D"/>
    <w:rsid w:val="00A17751"/>
    <w:rsid w:val="00A3581F"/>
    <w:rsid w:val="00A409EC"/>
    <w:rsid w:val="00A55073"/>
    <w:rsid w:val="00A734AF"/>
    <w:rsid w:val="00A7694D"/>
    <w:rsid w:val="00A775EB"/>
    <w:rsid w:val="00A80AE6"/>
    <w:rsid w:val="00AE0223"/>
    <w:rsid w:val="00AE76AE"/>
    <w:rsid w:val="00AF3E66"/>
    <w:rsid w:val="00B039FD"/>
    <w:rsid w:val="00B041DB"/>
    <w:rsid w:val="00B31E61"/>
    <w:rsid w:val="00B41016"/>
    <w:rsid w:val="00B419B5"/>
    <w:rsid w:val="00B522C8"/>
    <w:rsid w:val="00B65F0D"/>
    <w:rsid w:val="00B874D3"/>
    <w:rsid w:val="00BB1D7B"/>
    <w:rsid w:val="00BC2B38"/>
    <w:rsid w:val="00BD6908"/>
    <w:rsid w:val="00BF0609"/>
    <w:rsid w:val="00BF30D8"/>
    <w:rsid w:val="00BF4A4E"/>
    <w:rsid w:val="00C26F23"/>
    <w:rsid w:val="00C32163"/>
    <w:rsid w:val="00C76AFE"/>
    <w:rsid w:val="00C9224C"/>
    <w:rsid w:val="00C9643E"/>
    <w:rsid w:val="00CB085F"/>
    <w:rsid w:val="00CB50DA"/>
    <w:rsid w:val="00CB7E9A"/>
    <w:rsid w:val="00CC3236"/>
    <w:rsid w:val="00CC6656"/>
    <w:rsid w:val="00CD14AB"/>
    <w:rsid w:val="00CF015C"/>
    <w:rsid w:val="00D00FC4"/>
    <w:rsid w:val="00D229D8"/>
    <w:rsid w:val="00D30D1D"/>
    <w:rsid w:val="00D51BBB"/>
    <w:rsid w:val="00D525D7"/>
    <w:rsid w:val="00D54A71"/>
    <w:rsid w:val="00D6266E"/>
    <w:rsid w:val="00D970F0"/>
    <w:rsid w:val="00D979A2"/>
    <w:rsid w:val="00DB1958"/>
    <w:rsid w:val="00DB4DE3"/>
    <w:rsid w:val="00DD1F1F"/>
    <w:rsid w:val="00E34C41"/>
    <w:rsid w:val="00E47CA0"/>
    <w:rsid w:val="00E80D64"/>
    <w:rsid w:val="00E83392"/>
    <w:rsid w:val="00E96C0B"/>
    <w:rsid w:val="00E96D31"/>
    <w:rsid w:val="00EA4E94"/>
    <w:rsid w:val="00EC4C33"/>
    <w:rsid w:val="00EF3EF0"/>
    <w:rsid w:val="00F14A5A"/>
    <w:rsid w:val="00F30418"/>
    <w:rsid w:val="00F404FE"/>
    <w:rsid w:val="00F50BEF"/>
    <w:rsid w:val="00F738F2"/>
    <w:rsid w:val="00F77D93"/>
    <w:rsid w:val="00FB172D"/>
    <w:rsid w:val="00FB1B5E"/>
    <w:rsid w:val="00FB2CBA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52F8"/>
  <w15:docId w15:val="{3136E9D5-3D49-48FA-A215-18AD25E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E97-487C-ABD6-651C4EB302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E97-487C-ABD6-651C4EB302F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E97-487C-ABD6-651C4EB302F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E97-487C-ABD6-651C4EB302F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Лист1!$A$3:$A$6</c:f>
              <c:strCache>
                <c:ptCount val="4"/>
                <c:pt idx="0">
                  <c:v>Правительство Белгородской области</c:v>
                </c:pt>
                <c:pt idx="1">
                  <c:v>Личный прием</c:v>
                </c:pt>
                <c:pt idx="2">
                  <c:v>Министерство строительства Белгородской области</c:v>
                </c:pt>
                <c:pt idx="3">
                  <c:v>Нарочно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14</c:v>
                </c:pt>
                <c:pt idx="1">
                  <c:v>26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E97-487C-ABD6-651C4EB302F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Экономика</c:v>
                </c:pt>
                <c:pt idx="1">
                  <c:v>Социальная сфера</c:v>
                </c:pt>
                <c:pt idx="2">
                  <c:v>Жилищно-коммунальная сфера</c:v>
                </c:pt>
                <c:pt idx="3">
                  <c:v>Оборона,безопасность, законность</c:v>
                </c:pt>
                <c:pt idx="4">
                  <c:v>Государство, общество, политика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11</c:v>
                </c:pt>
                <c:pt idx="1">
                  <c:v>11</c:v>
                </c:pt>
                <c:pt idx="2">
                  <c:v>9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F6-4271-B6F2-A7DB4342E51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8673776"/>
        <c:axId val="348676400"/>
      </c:barChart>
      <c:catAx>
        <c:axId val="34867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676400"/>
        <c:crosses val="autoZero"/>
        <c:auto val="1"/>
        <c:lblAlgn val="ctr"/>
        <c:lblOffset val="100"/>
        <c:noMultiLvlLbl val="0"/>
      </c:catAx>
      <c:valAx>
        <c:axId val="3486764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4867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Лист3!$A$2:$A$12</c:f>
              <c:strCache>
                <c:ptCount val="11"/>
                <c:pt idx="0">
                  <c:v>городское поселение "Город Бирюч"</c:v>
                </c:pt>
                <c:pt idx="1">
                  <c:v>Верхнепокровское сп</c:v>
                </c:pt>
                <c:pt idx="2">
                  <c:v>Веселовское сп</c:v>
                </c:pt>
                <c:pt idx="3">
                  <c:v>Засосенское сп</c:v>
                </c:pt>
                <c:pt idx="4">
                  <c:v>Калиновское сп</c:v>
                </c:pt>
                <c:pt idx="5">
                  <c:v>Коломыцевское сп</c:v>
                </c:pt>
                <c:pt idx="6">
                  <c:v>Ливенское сп</c:v>
                </c:pt>
                <c:pt idx="7">
                  <c:v>Марьевское сп</c:v>
                </c:pt>
                <c:pt idx="8">
                  <c:v>Никитовское сп</c:v>
                </c:pt>
                <c:pt idx="9">
                  <c:v>Новохуторное сп</c:v>
                </c:pt>
                <c:pt idx="10">
                  <c:v>Стрелецкое сп</c:v>
                </c:pt>
              </c:strCache>
            </c:strRef>
          </c:cat>
          <c:val>
            <c:numRef>
              <c:f>Лист3!$B$2:$B$12</c:f>
              <c:numCache>
                <c:formatCode>General</c:formatCode>
                <c:ptCount val="11"/>
                <c:pt idx="0">
                  <c:v>12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8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85-46A3-86CE-4272B30C763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816984"/>
        <c:axId val="409814688"/>
      </c:barChart>
      <c:catAx>
        <c:axId val="409816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14688"/>
        <c:crosses val="autoZero"/>
        <c:auto val="1"/>
        <c:lblAlgn val="ctr"/>
        <c:lblOffset val="100"/>
        <c:noMultiLvlLbl val="0"/>
      </c:catAx>
      <c:valAx>
        <c:axId val="4098146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816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Лист4!$A$3:$A$14</c:f>
              <c:strCache>
                <c:ptCount val="12"/>
                <c:pt idx="0">
                  <c:v>дороги</c:v>
                </c:pt>
                <c:pt idx="1">
                  <c:v>безопасность</c:v>
                </c:pt>
                <c:pt idx="2">
                  <c:v>ЖКХ</c:v>
                </c:pt>
                <c:pt idx="3">
                  <c:v>благоустройство</c:v>
                </c:pt>
                <c:pt idx="4">
                  <c:v>общественный транспорт</c:v>
                </c:pt>
                <c:pt idx="5">
                  <c:v>военная служба</c:v>
                </c:pt>
                <c:pt idx="6">
                  <c:v>экономика и бизнес</c:v>
                </c:pt>
                <c:pt idx="7">
                  <c:v>социальное обеспечение</c:v>
                </c:pt>
                <c:pt idx="8">
                  <c:v>мусор/свалки/ТКО</c:v>
                </c:pt>
                <c:pt idx="9">
                  <c:v>государственное и муниципальное управление</c:v>
                </c:pt>
                <c:pt idx="10">
                  <c:v>газ и топливо</c:v>
                </c:pt>
                <c:pt idx="11">
                  <c:v>законность и правопорядок</c:v>
                </c:pt>
              </c:strCache>
            </c:strRef>
          </c:cat>
          <c:val>
            <c:numRef>
              <c:f>Лист4!$B$3:$B$14</c:f>
              <c:numCache>
                <c:formatCode>General</c:formatCode>
                <c:ptCount val="12"/>
                <c:pt idx="0">
                  <c:v>23</c:v>
                </c:pt>
                <c:pt idx="1">
                  <c:v>9</c:v>
                </c:pt>
                <c:pt idx="2">
                  <c:v>6</c:v>
                </c:pt>
                <c:pt idx="3">
                  <c:v>6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B6-4FFF-84F8-A778A68A10C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5687592"/>
        <c:axId val="395687920"/>
      </c:barChart>
      <c:catAx>
        <c:axId val="395687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687920"/>
        <c:crosses val="autoZero"/>
        <c:auto val="1"/>
        <c:lblAlgn val="ctr"/>
        <c:lblOffset val="100"/>
        <c:noMultiLvlLbl val="0"/>
      </c:catAx>
      <c:valAx>
        <c:axId val="3956879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5687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Лист6!$A$2:$A$11</c:f>
              <c:strCache>
                <c:ptCount val="10"/>
                <c:pt idx="0">
                  <c:v>городское поселение "Город Бирюч"</c:v>
                </c:pt>
                <c:pt idx="1">
                  <c:v>Засосенское с.п.</c:v>
                </c:pt>
                <c:pt idx="2">
                  <c:v>Верхнепокровское с.п.</c:v>
                </c:pt>
                <c:pt idx="3">
                  <c:v>Никитовское с.п.</c:v>
                </c:pt>
                <c:pt idx="4">
                  <c:v>Валуйчанское с.п.</c:v>
                </c:pt>
                <c:pt idx="5">
                  <c:v>Стрелецкое с.п.</c:v>
                </c:pt>
                <c:pt idx="6">
                  <c:v>Веселовское с.п.</c:v>
                </c:pt>
                <c:pt idx="7">
                  <c:v>Калиновское с.п.</c:v>
                </c:pt>
                <c:pt idx="8">
                  <c:v>Верхососенское с.п.</c:v>
                </c:pt>
                <c:pt idx="9">
                  <c:v>Палатовское с.п.</c:v>
                </c:pt>
              </c:strCache>
            </c:strRef>
          </c:cat>
          <c:val>
            <c:numRef>
              <c:f>Лист6!$B$2:$B$11</c:f>
              <c:numCache>
                <c:formatCode>General</c:formatCode>
                <c:ptCount val="10"/>
                <c:pt idx="0">
                  <c:v>20</c:v>
                </c:pt>
                <c:pt idx="1">
                  <c:v>13</c:v>
                </c:pt>
                <c:pt idx="2">
                  <c:v>8</c:v>
                </c:pt>
                <c:pt idx="3">
                  <c:v>6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70-4748-987D-51F5710595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488696"/>
        <c:axId val="409484432"/>
      </c:barChart>
      <c:catAx>
        <c:axId val="409488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484432"/>
        <c:crosses val="autoZero"/>
        <c:auto val="1"/>
        <c:lblAlgn val="ctr"/>
        <c:lblOffset val="100"/>
        <c:noMultiLvlLbl val="0"/>
      </c:catAx>
      <c:valAx>
        <c:axId val="4094844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48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KalustovaDI</cp:lastModifiedBy>
  <cp:revision>11</cp:revision>
  <cp:lastPrinted>2023-09-29T11:38:00Z</cp:lastPrinted>
  <dcterms:created xsi:type="dcterms:W3CDTF">2023-10-02T05:17:00Z</dcterms:created>
  <dcterms:modified xsi:type="dcterms:W3CDTF">2023-11-01T09:32:00Z</dcterms:modified>
</cp:coreProperties>
</file>