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271494C3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A0CF4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C">
        <w:rPr>
          <w:rFonts w:ascii="Times New Roman" w:hAnsi="Times New Roman" w:cs="Times New Roman"/>
          <w:b/>
          <w:sz w:val="28"/>
          <w:szCs w:val="28"/>
        </w:rPr>
        <w:t>3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346DBFFB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0CF4">
        <w:rPr>
          <w:rFonts w:ascii="Times New Roman" w:hAnsi="Times New Roman" w:cs="Times New Roman"/>
          <w:bCs/>
          <w:sz w:val="28"/>
          <w:szCs w:val="28"/>
        </w:rPr>
        <w:t>сентябре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687715">
        <w:rPr>
          <w:rFonts w:ascii="Times New Roman" w:hAnsi="Times New Roman" w:cs="Times New Roman"/>
          <w:bCs/>
          <w:sz w:val="28"/>
          <w:szCs w:val="28"/>
        </w:rPr>
        <w:t>3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4A0CF4">
        <w:rPr>
          <w:rFonts w:ascii="Times New Roman" w:hAnsi="Times New Roman" w:cs="Times New Roman"/>
          <w:bCs/>
          <w:sz w:val="28"/>
          <w:szCs w:val="28"/>
        </w:rPr>
        <w:t>49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CC3236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DBC1B73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760609" w14:textId="77777777" w:rsidR="001B0DB6" w:rsidRDefault="001B0DB6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20359C12" w:rsidR="00E34C41" w:rsidRDefault="004A0CF4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130F6" wp14:editId="4708E40F">
            <wp:extent cx="5619750" cy="3781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2A7A2138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4A0CF4">
        <w:rPr>
          <w:rFonts w:ascii="Times New Roman" w:hAnsi="Times New Roman" w:cs="Times New Roman"/>
          <w:bCs/>
          <w:sz w:val="28"/>
          <w:szCs w:val="28"/>
        </w:rPr>
        <w:t>49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48411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A61B372" w14:textId="6BC2749F" w:rsidR="00484118" w:rsidRDefault="00484118" w:rsidP="004841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4A0CF4">
        <w:rPr>
          <w:rFonts w:ascii="Times New Roman" w:hAnsi="Times New Roman" w:cs="Times New Roman"/>
          <w:bCs/>
          <w:sz w:val="28"/>
          <w:szCs w:val="28"/>
        </w:rPr>
        <w:t>29</w:t>
      </w:r>
    </w:p>
    <w:p w14:paraId="494EE3BA" w14:textId="7136FBC4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4A0CF4">
        <w:rPr>
          <w:rFonts w:ascii="Times New Roman" w:hAnsi="Times New Roman" w:cs="Times New Roman"/>
          <w:bCs/>
          <w:sz w:val="28"/>
          <w:szCs w:val="28"/>
        </w:rPr>
        <w:t>13</w:t>
      </w:r>
    </w:p>
    <w:p w14:paraId="0610CE33" w14:textId="7F88D1FA" w:rsidR="000917EE" w:rsidRDefault="000917EE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меры приняты – </w:t>
      </w:r>
      <w:r w:rsidR="004A0CF4">
        <w:rPr>
          <w:rFonts w:ascii="Times New Roman" w:hAnsi="Times New Roman" w:cs="Times New Roman"/>
          <w:bCs/>
          <w:sz w:val="28"/>
          <w:szCs w:val="28"/>
        </w:rPr>
        <w:t>3</w:t>
      </w:r>
    </w:p>
    <w:p w14:paraId="245A8FB1" w14:textId="0CF43572" w:rsidR="002B3AD8" w:rsidRDefault="002B3AD8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4A0CF4">
        <w:rPr>
          <w:rFonts w:ascii="Times New Roman" w:hAnsi="Times New Roman" w:cs="Times New Roman"/>
          <w:bCs/>
          <w:sz w:val="28"/>
          <w:szCs w:val="28"/>
        </w:rPr>
        <w:t>3</w:t>
      </w:r>
    </w:p>
    <w:p w14:paraId="7B2E3B9A" w14:textId="5F6C5E6E" w:rsidR="00B41016" w:rsidRDefault="00B41016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представлена информация по запросу – 1</w:t>
      </w:r>
    </w:p>
    <w:p w14:paraId="0362047F" w14:textId="20A1FD52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FFB40" w14:textId="25D66C2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05DA7" w14:textId="5F159F3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973AE" w14:textId="4327BE0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7731" w14:textId="4136878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92D2" w14:textId="1EDF6C6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F398" w14:textId="5587020F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DB75F" w14:textId="77777777" w:rsidR="000917EE" w:rsidRDefault="000917E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3D13392C" w:rsidR="00C76AFE" w:rsidRPr="00C76AFE" w:rsidRDefault="00C9224C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8534E9" wp14:editId="2DAA4089">
            <wp:extent cx="5857875" cy="30194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50ED1B3A" w:rsidR="000776B3" w:rsidRPr="001B50E0" w:rsidRDefault="001A0989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3A5437" wp14:editId="12881B31">
            <wp:extent cx="5867400" cy="36099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744F6535" w:rsidR="00C76AFE" w:rsidRDefault="00910161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сентябре </w:t>
      </w:r>
      <w:bookmarkStart w:id="0" w:name="_GoBack"/>
      <w:bookmarkEnd w:id="0"/>
      <w:r w:rsidR="00674205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1A0989">
        <w:rPr>
          <w:rFonts w:ascii="Times New Roman" w:hAnsi="Times New Roman" w:cs="Times New Roman"/>
          <w:b/>
          <w:sz w:val="28"/>
          <w:szCs w:val="28"/>
        </w:rPr>
        <w:t>2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 w:rsidR="00674205"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989">
        <w:rPr>
          <w:rFonts w:ascii="Times New Roman" w:hAnsi="Times New Roman" w:cs="Times New Roman"/>
          <w:b/>
          <w:sz w:val="28"/>
          <w:szCs w:val="28"/>
        </w:rPr>
        <w:t>1</w:t>
      </w:r>
      <w:r w:rsidR="007D12C0">
        <w:rPr>
          <w:rFonts w:ascii="Times New Roman" w:hAnsi="Times New Roman" w:cs="Times New Roman"/>
          <w:b/>
          <w:sz w:val="28"/>
          <w:szCs w:val="28"/>
        </w:rPr>
        <w:t>5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D30D1D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1A0989">
        <w:rPr>
          <w:rFonts w:ascii="Times New Roman" w:hAnsi="Times New Roman" w:cs="Times New Roman"/>
          <w:b/>
          <w:sz w:val="28"/>
          <w:szCs w:val="28"/>
        </w:rPr>
        <w:t>1</w:t>
      </w:r>
      <w:r w:rsidR="007D12C0">
        <w:rPr>
          <w:rFonts w:ascii="Times New Roman" w:hAnsi="Times New Roman" w:cs="Times New Roman"/>
          <w:b/>
          <w:sz w:val="28"/>
          <w:szCs w:val="28"/>
        </w:rPr>
        <w:t>5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.</w:t>
      </w:r>
    </w:p>
    <w:p w14:paraId="677FB164" w14:textId="6B3B8213" w:rsidR="00084354" w:rsidRDefault="0043219D" w:rsidP="000E5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0E5A77">
        <w:rPr>
          <w:rFonts w:ascii="Times New Roman" w:hAnsi="Times New Roman" w:cs="Times New Roman"/>
          <w:sz w:val="28"/>
          <w:szCs w:val="28"/>
        </w:rPr>
        <w:t>сентября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2D36FF">
        <w:rPr>
          <w:rFonts w:ascii="Times New Roman" w:hAnsi="Times New Roman" w:cs="Times New Roman"/>
          <w:sz w:val="28"/>
          <w:szCs w:val="28"/>
        </w:rPr>
        <w:br/>
      </w:r>
      <w:r w:rsidR="000E5A7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0DB6">
        <w:rPr>
          <w:rFonts w:ascii="Times New Roman" w:hAnsi="Times New Roman" w:cs="Times New Roman"/>
          <w:sz w:val="28"/>
          <w:szCs w:val="28"/>
        </w:rPr>
        <w:t>й</w:t>
      </w:r>
      <w:r w:rsidR="0072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Из них:</w:t>
      </w:r>
      <w:r w:rsidR="0053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BD6908">
        <w:rPr>
          <w:rFonts w:ascii="Times New Roman" w:hAnsi="Times New Roman" w:cs="Times New Roman"/>
          <w:sz w:val="28"/>
          <w:szCs w:val="28"/>
        </w:rPr>
        <w:t>4</w:t>
      </w:r>
      <w:r w:rsidR="000E5A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0DB6">
        <w:rPr>
          <w:rFonts w:ascii="Times New Roman" w:hAnsi="Times New Roman" w:cs="Times New Roman"/>
          <w:sz w:val="28"/>
          <w:szCs w:val="28"/>
        </w:rPr>
        <w:t>9</w:t>
      </w:r>
      <w:r w:rsidR="000E5A77">
        <w:rPr>
          <w:rFonts w:ascii="Times New Roman" w:hAnsi="Times New Roman" w:cs="Times New Roman"/>
          <w:sz w:val="28"/>
          <w:szCs w:val="28"/>
        </w:rPr>
        <w:t>4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</w:t>
      </w:r>
      <w:r w:rsidR="00BD6908"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0E5A77">
        <w:rPr>
          <w:rFonts w:ascii="Times New Roman" w:hAnsi="Times New Roman" w:cs="Times New Roman"/>
          <w:sz w:val="28"/>
          <w:szCs w:val="28"/>
        </w:rPr>
        <w:t>1 (2</w:t>
      </w:r>
      <w:r w:rsidR="00B31E61">
        <w:rPr>
          <w:rFonts w:ascii="Times New Roman" w:hAnsi="Times New Roman" w:cs="Times New Roman"/>
          <w:sz w:val="28"/>
          <w:szCs w:val="28"/>
        </w:rPr>
        <w:t xml:space="preserve">%), </w:t>
      </w:r>
      <w:r w:rsidR="005D0CC0">
        <w:rPr>
          <w:rFonts w:ascii="Times New Roman" w:hAnsi="Times New Roman" w:cs="Times New Roman"/>
          <w:sz w:val="28"/>
          <w:szCs w:val="28"/>
        </w:rPr>
        <w:t>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>, комментарий удален</w:t>
      </w:r>
      <w:r w:rsidR="00D970F0">
        <w:rPr>
          <w:rFonts w:ascii="Times New Roman" w:hAnsi="Times New Roman" w:cs="Times New Roman"/>
          <w:sz w:val="28"/>
          <w:szCs w:val="28"/>
        </w:rPr>
        <w:t>, запрос об уточнении</w:t>
      </w:r>
      <w:r w:rsidR="00686BF7">
        <w:rPr>
          <w:rFonts w:ascii="Times New Roman" w:hAnsi="Times New Roman" w:cs="Times New Roman"/>
          <w:sz w:val="28"/>
          <w:szCs w:val="28"/>
        </w:rPr>
        <w:t xml:space="preserve"> – </w:t>
      </w:r>
      <w:r w:rsidR="000E5A77">
        <w:rPr>
          <w:rFonts w:ascii="Times New Roman" w:hAnsi="Times New Roman" w:cs="Times New Roman"/>
          <w:sz w:val="28"/>
          <w:szCs w:val="28"/>
        </w:rPr>
        <w:t>2</w:t>
      </w:r>
      <w:r w:rsidR="00686BF7">
        <w:rPr>
          <w:rFonts w:ascii="Times New Roman" w:hAnsi="Times New Roman" w:cs="Times New Roman"/>
          <w:sz w:val="28"/>
          <w:szCs w:val="28"/>
        </w:rPr>
        <w:t xml:space="preserve"> (</w:t>
      </w:r>
      <w:r w:rsidR="00BD6908">
        <w:rPr>
          <w:rFonts w:ascii="Times New Roman" w:hAnsi="Times New Roman" w:cs="Times New Roman"/>
          <w:sz w:val="28"/>
          <w:szCs w:val="28"/>
        </w:rPr>
        <w:t>4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5ACA1AE" w14:textId="2AC38CBE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B2A85" w14:textId="77777777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C357F" w14:textId="77777777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6B88F8A7" w:rsidR="00F738F2" w:rsidRDefault="0063122A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B82219" wp14:editId="43C7E6D1">
            <wp:extent cx="5410200" cy="2152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78CFD352" w:rsidR="00084354" w:rsidRDefault="0063122A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EAEC1F" wp14:editId="41214661">
            <wp:extent cx="4991100" cy="23907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650B4" w14:textId="77777777" w:rsidR="0063122A" w:rsidRDefault="0063122A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68F6D89F" w:rsidR="00FF23E6" w:rsidRPr="00FF23E6" w:rsidRDefault="0063122A" w:rsidP="0063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3F7075DF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3122A">
        <w:rPr>
          <w:rFonts w:ascii="Times New Roman" w:hAnsi="Times New Roman" w:cs="Times New Roman"/>
          <w:b/>
          <w:sz w:val="28"/>
          <w:szCs w:val="28"/>
        </w:rPr>
        <w:t>Н</w:t>
      </w:r>
      <w:r w:rsidR="00692A6E">
        <w:rPr>
          <w:rFonts w:ascii="Times New Roman" w:hAnsi="Times New Roman" w:cs="Times New Roman"/>
          <w:b/>
          <w:sz w:val="28"/>
          <w:szCs w:val="28"/>
        </w:rPr>
        <w:t>.</w:t>
      </w:r>
      <w:r w:rsidR="0063122A">
        <w:rPr>
          <w:rFonts w:ascii="Times New Roman" w:hAnsi="Times New Roman" w:cs="Times New Roman"/>
          <w:b/>
          <w:sz w:val="28"/>
          <w:szCs w:val="28"/>
        </w:rPr>
        <w:t>В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122A">
        <w:rPr>
          <w:rFonts w:ascii="Times New Roman" w:hAnsi="Times New Roman" w:cs="Times New Roman"/>
          <w:b/>
          <w:sz w:val="28"/>
          <w:szCs w:val="28"/>
        </w:rPr>
        <w:t>Вербина</w:t>
      </w:r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04E0E"/>
    <w:rsid w:val="000303F6"/>
    <w:rsid w:val="0004512C"/>
    <w:rsid w:val="00053A2F"/>
    <w:rsid w:val="00064BC1"/>
    <w:rsid w:val="000776B3"/>
    <w:rsid w:val="00084354"/>
    <w:rsid w:val="000917EE"/>
    <w:rsid w:val="000A564F"/>
    <w:rsid w:val="000D4BA4"/>
    <w:rsid w:val="000E5A77"/>
    <w:rsid w:val="00104E6A"/>
    <w:rsid w:val="00125F60"/>
    <w:rsid w:val="00137ECB"/>
    <w:rsid w:val="00197F0B"/>
    <w:rsid w:val="001A0989"/>
    <w:rsid w:val="001B0DB6"/>
    <w:rsid w:val="001B2956"/>
    <w:rsid w:val="001B50E0"/>
    <w:rsid w:val="00210675"/>
    <w:rsid w:val="002456D1"/>
    <w:rsid w:val="002B1BB5"/>
    <w:rsid w:val="002B3AD8"/>
    <w:rsid w:val="002D36FF"/>
    <w:rsid w:val="002E64FC"/>
    <w:rsid w:val="0031605F"/>
    <w:rsid w:val="00340ACE"/>
    <w:rsid w:val="003465B2"/>
    <w:rsid w:val="003652A1"/>
    <w:rsid w:val="00376B58"/>
    <w:rsid w:val="003775A7"/>
    <w:rsid w:val="0038422C"/>
    <w:rsid w:val="00394BB8"/>
    <w:rsid w:val="003E03A4"/>
    <w:rsid w:val="004112A3"/>
    <w:rsid w:val="0043219D"/>
    <w:rsid w:val="00436438"/>
    <w:rsid w:val="00484118"/>
    <w:rsid w:val="004A04B5"/>
    <w:rsid w:val="004A0CF4"/>
    <w:rsid w:val="004C2A58"/>
    <w:rsid w:val="004E04DC"/>
    <w:rsid w:val="004E1C7C"/>
    <w:rsid w:val="00500DBF"/>
    <w:rsid w:val="00526A3E"/>
    <w:rsid w:val="00530CEB"/>
    <w:rsid w:val="00534166"/>
    <w:rsid w:val="00570988"/>
    <w:rsid w:val="005A489A"/>
    <w:rsid w:val="005A5618"/>
    <w:rsid w:val="005D0CC0"/>
    <w:rsid w:val="006248B7"/>
    <w:rsid w:val="0063122A"/>
    <w:rsid w:val="0065085D"/>
    <w:rsid w:val="00674205"/>
    <w:rsid w:val="00686BF7"/>
    <w:rsid w:val="00687715"/>
    <w:rsid w:val="00692A6E"/>
    <w:rsid w:val="006C32A7"/>
    <w:rsid w:val="00721806"/>
    <w:rsid w:val="00725C07"/>
    <w:rsid w:val="00751521"/>
    <w:rsid w:val="0077666C"/>
    <w:rsid w:val="00790AF7"/>
    <w:rsid w:val="007D12C0"/>
    <w:rsid w:val="008258FB"/>
    <w:rsid w:val="00852915"/>
    <w:rsid w:val="008843A6"/>
    <w:rsid w:val="008F7014"/>
    <w:rsid w:val="0090228D"/>
    <w:rsid w:val="00910161"/>
    <w:rsid w:val="00932C3B"/>
    <w:rsid w:val="00A03906"/>
    <w:rsid w:val="00A1408D"/>
    <w:rsid w:val="00A17751"/>
    <w:rsid w:val="00A3581F"/>
    <w:rsid w:val="00A55073"/>
    <w:rsid w:val="00A734AF"/>
    <w:rsid w:val="00A7694D"/>
    <w:rsid w:val="00A775EB"/>
    <w:rsid w:val="00A80AE6"/>
    <w:rsid w:val="00AE0223"/>
    <w:rsid w:val="00AE76AE"/>
    <w:rsid w:val="00AF3E66"/>
    <w:rsid w:val="00B039FD"/>
    <w:rsid w:val="00B041DB"/>
    <w:rsid w:val="00B31E61"/>
    <w:rsid w:val="00B41016"/>
    <w:rsid w:val="00B419B5"/>
    <w:rsid w:val="00B522C8"/>
    <w:rsid w:val="00B65F0D"/>
    <w:rsid w:val="00B874D3"/>
    <w:rsid w:val="00BB1D7B"/>
    <w:rsid w:val="00BC2B38"/>
    <w:rsid w:val="00BD6908"/>
    <w:rsid w:val="00BF0609"/>
    <w:rsid w:val="00BF30D8"/>
    <w:rsid w:val="00BF4A4E"/>
    <w:rsid w:val="00C26F23"/>
    <w:rsid w:val="00C32163"/>
    <w:rsid w:val="00C76AFE"/>
    <w:rsid w:val="00C9224C"/>
    <w:rsid w:val="00C9643E"/>
    <w:rsid w:val="00CB085F"/>
    <w:rsid w:val="00CB50DA"/>
    <w:rsid w:val="00CB7E9A"/>
    <w:rsid w:val="00CC3236"/>
    <w:rsid w:val="00CC6656"/>
    <w:rsid w:val="00CD14AB"/>
    <w:rsid w:val="00CF015C"/>
    <w:rsid w:val="00D00FC4"/>
    <w:rsid w:val="00D30D1D"/>
    <w:rsid w:val="00D51BBB"/>
    <w:rsid w:val="00D525D7"/>
    <w:rsid w:val="00D54A71"/>
    <w:rsid w:val="00D6266E"/>
    <w:rsid w:val="00D970F0"/>
    <w:rsid w:val="00D979A2"/>
    <w:rsid w:val="00DB1958"/>
    <w:rsid w:val="00DD1F1F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D2-4A2C-A395-DD8F75717B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D2-4A2C-A395-DD8F75717B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D2-4A2C-A395-DD8F75717B0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Нарочно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19</c:v>
                </c:pt>
                <c:pt idx="1">
                  <c:v>28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D2-4A2C-A395-DD8F75717B0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10</c:v>
                </c:pt>
                <c:pt idx="1">
                  <c:v>17</c:v>
                </c:pt>
                <c:pt idx="2">
                  <c:v>11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77-45DF-9725-CB0D9FF498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Лист3!$A$2:$A$12</c:f>
              <c:strCache>
                <c:ptCount val="11"/>
                <c:pt idx="0">
                  <c:v>городское поселение "Город Бирюч"</c:v>
                </c:pt>
                <c:pt idx="1">
                  <c:v>Ливенское сп</c:v>
                </c:pt>
                <c:pt idx="2">
                  <c:v>Засосенское сп</c:v>
                </c:pt>
                <c:pt idx="3">
                  <c:v>Верхнепокровское сп</c:v>
                </c:pt>
                <c:pt idx="4">
                  <c:v>Коломыцевское сп</c:v>
                </c:pt>
                <c:pt idx="5">
                  <c:v>Стрелецкое сп</c:v>
                </c:pt>
                <c:pt idx="6">
                  <c:v>Веселовское сп</c:v>
                </c:pt>
                <c:pt idx="7">
                  <c:v>Валуйчанское сп</c:v>
                </c:pt>
                <c:pt idx="8">
                  <c:v>Никитовское сп</c:v>
                </c:pt>
                <c:pt idx="9">
                  <c:v>Утянское сп</c:v>
                </c:pt>
                <c:pt idx="10">
                  <c:v>Марьевское сп</c:v>
                </c:pt>
              </c:strCache>
            </c:strRef>
          </c:cat>
          <c:val>
            <c:numRef>
              <c:f>Лист3!$B$2:$B$12</c:f>
              <c:numCache>
                <c:formatCode>General</c:formatCode>
                <c:ptCount val="11"/>
                <c:pt idx="0">
                  <c:v>12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B2-4927-BD52-609E904FFA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Лист4!$A$3:$A$13</c:f>
              <c:strCache>
                <c:ptCount val="11"/>
                <c:pt idx="0">
                  <c:v>дороги</c:v>
                </c:pt>
                <c:pt idx="1">
                  <c:v>благоустройство</c:v>
                </c:pt>
                <c:pt idx="2">
                  <c:v>социальное обеспечение</c:v>
                </c:pt>
                <c:pt idx="3">
                  <c:v>экология</c:v>
                </c:pt>
                <c:pt idx="4">
                  <c:v>общественный транспорт</c:v>
                </c:pt>
                <c:pt idx="5">
                  <c:v>безопасность</c:v>
                </c:pt>
                <c:pt idx="6">
                  <c:v>памятники и объекты культурного наследия</c:v>
                </c:pt>
                <c:pt idx="7">
                  <c:v>реновация</c:v>
                </c:pt>
                <c:pt idx="8">
                  <c:v>мусор/свалки/ТКО</c:v>
                </c:pt>
                <c:pt idx="9">
                  <c:v>военная служба</c:v>
                </c:pt>
                <c:pt idx="10">
                  <c:v>государственное и муниципальное управление</c:v>
                </c:pt>
              </c:strCache>
            </c:strRef>
          </c:cat>
          <c:val>
            <c:numRef>
              <c:f>Лист4!$B$3:$B$13</c:f>
              <c:numCache>
                <c:formatCode>General</c:formatCode>
                <c:ptCount val="11"/>
                <c:pt idx="0">
                  <c:v>24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8E-4A42-9011-49E3BAD0B2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Лист6!$A$2:$A$10</c:f>
              <c:strCache>
                <c:ptCount val="9"/>
                <c:pt idx="0">
                  <c:v>городское поселение "Город Бирюч"</c:v>
                </c:pt>
                <c:pt idx="1">
                  <c:v>Засосенское с.п.</c:v>
                </c:pt>
                <c:pt idx="2">
                  <c:v>Стрелецкое с.п.</c:v>
                </c:pt>
                <c:pt idx="3">
                  <c:v>Веселовское с.п.</c:v>
                </c:pt>
                <c:pt idx="4">
                  <c:v>Коломыцевское с.п.</c:v>
                </c:pt>
                <c:pt idx="5">
                  <c:v>Ливенское с.п.</c:v>
                </c:pt>
                <c:pt idx="6">
                  <c:v>Утянское с.п.</c:v>
                </c:pt>
                <c:pt idx="7">
                  <c:v>Верхнепокровское с.п.</c:v>
                </c:pt>
                <c:pt idx="8">
                  <c:v>Калиновское с.п.</c:v>
                </c:pt>
              </c:strCache>
            </c:strRef>
          </c:cat>
          <c:val>
            <c:numRef>
              <c:f>Лист6!$B$2:$B$10</c:f>
              <c:numCache>
                <c:formatCode>General</c:formatCode>
                <c:ptCount val="9"/>
                <c:pt idx="0">
                  <c:v>14</c:v>
                </c:pt>
                <c:pt idx="1">
                  <c:v>9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CE-4C14-A798-50C8F4FDC2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45</cp:revision>
  <cp:lastPrinted>2023-09-29T11:38:00Z</cp:lastPrinted>
  <dcterms:created xsi:type="dcterms:W3CDTF">2023-03-02T11:42:00Z</dcterms:created>
  <dcterms:modified xsi:type="dcterms:W3CDTF">2023-09-29T11:40:00Z</dcterms:modified>
</cp:coreProperties>
</file>