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AF95" w14:textId="77777777" w:rsidR="00A04767" w:rsidRDefault="00C2704D">
      <w:pPr>
        <w:spacing w:after="0" w:line="240" w:lineRule="auto"/>
        <w:jc w:val="center"/>
        <w:rPr>
          <w:rFonts w:ascii="Times New Roman" w:hAnsi="Times New Roman"/>
          <w:b/>
          <w:sz w:val="28"/>
          <w:szCs w:val="28"/>
        </w:rPr>
      </w:pPr>
      <w:r>
        <w:rPr>
          <w:rFonts w:ascii="Times New Roman" w:hAnsi="Times New Roman"/>
          <w:b/>
          <w:sz w:val="28"/>
          <w:szCs w:val="28"/>
        </w:rPr>
        <w:t>Извещение</w:t>
      </w:r>
    </w:p>
    <w:p w14:paraId="0EC4D5CD" w14:textId="77777777" w:rsidR="00A04767" w:rsidRDefault="00C2704D">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муниципальной преференции</w:t>
      </w:r>
    </w:p>
    <w:p w14:paraId="304AD7D0" w14:textId="77777777" w:rsidR="00A04767" w:rsidRDefault="00A04767">
      <w:pPr>
        <w:spacing w:after="0" w:line="240" w:lineRule="auto"/>
        <w:ind w:firstLine="709"/>
        <w:jc w:val="both"/>
        <w:rPr>
          <w:rFonts w:ascii="Times New Roman" w:hAnsi="Times New Roman"/>
          <w:sz w:val="28"/>
          <w:szCs w:val="28"/>
        </w:rPr>
      </w:pPr>
    </w:p>
    <w:p w14:paraId="42462532" w14:textId="354F89D0" w:rsidR="00A04767" w:rsidRDefault="00C2704D">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04269D">
        <w:rPr>
          <w:rFonts w:ascii="Times New Roman" w:hAnsi="Times New Roman"/>
          <w:b/>
          <w:i/>
          <w:sz w:val="28"/>
          <w:szCs w:val="28"/>
          <w:u w:val="single"/>
        </w:rPr>
        <w:t>Красно</w:t>
      </w:r>
      <w:r w:rsidR="00BE4A3A">
        <w:rPr>
          <w:rFonts w:ascii="Times New Roman" w:hAnsi="Times New Roman"/>
          <w:b/>
          <w:i/>
          <w:sz w:val="28"/>
          <w:szCs w:val="28"/>
          <w:u w:val="single"/>
        </w:rPr>
        <w:t>г</w:t>
      </w:r>
      <w:r w:rsidR="0004269D">
        <w:rPr>
          <w:rFonts w:ascii="Times New Roman" w:hAnsi="Times New Roman"/>
          <w:b/>
          <w:i/>
          <w:sz w:val="28"/>
          <w:szCs w:val="28"/>
          <w:u w:val="single"/>
        </w:rPr>
        <w:t>вардейского района</w:t>
      </w:r>
      <w:r>
        <w:rPr>
          <w:rFonts w:ascii="Times New Roman" w:hAnsi="Times New Roman"/>
          <w:b/>
          <w:i/>
          <w:sz w:val="28"/>
          <w:szCs w:val="28"/>
        </w:rPr>
        <w:t xml:space="preserve"> </w:t>
      </w:r>
      <w:r>
        <w:rPr>
          <w:rFonts w:ascii="Times New Roman" w:hAnsi="Times New Roman"/>
          <w:sz w:val="28"/>
          <w:szCs w:val="28"/>
        </w:rPr>
        <w:t xml:space="preserve">извещает о намерении предоставить в соответствии с </w:t>
      </w:r>
      <w:r>
        <w:rPr>
          <w:rFonts w:ascii="Times New Roman" w:hAnsi="Times New Roman"/>
          <w:b/>
          <w:i/>
          <w:sz w:val="28"/>
          <w:szCs w:val="28"/>
          <w:u w:val="single"/>
        </w:rPr>
        <w:t>(указать реквизиты муниципальной программы (подпрограммы) поддержки субъектов малого и среднего предпринимательства)</w:t>
      </w:r>
      <w:r>
        <w:rPr>
          <w:rFonts w:ascii="Times New Roman" w:hAnsi="Times New Roman"/>
          <w:sz w:val="28"/>
          <w:szCs w:val="28"/>
        </w:rPr>
        <w:t xml:space="preserve"> муниципальную преференцию в целях поддержки субъектов малого и среднего предпринимательства путем предоставления в безвозмездное пользование на срок 5 лет следующего имущества:</w:t>
      </w:r>
    </w:p>
    <w:p w14:paraId="180DD8D1" w14:textId="77777777" w:rsidR="00A04767" w:rsidRDefault="00A04767">
      <w:pPr>
        <w:spacing w:after="0" w:line="240" w:lineRule="auto"/>
        <w:ind w:firstLine="709"/>
        <w:jc w:val="both"/>
        <w:rPr>
          <w:rFonts w:ascii="Times New Roman" w:hAnsi="Times New Roman"/>
          <w:sz w:val="28"/>
          <w:szCs w:val="28"/>
        </w:rPr>
      </w:pPr>
    </w:p>
    <w:tbl>
      <w:tblPr>
        <w:tblW w:w="9621" w:type="dxa"/>
        <w:tblInd w:w="109" w:type="dxa"/>
        <w:tblLook w:val="04A0" w:firstRow="1" w:lastRow="0" w:firstColumn="1" w:lastColumn="0" w:noHBand="0" w:noVBand="1"/>
      </w:tblPr>
      <w:tblGrid>
        <w:gridCol w:w="3252"/>
        <w:gridCol w:w="6369"/>
      </w:tblGrid>
      <w:tr w:rsidR="00C2704D" w14:paraId="7EA6525E" w14:textId="77777777" w:rsidTr="00C2704D">
        <w:tc>
          <w:tcPr>
            <w:tcW w:w="3252" w:type="dxa"/>
          </w:tcPr>
          <w:p w14:paraId="664381BF" w14:textId="77777777" w:rsidR="00C2704D" w:rsidRDefault="00C2704D" w:rsidP="00E40A0C">
            <w:pPr>
              <w:pStyle w:val="afc"/>
              <w:rPr>
                <w:rFonts w:cs="Times New Roman"/>
              </w:rPr>
            </w:pPr>
            <w:r>
              <w:rPr>
                <w:rFonts w:cs="Times New Roman"/>
              </w:rPr>
              <w:t>Наименование имущества, тип транспортного средства</w:t>
            </w:r>
          </w:p>
        </w:tc>
        <w:tc>
          <w:tcPr>
            <w:tcW w:w="6369" w:type="dxa"/>
          </w:tcPr>
          <w:p w14:paraId="46D56297" w14:textId="77777777" w:rsidR="00C2704D" w:rsidRDefault="00C2704D" w:rsidP="00E40A0C">
            <w:pPr>
              <w:pStyle w:val="afc"/>
              <w:jc w:val="both"/>
              <w:rPr>
                <w:rFonts w:cs="Times New Roman"/>
              </w:rPr>
            </w:pPr>
            <w:r>
              <w:rPr>
                <w:rFonts w:cs="Times New Roman"/>
              </w:rPr>
              <w:t>Автомагазин</w:t>
            </w:r>
          </w:p>
          <w:p w14:paraId="03340B68" w14:textId="77777777" w:rsidR="00C2704D" w:rsidRDefault="00C2704D" w:rsidP="00E40A0C">
            <w:pPr>
              <w:pStyle w:val="afc"/>
              <w:rPr>
                <w:rFonts w:cs="Times New Roman"/>
              </w:rPr>
            </w:pPr>
            <w:r>
              <w:rPr>
                <w:rFonts w:cs="Times New Roman"/>
              </w:rPr>
              <w:t>Марка/ модель: Фургон-автомагазин на шасси ГАЗ-А21R33</w:t>
            </w:r>
          </w:p>
        </w:tc>
      </w:tr>
      <w:tr w:rsidR="00C2704D" w14:paraId="1EF6F890" w14:textId="77777777" w:rsidTr="00C2704D">
        <w:tc>
          <w:tcPr>
            <w:tcW w:w="3252" w:type="dxa"/>
          </w:tcPr>
          <w:p w14:paraId="4DB2EC31" w14:textId="77777777" w:rsidR="00C2704D" w:rsidRDefault="00C2704D" w:rsidP="00E40A0C">
            <w:pPr>
              <w:pStyle w:val="afc"/>
              <w:jc w:val="both"/>
              <w:rPr>
                <w:rFonts w:cs="Times New Roman"/>
              </w:rPr>
            </w:pPr>
            <w:r>
              <w:rPr>
                <w:rFonts w:cs="Times New Roman"/>
              </w:rPr>
              <w:t>Государственный регистрационный знак</w:t>
            </w:r>
          </w:p>
        </w:tc>
        <w:tc>
          <w:tcPr>
            <w:tcW w:w="6369" w:type="dxa"/>
          </w:tcPr>
          <w:p w14:paraId="641BF0EF" w14:textId="77777777" w:rsidR="00C2704D" w:rsidRPr="002661B3" w:rsidRDefault="00C2704D" w:rsidP="00E40A0C">
            <w:pPr>
              <w:pStyle w:val="afc"/>
              <w:jc w:val="both"/>
              <w:rPr>
                <w:rFonts w:cs="Times New Roman"/>
              </w:rPr>
            </w:pPr>
            <w:r>
              <w:rPr>
                <w:rFonts w:cs="Times New Roman"/>
              </w:rPr>
              <w:t>Х323МЕ31</w:t>
            </w:r>
          </w:p>
        </w:tc>
      </w:tr>
      <w:tr w:rsidR="00C2704D" w14:paraId="21E351D4" w14:textId="77777777" w:rsidTr="00C2704D">
        <w:tc>
          <w:tcPr>
            <w:tcW w:w="3252" w:type="dxa"/>
          </w:tcPr>
          <w:p w14:paraId="03AA69D5" w14:textId="77777777" w:rsidR="00C2704D" w:rsidRDefault="00C2704D" w:rsidP="00E40A0C">
            <w:pPr>
              <w:pStyle w:val="afc"/>
              <w:jc w:val="both"/>
              <w:rPr>
                <w:rFonts w:cs="Times New Roman"/>
              </w:rPr>
            </w:pPr>
            <w:r>
              <w:rPr>
                <w:rFonts w:cs="Times New Roman"/>
              </w:rPr>
              <w:t>VIN</w:t>
            </w:r>
          </w:p>
        </w:tc>
        <w:tc>
          <w:tcPr>
            <w:tcW w:w="6369" w:type="dxa"/>
          </w:tcPr>
          <w:p w14:paraId="3BAAC8BA" w14:textId="77777777" w:rsidR="00C2704D" w:rsidRPr="006D2890" w:rsidRDefault="00C2704D" w:rsidP="00E40A0C">
            <w:pPr>
              <w:pStyle w:val="afc"/>
              <w:jc w:val="both"/>
              <w:rPr>
                <w:rFonts w:cs="Times New Roman"/>
                <w:lang w:val="en-US"/>
              </w:rPr>
            </w:pPr>
            <w:r>
              <w:rPr>
                <w:rFonts w:cs="Times New Roman"/>
                <w:lang w:val="en-US"/>
              </w:rPr>
              <w:t>XJ73008GERM010065</w:t>
            </w:r>
          </w:p>
        </w:tc>
      </w:tr>
      <w:tr w:rsidR="00C2704D" w14:paraId="2B42007A" w14:textId="77777777" w:rsidTr="00C2704D">
        <w:tc>
          <w:tcPr>
            <w:tcW w:w="3252" w:type="dxa"/>
          </w:tcPr>
          <w:p w14:paraId="28C6E5B8" w14:textId="77777777" w:rsidR="00C2704D" w:rsidRDefault="00C2704D" w:rsidP="00E40A0C">
            <w:pPr>
              <w:pStyle w:val="afc"/>
              <w:jc w:val="both"/>
              <w:rPr>
                <w:rFonts w:cs="Times New Roman"/>
              </w:rPr>
            </w:pPr>
            <w:r>
              <w:rPr>
                <w:rFonts w:cs="Times New Roman"/>
              </w:rPr>
              <w:t>Шасси (рама) №</w:t>
            </w:r>
          </w:p>
        </w:tc>
        <w:tc>
          <w:tcPr>
            <w:tcW w:w="6369" w:type="dxa"/>
          </w:tcPr>
          <w:p w14:paraId="7167840E" w14:textId="77777777" w:rsidR="00C2704D" w:rsidRPr="00B4130F" w:rsidRDefault="00C2704D" w:rsidP="00E40A0C">
            <w:pPr>
              <w:pStyle w:val="afc"/>
              <w:jc w:val="both"/>
              <w:rPr>
                <w:rFonts w:cs="Times New Roman"/>
                <w:lang w:val="en-US"/>
              </w:rPr>
            </w:pPr>
            <w:r>
              <w:rPr>
                <w:rFonts w:cs="Times New Roman"/>
                <w:lang w:val="en-US"/>
              </w:rPr>
              <w:t>X96A21R33P2909218</w:t>
            </w:r>
          </w:p>
        </w:tc>
      </w:tr>
      <w:tr w:rsidR="00C2704D" w14:paraId="00DDBB60" w14:textId="77777777" w:rsidTr="00C2704D">
        <w:tc>
          <w:tcPr>
            <w:tcW w:w="3252" w:type="dxa"/>
          </w:tcPr>
          <w:p w14:paraId="1E1917AC" w14:textId="77777777" w:rsidR="00C2704D" w:rsidRDefault="00C2704D" w:rsidP="00E40A0C">
            <w:pPr>
              <w:pStyle w:val="afc"/>
              <w:jc w:val="both"/>
              <w:rPr>
                <w:rFonts w:cs="Times New Roman"/>
              </w:rPr>
            </w:pPr>
            <w:r>
              <w:rPr>
                <w:rFonts w:cs="Times New Roman"/>
              </w:rPr>
              <w:t>Кузов №</w:t>
            </w:r>
          </w:p>
        </w:tc>
        <w:tc>
          <w:tcPr>
            <w:tcW w:w="6369" w:type="dxa"/>
          </w:tcPr>
          <w:p w14:paraId="43ADE2AC" w14:textId="77777777" w:rsidR="00C2704D" w:rsidRPr="006D2890" w:rsidRDefault="00C2704D" w:rsidP="00E40A0C">
            <w:pPr>
              <w:pStyle w:val="afc"/>
              <w:jc w:val="both"/>
              <w:rPr>
                <w:rFonts w:cs="Times New Roman"/>
                <w:lang w:val="en-US"/>
              </w:rPr>
            </w:pPr>
            <w:r>
              <w:rPr>
                <w:rFonts w:cs="Times New Roman"/>
                <w:lang w:val="en-US"/>
              </w:rPr>
              <w:t>A21R22P0192498</w:t>
            </w:r>
          </w:p>
        </w:tc>
      </w:tr>
      <w:tr w:rsidR="00C2704D" w14:paraId="38A82586" w14:textId="77777777" w:rsidTr="00C2704D">
        <w:tc>
          <w:tcPr>
            <w:tcW w:w="3252" w:type="dxa"/>
          </w:tcPr>
          <w:p w14:paraId="556A1203" w14:textId="77777777" w:rsidR="00C2704D" w:rsidRDefault="00C2704D" w:rsidP="00E40A0C">
            <w:pPr>
              <w:pStyle w:val="afc"/>
              <w:jc w:val="both"/>
              <w:rPr>
                <w:rFonts w:cs="Times New Roman"/>
              </w:rPr>
            </w:pPr>
            <w:r>
              <w:rPr>
                <w:rFonts w:cs="Times New Roman"/>
              </w:rPr>
              <w:t>Модель и № двигателя</w:t>
            </w:r>
          </w:p>
        </w:tc>
        <w:tc>
          <w:tcPr>
            <w:tcW w:w="6369" w:type="dxa"/>
          </w:tcPr>
          <w:p w14:paraId="6141E983" w14:textId="77777777" w:rsidR="00C2704D" w:rsidRPr="00412360" w:rsidRDefault="00C2704D" w:rsidP="00E40A0C">
            <w:pPr>
              <w:pStyle w:val="afc"/>
              <w:jc w:val="both"/>
              <w:rPr>
                <w:rFonts w:cs="Times New Roman"/>
                <w:lang w:val="en-US"/>
              </w:rPr>
            </w:pPr>
            <w:r>
              <w:rPr>
                <w:rFonts w:cs="Times New Roman"/>
              </w:rPr>
              <w:t>УМЗ,</w:t>
            </w:r>
            <w:r>
              <w:rPr>
                <w:rFonts w:cs="Times New Roman"/>
                <w:lang w:val="en-US"/>
              </w:rPr>
              <w:t xml:space="preserve"> A27500P0902212</w:t>
            </w:r>
          </w:p>
        </w:tc>
      </w:tr>
      <w:tr w:rsidR="00C2704D" w14:paraId="0DBB1B8A" w14:textId="77777777" w:rsidTr="00C2704D">
        <w:tc>
          <w:tcPr>
            <w:tcW w:w="3252" w:type="dxa"/>
          </w:tcPr>
          <w:p w14:paraId="25B464D7" w14:textId="77777777" w:rsidR="00C2704D" w:rsidRDefault="00C2704D" w:rsidP="00E40A0C">
            <w:pPr>
              <w:pStyle w:val="afc"/>
              <w:jc w:val="both"/>
              <w:rPr>
                <w:rFonts w:cs="Times New Roman"/>
              </w:rPr>
            </w:pPr>
            <w:r>
              <w:rPr>
                <w:rFonts w:cs="Times New Roman"/>
              </w:rPr>
              <w:t>Цвет</w:t>
            </w:r>
          </w:p>
        </w:tc>
        <w:tc>
          <w:tcPr>
            <w:tcW w:w="6369" w:type="dxa"/>
          </w:tcPr>
          <w:p w14:paraId="148D59CF" w14:textId="77777777" w:rsidR="00C2704D" w:rsidRDefault="00C2704D" w:rsidP="00E40A0C">
            <w:pPr>
              <w:pStyle w:val="afc"/>
              <w:jc w:val="both"/>
              <w:rPr>
                <w:rFonts w:cs="Times New Roman"/>
              </w:rPr>
            </w:pPr>
            <w:r>
              <w:rPr>
                <w:rFonts w:cs="Times New Roman"/>
              </w:rPr>
              <w:t>БЕЛЫЙ</w:t>
            </w:r>
          </w:p>
        </w:tc>
      </w:tr>
      <w:tr w:rsidR="00C2704D" w14:paraId="01409D7F" w14:textId="77777777" w:rsidTr="00C2704D">
        <w:tc>
          <w:tcPr>
            <w:tcW w:w="3252" w:type="dxa"/>
          </w:tcPr>
          <w:p w14:paraId="5E1C3F98" w14:textId="77777777" w:rsidR="00C2704D" w:rsidRDefault="00C2704D" w:rsidP="00E40A0C">
            <w:pPr>
              <w:pStyle w:val="afc"/>
              <w:jc w:val="both"/>
              <w:rPr>
                <w:rFonts w:cs="Times New Roman"/>
              </w:rPr>
            </w:pPr>
            <w:r>
              <w:rPr>
                <w:rFonts w:cs="Times New Roman"/>
              </w:rPr>
              <w:t>Год выпуска</w:t>
            </w:r>
          </w:p>
        </w:tc>
        <w:tc>
          <w:tcPr>
            <w:tcW w:w="6369" w:type="dxa"/>
          </w:tcPr>
          <w:p w14:paraId="7CC0887A" w14:textId="77777777" w:rsidR="00C2704D" w:rsidRDefault="00C2704D" w:rsidP="00E40A0C">
            <w:pPr>
              <w:pStyle w:val="afc"/>
              <w:jc w:val="both"/>
              <w:rPr>
                <w:rFonts w:cs="Times New Roman"/>
              </w:rPr>
            </w:pPr>
            <w:r>
              <w:rPr>
                <w:rFonts w:cs="Times New Roman"/>
              </w:rPr>
              <w:t>2023</w:t>
            </w:r>
          </w:p>
        </w:tc>
      </w:tr>
    </w:tbl>
    <w:p w14:paraId="26E6B747" w14:textId="77777777" w:rsidR="00A04767" w:rsidRDefault="00A04767">
      <w:pPr>
        <w:spacing w:after="0" w:line="240" w:lineRule="auto"/>
        <w:ind w:firstLine="709"/>
        <w:jc w:val="both"/>
        <w:rPr>
          <w:rFonts w:ascii="Times New Roman" w:hAnsi="Times New Roman"/>
          <w:sz w:val="28"/>
          <w:szCs w:val="28"/>
        </w:rPr>
      </w:pPr>
    </w:p>
    <w:p w14:paraId="7C11E3BA" w14:textId="77777777" w:rsidR="00A04767" w:rsidRDefault="00C2704D">
      <w:pPr>
        <w:spacing w:after="0" w:line="240" w:lineRule="auto"/>
        <w:ind w:firstLine="709"/>
        <w:jc w:val="both"/>
        <w:rPr>
          <w:rFonts w:ascii="Times New Roman" w:hAnsi="Times New Roman"/>
          <w:sz w:val="28"/>
          <w:szCs w:val="28"/>
        </w:rPr>
      </w:pPr>
      <w:r>
        <w:rPr>
          <w:rFonts w:ascii="Times New Roman" w:hAnsi="Times New Roman"/>
          <w:sz w:val="28"/>
          <w:szCs w:val="28"/>
        </w:rPr>
        <w:t>Цель предоставления имущества в безвозмездное пользование - организация торгового обслуживания по средствам выездной торговли в малочисленных сельских населенных пунктах</w:t>
      </w:r>
      <w:r>
        <w:rPr>
          <w:rFonts w:ascii="Times New Roman" w:hAnsi="Times New Roman"/>
          <w:sz w:val="28"/>
          <w:szCs w:val="24"/>
        </w:rPr>
        <w:t>, не имеющих стационарных торговых объектов.</w:t>
      </w:r>
    </w:p>
    <w:p w14:paraId="555A401B" w14:textId="77777777" w:rsidR="00A04767" w:rsidRDefault="00C2704D">
      <w:pPr>
        <w:spacing w:after="0" w:line="240" w:lineRule="auto"/>
        <w:ind w:firstLine="709"/>
        <w:jc w:val="both"/>
      </w:pPr>
      <w:r>
        <w:rPr>
          <w:rFonts w:ascii="Times New Roman" w:hAnsi="Times New Roman"/>
          <w:sz w:val="28"/>
          <w:szCs w:val="28"/>
        </w:rPr>
        <w:t>Условия безвозмездного пользования определены в прилагаемом проекте договора безвозмездного пользования.</w:t>
      </w:r>
    </w:p>
    <w:p w14:paraId="025A32D7" w14:textId="77777777" w:rsidR="00A04767" w:rsidRDefault="00C2704D">
      <w:pPr>
        <w:spacing w:after="0" w:line="240" w:lineRule="auto"/>
        <w:ind w:firstLine="709"/>
        <w:jc w:val="both"/>
      </w:pPr>
      <w:r>
        <w:rPr>
          <w:rFonts w:ascii="Times New Roman" w:hAnsi="Times New Roman"/>
          <w:sz w:val="28"/>
          <w:szCs w:val="28"/>
        </w:rPr>
        <w:t>Заявитель, претендующий на получение муниципальной преференции (далее - заявитель), должен отвечать следующим требованиям:</w:t>
      </w:r>
    </w:p>
    <w:p w14:paraId="595D0C37" w14:textId="77777777" w:rsidR="00A04767" w:rsidRDefault="00C2704D">
      <w:pPr>
        <w:spacing w:after="0" w:line="240" w:lineRule="auto"/>
        <w:ind w:firstLine="709"/>
        <w:jc w:val="both"/>
      </w:pPr>
      <w:r>
        <w:rPr>
          <w:rFonts w:ascii="Times New Roman" w:hAnsi="Times New Roman"/>
          <w:sz w:val="28"/>
          <w:szCs w:val="28"/>
        </w:rPr>
        <w:t>1) быть субъектом малого и среднего предпринимательства, зарегистрированным и осуществляющим деятельность на территории Белгородской области;</w:t>
      </w:r>
    </w:p>
    <w:p w14:paraId="61AA76F8" w14:textId="77777777" w:rsidR="00A04767" w:rsidRDefault="00C2704D">
      <w:pPr>
        <w:spacing w:after="0" w:line="240" w:lineRule="auto"/>
        <w:ind w:firstLine="709"/>
        <w:jc w:val="both"/>
      </w:pPr>
      <w:r>
        <w:rPr>
          <w:rFonts w:ascii="Times New Roman" w:hAnsi="Times New Roman"/>
          <w:sz w:val="28"/>
          <w:szCs w:val="28"/>
        </w:rPr>
        <w:t>2) заявитель - юридическое лицо не должно находиться в процессе реорганизации, ликвидации, в отношении него не введена процедура банкротства;</w:t>
      </w:r>
    </w:p>
    <w:p w14:paraId="63A2E288" w14:textId="77777777" w:rsidR="00A04767" w:rsidRDefault="00C2704D">
      <w:pPr>
        <w:spacing w:after="0" w:line="240" w:lineRule="auto"/>
        <w:ind w:firstLine="709"/>
        <w:jc w:val="both"/>
      </w:pPr>
      <w:r>
        <w:rPr>
          <w:rFonts w:ascii="Times New Roman" w:hAnsi="Times New Roman"/>
          <w:sz w:val="28"/>
          <w:szCs w:val="28"/>
        </w:rPr>
        <w:t>3) деятельность заявителя не приостановлена в порядке, предусмотренном законодательством Российской Федерации;</w:t>
      </w:r>
    </w:p>
    <w:p w14:paraId="7AD95E75" w14:textId="77777777" w:rsidR="00A04767" w:rsidRDefault="00C2704D">
      <w:pPr>
        <w:spacing w:after="0" w:line="240" w:lineRule="auto"/>
        <w:ind w:firstLine="709"/>
        <w:jc w:val="both"/>
      </w:pPr>
      <w:r>
        <w:rPr>
          <w:rFonts w:ascii="Times New Roman" w:hAnsi="Times New Roman"/>
          <w:sz w:val="28"/>
          <w:szCs w:val="28"/>
        </w:rPr>
        <w:t xml:space="preserve">4) </w:t>
      </w:r>
      <w:bookmarkStart w:id="0" w:name="__DdeLink__186_3904629729"/>
      <w:r>
        <w:rPr>
          <w:rFonts w:ascii="Times New Roman" w:hAnsi="Times New Roman"/>
          <w:sz w:val="28"/>
          <w:szCs w:val="28"/>
        </w:rPr>
        <w:t>у заявителя на дату подачи заявления</w:t>
      </w:r>
      <w:bookmarkEnd w:id="0"/>
      <w:r>
        <w:rPr>
          <w:rFonts w:ascii="Times New Roman" w:hAnsi="Times New Roman"/>
          <w:sz w:val="28"/>
          <w:szCs w:val="28"/>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14:paraId="0009B3A8" w14:textId="77777777" w:rsidR="00A04767" w:rsidRDefault="00C2704D">
      <w:pPr>
        <w:pStyle w:val="afd"/>
        <w:ind w:left="0" w:firstLine="720"/>
        <w:jc w:val="both"/>
      </w:pPr>
      <w:r>
        <w:rPr>
          <w:szCs w:val="28"/>
        </w:rPr>
        <w:t xml:space="preserve">5) у </w:t>
      </w:r>
      <w:r>
        <w:rPr>
          <w:rFonts w:eastAsia="Times New Roman"/>
          <w:szCs w:val="28"/>
          <w:lang w:eastAsia="ru-RU"/>
        </w:rPr>
        <w:t xml:space="preserve">заявителя на дату подачи заявления </w:t>
      </w:r>
      <w:r>
        <w:rPr>
          <w:szCs w:val="28"/>
        </w:rPr>
        <w:t xml:space="preserve">отсутствует просроченная задолженность по возврату в бюджет </w:t>
      </w:r>
      <w:bookmarkStart w:id="1" w:name="__DdeLink__188_3904629729"/>
      <w:r>
        <w:rPr>
          <w:szCs w:val="28"/>
        </w:rPr>
        <w:t xml:space="preserve">муниципального образования </w:t>
      </w:r>
      <w:bookmarkEnd w:id="1"/>
      <w:r>
        <w:rPr>
          <w:szCs w:val="28"/>
        </w:rPr>
        <w:t>субсидий, бюджетных инвестиций и иная просроченная задолженность перед бюджетом муниципального образования;</w:t>
      </w:r>
    </w:p>
    <w:p w14:paraId="0F3DDEF8" w14:textId="77777777" w:rsidR="00A04767" w:rsidRDefault="00C2704D">
      <w:pPr>
        <w:spacing w:after="0" w:line="240" w:lineRule="auto"/>
        <w:ind w:firstLine="709"/>
        <w:jc w:val="both"/>
      </w:pPr>
      <w:r>
        <w:rPr>
          <w:rFonts w:ascii="Times New Roman" w:hAnsi="Times New Roman"/>
          <w:sz w:val="28"/>
          <w:szCs w:val="28"/>
        </w:rPr>
        <w:t xml:space="preserve">6) заявитель </w:t>
      </w:r>
      <w:bookmarkStart w:id="2" w:name="__DdeLink__204_3904629729"/>
      <w:bookmarkStart w:id="3" w:name="__DdeLink__190_3904629729"/>
      <w:r>
        <w:rPr>
          <w:rFonts w:ascii="Times New Roman" w:hAnsi="Times New Roman"/>
          <w:sz w:val="28"/>
          <w:szCs w:val="28"/>
        </w:rPr>
        <w:t>не должен являться</w:t>
      </w:r>
      <w:bookmarkEnd w:id="2"/>
      <w:r>
        <w:rPr>
          <w:rFonts w:ascii="Times New Roman" w:hAnsi="Times New Roman"/>
          <w:sz w:val="28"/>
          <w:szCs w:val="28"/>
        </w:rPr>
        <w:t xml:space="preserve"> иностранным юридическим или иностранным гражданином, лицом без гражданства, а также не должен являться российским юридическим лицом, в уставном (складочном) капитале которого </w:t>
      </w:r>
      <w:r>
        <w:rPr>
          <w:rFonts w:ascii="Times New Roman" w:hAnsi="Times New Roman"/>
          <w:sz w:val="28"/>
          <w:szCs w:val="28"/>
        </w:rPr>
        <w:lastRenderedPageBreak/>
        <w:t>присутствует доля участия иностранных юридических</w:t>
      </w:r>
      <w:bookmarkEnd w:id="3"/>
      <w:r>
        <w:rPr>
          <w:rFonts w:ascii="Times New Roman" w:hAnsi="Times New Roman"/>
          <w:sz w:val="28"/>
          <w:szCs w:val="28"/>
        </w:rPr>
        <w:t>, иностранных граждан, лиц без гражданства;</w:t>
      </w:r>
    </w:p>
    <w:p w14:paraId="539F86A4" w14:textId="77777777" w:rsidR="00A04767" w:rsidRDefault="00C2704D">
      <w:pPr>
        <w:shd w:val="clear" w:color="auto" w:fill="FFFFFF"/>
        <w:spacing w:after="0" w:line="240" w:lineRule="auto"/>
        <w:ind w:firstLine="709"/>
        <w:jc w:val="both"/>
      </w:pPr>
      <w:r>
        <w:rPr>
          <w:rFonts w:ascii="Times New Roman" w:hAnsi="Times New Roman"/>
          <w:sz w:val="28"/>
          <w:szCs w:val="28"/>
        </w:rPr>
        <w:t xml:space="preserve">7) в реестре дисквалифицированных лиц отсутствуют сведения о дисквалифицированных </w:t>
      </w:r>
      <w:bookmarkStart w:id="4" w:name="__DdeLink__192_3904629729"/>
      <w:r>
        <w:rPr>
          <w:rFonts w:ascii="Times New Roman" w:hAnsi="Times New Roman"/>
          <w:sz w:val="28"/>
          <w:szCs w:val="28"/>
        </w:rPr>
        <w:t>руководителях, членах коллегиального исполнительного органа, лице, исполняющем функции единоличного исполнительного органа, или главном бухгалтере заявителя- юридического лица</w:t>
      </w:r>
      <w:bookmarkEnd w:id="4"/>
      <w:r>
        <w:rPr>
          <w:rFonts w:ascii="Times New Roman" w:hAnsi="Times New Roman"/>
          <w:sz w:val="28"/>
          <w:szCs w:val="28"/>
        </w:rPr>
        <w:t xml:space="preserve">, о дисквалифицированном заявителе </w:t>
      </w:r>
      <w:proofErr w:type="gramStart"/>
      <w:r>
        <w:rPr>
          <w:rFonts w:ascii="Times New Roman" w:hAnsi="Times New Roman"/>
          <w:sz w:val="28"/>
          <w:szCs w:val="28"/>
        </w:rPr>
        <w:t>-  индивидуальном</w:t>
      </w:r>
      <w:proofErr w:type="gramEnd"/>
      <w:r>
        <w:rPr>
          <w:rFonts w:ascii="Times New Roman" w:hAnsi="Times New Roman"/>
          <w:sz w:val="28"/>
          <w:szCs w:val="28"/>
        </w:rPr>
        <w:t xml:space="preserve"> предпринимателе;</w:t>
      </w:r>
    </w:p>
    <w:p w14:paraId="29FD3211" w14:textId="77777777" w:rsidR="00A04767" w:rsidRDefault="00C2704D">
      <w:pPr>
        <w:spacing w:after="0" w:line="240" w:lineRule="auto"/>
        <w:ind w:firstLine="709"/>
        <w:jc w:val="both"/>
      </w:pPr>
      <w:r>
        <w:rPr>
          <w:rFonts w:ascii="Times New Roman" w:hAnsi="Times New Roman"/>
          <w:sz w:val="28"/>
          <w:szCs w:val="28"/>
        </w:rPr>
        <w:t>8) заявитель ранее не признавался допустившим нарушение порядка и условий оказания муниципальной поддержки (предоставления муниципальной преференции);</w:t>
      </w:r>
    </w:p>
    <w:p w14:paraId="71767A6F" w14:textId="77777777" w:rsidR="00A04767" w:rsidRDefault="00C2704D">
      <w:pPr>
        <w:spacing w:after="0" w:line="240" w:lineRule="auto"/>
        <w:ind w:firstLine="709"/>
        <w:jc w:val="both"/>
      </w:pPr>
      <w:r>
        <w:rPr>
          <w:rFonts w:ascii="Times New Roman" w:hAnsi="Times New Roman"/>
          <w:sz w:val="28"/>
          <w:szCs w:val="28"/>
        </w:rPr>
        <w:t>9) заявитель не находится в реестре недобросовестных поставщиков (подрядчиков, исполнителей) в связи с отказом от исполнения государственных (муниципальных) контрактов о поставке товаров, выполнении работ, оказании услуг;</w:t>
      </w:r>
    </w:p>
    <w:p w14:paraId="6943E05E" w14:textId="77777777" w:rsidR="00A04767" w:rsidRDefault="00C2704D">
      <w:pPr>
        <w:spacing w:after="0" w:line="240" w:lineRule="auto"/>
        <w:ind w:firstLine="709"/>
        <w:jc w:val="both"/>
      </w:pPr>
      <w:r>
        <w:rPr>
          <w:rFonts w:ascii="Times New Roman" w:hAnsi="Times New Roman"/>
          <w:sz w:val="28"/>
          <w:szCs w:val="28"/>
        </w:rPr>
        <w:t xml:space="preserve">10) </w:t>
      </w:r>
      <w:bookmarkStart w:id="5" w:name="__DdeLink__198_3904629729"/>
      <w:r>
        <w:rPr>
          <w:rFonts w:ascii="Times New Roman" w:hAnsi="Times New Roman"/>
          <w:sz w:val="28"/>
          <w:szCs w:val="28"/>
        </w:rPr>
        <w:t>заявитель - индивидуальный предприниматель</w:t>
      </w:r>
      <w:bookmarkEnd w:id="5"/>
      <w:r>
        <w:rPr>
          <w:rFonts w:ascii="Times New Roman" w:hAnsi="Times New Roman"/>
          <w:sz w:val="28"/>
          <w:szCs w:val="28"/>
        </w:rPr>
        <w:t xml:space="preserve"> </w:t>
      </w:r>
      <w:bookmarkStart w:id="6" w:name="__DdeLink__409_2329653683"/>
      <w:r>
        <w:rPr>
          <w:rFonts w:ascii="Times New Roman" w:hAnsi="Times New Roman"/>
          <w:sz w:val="28"/>
          <w:szCs w:val="28"/>
        </w:rPr>
        <w:t>не имеет судимости</w:t>
      </w:r>
      <w:bookmarkEnd w:id="6"/>
      <w:r>
        <w:rPr>
          <w:rFonts w:ascii="Times New Roman" w:hAnsi="Times New Roman"/>
          <w:sz w:val="28"/>
          <w:szCs w:val="28"/>
        </w:rPr>
        <w:t>, фактов уголовного преследования, р</w:t>
      </w:r>
      <w:bookmarkStart w:id="7" w:name="__DdeLink__202_3904629729"/>
      <w:r>
        <w:rPr>
          <w:rFonts w:ascii="Times New Roman" w:hAnsi="Times New Roman"/>
          <w:sz w:val="28"/>
          <w:szCs w:val="28"/>
        </w:rPr>
        <w:t>уководитель (лицо, осуществляющее функции единоличного исполнительного органа), физические лица - учредители заявителя - юридического лица</w:t>
      </w:r>
      <w:bookmarkEnd w:id="7"/>
      <w:r>
        <w:rPr>
          <w:rFonts w:ascii="Times New Roman" w:hAnsi="Times New Roman"/>
          <w:sz w:val="28"/>
          <w:szCs w:val="28"/>
        </w:rPr>
        <w:t xml:space="preserve"> </w:t>
      </w:r>
      <w:bookmarkStart w:id="8" w:name="__DdeLink__196_3904629729"/>
      <w:r>
        <w:rPr>
          <w:rFonts w:ascii="Times New Roman" w:hAnsi="Times New Roman"/>
          <w:sz w:val="28"/>
          <w:szCs w:val="28"/>
        </w:rPr>
        <w:t>не имеют судимости</w:t>
      </w:r>
      <w:bookmarkEnd w:id="8"/>
      <w:r>
        <w:rPr>
          <w:rFonts w:ascii="Times New Roman" w:hAnsi="Times New Roman"/>
          <w:sz w:val="28"/>
          <w:szCs w:val="28"/>
        </w:rPr>
        <w:t>, фактов уголовного преследования;</w:t>
      </w:r>
    </w:p>
    <w:p w14:paraId="6C0373A7" w14:textId="77777777" w:rsidR="00A04767" w:rsidRDefault="00C2704D">
      <w:pPr>
        <w:spacing w:after="0" w:line="240" w:lineRule="auto"/>
        <w:ind w:firstLine="709"/>
        <w:jc w:val="both"/>
      </w:pPr>
      <w:r>
        <w:rPr>
          <w:rFonts w:ascii="Times New Roman" w:hAnsi="Times New Roman"/>
          <w:sz w:val="28"/>
          <w:szCs w:val="28"/>
        </w:rPr>
        <w:t xml:space="preserve">11) заявитель не включен в </w:t>
      </w:r>
      <w:bookmarkStart w:id="9" w:name="__DdeLink__411_2329653683"/>
      <w:bookmarkStart w:id="10" w:name="__DdeLink__194_3904629729"/>
      <w:r>
        <w:rPr>
          <w:rFonts w:ascii="Times New Roman" w:hAnsi="Times New Roman"/>
          <w:sz w:val="28"/>
          <w:szCs w:val="28"/>
        </w:rPr>
        <w:t xml:space="preserve">перечень организаций и физических лиц, в отношении которых имеются сведения об их причастности </w:t>
      </w:r>
      <w:proofErr w:type="gramStart"/>
      <w:r>
        <w:rPr>
          <w:rFonts w:ascii="Times New Roman" w:hAnsi="Times New Roman"/>
          <w:sz w:val="28"/>
          <w:szCs w:val="28"/>
        </w:rPr>
        <w:t>к экстремисткой</w:t>
      </w:r>
      <w:proofErr w:type="gramEnd"/>
      <w:r>
        <w:rPr>
          <w:rFonts w:ascii="Times New Roman" w:hAnsi="Times New Roman"/>
          <w:sz w:val="28"/>
          <w:szCs w:val="28"/>
        </w:rPr>
        <w:t xml:space="preserve"> деятельности или терроризму</w:t>
      </w:r>
      <w:bookmarkEnd w:id="9"/>
      <w:r>
        <w:rPr>
          <w:rFonts w:ascii="Times New Roman" w:hAnsi="Times New Roman"/>
          <w:sz w:val="28"/>
          <w:szCs w:val="28"/>
        </w:rPr>
        <w:t>, либо в перечень организаций или физических лиц, в отношении которых имеются сведения об их причастности к распространению оружия.</w:t>
      </w:r>
      <w:bookmarkEnd w:id="10"/>
    </w:p>
    <w:p w14:paraId="5B78B106" w14:textId="77777777" w:rsidR="00A04767" w:rsidRDefault="00C2704D">
      <w:pPr>
        <w:spacing w:after="0" w:line="240" w:lineRule="auto"/>
        <w:jc w:val="both"/>
      </w:pPr>
      <w:r>
        <w:rPr>
          <w:rFonts w:ascii="Times New Roman" w:hAnsi="Times New Roman"/>
          <w:sz w:val="28"/>
          <w:szCs w:val="28"/>
        </w:rPr>
        <w:tab/>
        <w:t>Для получения имущественной поддержки (муниципальной преференции) в виде передачи имущества – автомагазина в безвозмездное пользование без проведения торгов субъект малого и среднего предпринимательства направляет заявление по установленной форме (форма заявления прилагается).</w:t>
      </w:r>
    </w:p>
    <w:p w14:paraId="402C07A0" w14:textId="77777777" w:rsidR="00A04767" w:rsidRDefault="00C2704D">
      <w:pPr>
        <w:spacing w:after="0" w:line="240" w:lineRule="auto"/>
        <w:ind w:firstLine="708"/>
        <w:jc w:val="both"/>
      </w:pPr>
      <w:r>
        <w:rPr>
          <w:rFonts w:ascii="Times New Roman" w:hAnsi="Times New Roman"/>
          <w:sz w:val="28"/>
          <w:szCs w:val="28"/>
        </w:rPr>
        <w:t>К заявлению прилагаются следующие документы:</w:t>
      </w:r>
    </w:p>
    <w:p w14:paraId="2CD1AC91" w14:textId="79C1B0AD" w:rsidR="00BE4A3A" w:rsidRDefault="00BE4A3A" w:rsidP="00BE4A3A">
      <w:pPr>
        <w:spacing w:after="0" w:line="240" w:lineRule="auto"/>
        <w:ind w:firstLine="708"/>
        <w:jc w:val="both"/>
      </w:pPr>
      <w:r>
        <w:rPr>
          <w:rFonts w:ascii="Times New Roman" w:hAnsi="Times New Roman"/>
          <w:sz w:val="28"/>
          <w:szCs w:val="28"/>
        </w:rPr>
        <w:t>1) надлежаще заверенная копия документа, удостоверяющего личность заявителя – физического лица, зарегистрированного в качестве индивидуального предпринимателя;</w:t>
      </w:r>
    </w:p>
    <w:p w14:paraId="02D5F638" w14:textId="26E2B35E" w:rsidR="00BE4A3A" w:rsidRDefault="00BE4A3A" w:rsidP="00BE4A3A">
      <w:pPr>
        <w:spacing w:after="0" w:line="240" w:lineRule="auto"/>
        <w:ind w:firstLine="708"/>
        <w:jc w:val="both"/>
      </w:pPr>
      <w:r>
        <w:rPr>
          <w:rFonts w:ascii="Times New Roman" w:hAnsi="Times New Roman"/>
          <w:sz w:val="28"/>
          <w:szCs w:val="28"/>
        </w:rPr>
        <w:t>2) документы, подтверждающие полномочия руководителя или иного лица, подписавшего заявление, на осуществление действий от имени заявителя – юридического лица;</w:t>
      </w:r>
    </w:p>
    <w:p w14:paraId="65537704" w14:textId="61EC6F82" w:rsidR="00BE4A3A" w:rsidRPr="00242BA9" w:rsidRDefault="00BE4A3A" w:rsidP="00BE4A3A">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242BA9">
        <w:rPr>
          <w:rFonts w:ascii="Times New Roman" w:hAnsi="Times New Roman"/>
          <w:sz w:val="28"/>
          <w:szCs w:val="28"/>
        </w:rPr>
        <w:t>)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4E09C8E5" w14:textId="088311FE" w:rsidR="00BE4A3A" w:rsidRDefault="00BE4A3A" w:rsidP="00BE4A3A">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242BA9">
        <w:rPr>
          <w:rFonts w:ascii="Times New Roman" w:hAnsi="Times New Roman"/>
          <w:sz w:val="28"/>
          <w:szCs w:val="28"/>
        </w:rPr>
        <w:t xml:space="preserve">)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w:t>
      </w:r>
      <w:r w:rsidRPr="00242BA9">
        <w:rPr>
          <w:rFonts w:ascii="Times New Roman" w:hAnsi="Times New Roman"/>
          <w:sz w:val="28"/>
          <w:szCs w:val="28"/>
        </w:rPr>
        <w:lastRenderedPageBreak/>
        <w:t>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14:paraId="686CCE02" w14:textId="26806D3E" w:rsidR="00BE4A3A" w:rsidRDefault="00BE4A3A" w:rsidP="00BE4A3A">
      <w:pPr>
        <w:spacing w:after="0" w:line="240" w:lineRule="auto"/>
        <w:ind w:firstLine="708"/>
        <w:jc w:val="both"/>
        <w:rPr>
          <w:rFonts w:ascii="Times New Roman" w:hAnsi="Times New Roman"/>
          <w:sz w:val="28"/>
          <w:szCs w:val="28"/>
        </w:rPr>
      </w:pPr>
      <w:bookmarkStart w:id="11" w:name="__DdeLink__200_3904629729"/>
      <w:r>
        <w:rPr>
          <w:rFonts w:ascii="Times New Roman" w:hAnsi="Times New Roman"/>
          <w:sz w:val="28"/>
          <w:szCs w:val="28"/>
        </w:rPr>
        <w:t>5) справка об отсутствии (наличии) судимости</w:t>
      </w:r>
      <w:bookmarkEnd w:id="11"/>
      <w:r>
        <w:rPr>
          <w:rFonts w:ascii="Times New Roman" w:hAnsi="Times New Roman"/>
          <w:sz w:val="28"/>
          <w:szCs w:val="28"/>
        </w:rPr>
        <w:t xml:space="preserve"> заявителя и (или) факта уголовного преследования либо о прекращении уголовного преследования в отношении заявителя - индивидуального предпринимателя;</w:t>
      </w:r>
    </w:p>
    <w:p w14:paraId="3128143F" w14:textId="18C6D63A" w:rsidR="00BE4A3A" w:rsidRDefault="00BE4A3A" w:rsidP="00BE4A3A">
      <w:pPr>
        <w:spacing w:after="0" w:line="240" w:lineRule="auto"/>
        <w:ind w:firstLine="708"/>
        <w:jc w:val="both"/>
      </w:pPr>
      <w:r>
        <w:rPr>
          <w:rFonts w:ascii="Times New Roman" w:hAnsi="Times New Roman"/>
          <w:sz w:val="28"/>
          <w:szCs w:val="28"/>
        </w:rPr>
        <w:t>6) справки об отсутствии (наличии) судимости и (или) факта уголовного преследования либо о прекращении уголовного преследования в отношении руководителя (лица, осуществляющее функции единоличного исполнительного органа), физических лиц-</w:t>
      </w:r>
      <w:proofErr w:type="gramStart"/>
      <w:r>
        <w:rPr>
          <w:rFonts w:ascii="Times New Roman" w:hAnsi="Times New Roman"/>
          <w:sz w:val="28"/>
          <w:szCs w:val="28"/>
        </w:rPr>
        <w:t>учредителей  для</w:t>
      </w:r>
      <w:proofErr w:type="gramEnd"/>
      <w:r>
        <w:rPr>
          <w:rFonts w:ascii="Times New Roman" w:hAnsi="Times New Roman"/>
          <w:sz w:val="28"/>
          <w:szCs w:val="28"/>
        </w:rPr>
        <w:t xml:space="preserve"> заявителя - юридического лица.</w:t>
      </w:r>
    </w:p>
    <w:p w14:paraId="699D6F7A" w14:textId="0D3F13F8" w:rsidR="00BE4A3A" w:rsidRDefault="00BE4A3A" w:rsidP="00BE4A3A">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242BA9">
        <w:rPr>
          <w:rFonts w:ascii="Times New Roman" w:hAnsi="Times New Roman"/>
          <w:sz w:val="28"/>
          <w:szCs w:val="28"/>
        </w:rPr>
        <w:t>) заверенные в установленном законодательством порядке копии учредительных документов субъекта МСП</w:t>
      </w:r>
      <w:r>
        <w:rPr>
          <w:rFonts w:ascii="Times New Roman" w:hAnsi="Times New Roman"/>
          <w:sz w:val="28"/>
          <w:szCs w:val="28"/>
        </w:rPr>
        <w:t>;</w:t>
      </w:r>
    </w:p>
    <w:p w14:paraId="57CA9D2B" w14:textId="0786C79F" w:rsidR="00BE4A3A" w:rsidRPr="00242BA9" w:rsidRDefault="00BE4A3A" w:rsidP="00BE4A3A">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242BA9">
        <w:rPr>
          <w:rFonts w:ascii="Times New Roman" w:hAnsi="Times New Roman"/>
          <w:sz w:val="28"/>
          <w:szCs w:val="28"/>
        </w:rPr>
        <w:t xml:space="preserve"> справку из налогового органа об отсутствии задолженности перед бюджетами и государственными внебюджетными фондами всех уровней</w:t>
      </w:r>
      <w:r>
        <w:rPr>
          <w:rFonts w:ascii="Times New Roman" w:hAnsi="Times New Roman"/>
          <w:sz w:val="28"/>
          <w:szCs w:val="28"/>
        </w:rPr>
        <w:t>.</w:t>
      </w:r>
    </w:p>
    <w:p w14:paraId="03E23653" w14:textId="77777777"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В предоставлении муниципальной преференции отказывается:</w:t>
      </w:r>
    </w:p>
    <w:p w14:paraId="184ABCB0" w14:textId="77777777"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 если заявление и прилагаемые документы не соответствуют требованиям настоящего извещения;</w:t>
      </w:r>
    </w:p>
    <w:p w14:paraId="063557B3" w14:textId="77777777"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 если заявитель не является лицом, которому в соответствии с настоящим извещением и иными нормативными правовыми актами может быть предоставлена муниципальная преференция;</w:t>
      </w:r>
    </w:p>
    <w:p w14:paraId="47722480" w14:textId="77777777"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 если по результатам рассмотрения ранее поступившего от другого заявителя заявления о предоставлении муниципальной преференции принято решение о соответствии подавшего такое заявление заявителя и указанного заявления установленным требованиям для предоставления муниципальной преференции.</w:t>
      </w:r>
    </w:p>
    <w:p w14:paraId="00EF1E5E" w14:textId="684A8145"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4"/>
        </w:rPr>
        <w:t xml:space="preserve">Заявление, оформленное в по прилагаемой форме, и прилагаемые к нему документы подаются в </w:t>
      </w:r>
      <w:r w:rsidR="00457C09">
        <w:rPr>
          <w:rFonts w:ascii="Times New Roman" w:hAnsi="Times New Roman"/>
          <w:b/>
          <w:i/>
          <w:sz w:val="28"/>
          <w:szCs w:val="24"/>
          <w:u w:val="single"/>
        </w:rPr>
        <w:t>администрацию Красногвардейского района</w:t>
      </w:r>
      <w:r>
        <w:rPr>
          <w:rFonts w:ascii="Times New Roman" w:hAnsi="Times New Roman"/>
          <w:sz w:val="28"/>
          <w:szCs w:val="24"/>
        </w:rPr>
        <w:t xml:space="preserve"> по </w:t>
      </w:r>
      <w:proofErr w:type="gramStart"/>
      <w:r>
        <w:rPr>
          <w:rFonts w:ascii="Times New Roman" w:hAnsi="Times New Roman"/>
          <w:sz w:val="28"/>
          <w:szCs w:val="24"/>
        </w:rPr>
        <w:t xml:space="preserve">адресу: </w:t>
      </w:r>
      <w:r w:rsidR="00185060">
        <w:rPr>
          <w:rFonts w:ascii="Times New Roman" w:hAnsi="Times New Roman"/>
          <w:sz w:val="28"/>
          <w:szCs w:val="24"/>
        </w:rPr>
        <w:t xml:space="preserve"> </w:t>
      </w:r>
      <w:r w:rsidR="00E47B01">
        <w:rPr>
          <w:rFonts w:ascii="Times New Roman" w:hAnsi="Times New Roman"/>
          <w:sz w:val="28"/>
          <w:szCs w:val="24"/>
        </w:rPr>
        <w:t xml:space="preserve"> </w:t>
      </w:r>
      <w:proofErr w:type="gramEnd"/>
      <w:r w:rsidR="00E47B01">
        <w:rPr>
          <w:rFonts w:ascii="Times New Roman" w:hAnsi="Times New Roman"/>
          <w:sz w:val="28"/>
          <w:szCs w:val="24"/>
        </w:rPr>
        <w:t xml:space="preserve">         </w:t>
      </w:r>
      <w:r w:rsidR="00457C09">
        <w:rPr>
          <w:rFonts w:ascii="Times New Roman" w:hAnsi="Times New Roman"/>
          <w:sz w:val="28"/>
          <w:szCs w:val="24"/>
        </w:rPr>
        <w:t>г. Бирюч, пл. Соборная, 1</w:t>
      </w:r>
      <w:r>
        <w:rPr>
          <w:rFonts w:ascii="Times New Roman" w:hAnsi="Times New Roman"/>
          <w:sz w:val="28"/>
          <w:szCs w:val="24"/>
        </w:rPr>
        <w:t xml:space="preserve">, </w:t>
      </w:r>
      <w:proofErr w:type="spellStart"/>
      <w:r>
        <w:rPr>
          <w:rFonts w:ascii="Times New Roman" w:hAnsi="Times New Roman"/>
          <w:sz w:val="28"/>
          <w:szCs w:val="24"/>
        </w:rPr>
        <w:t>каб</w:t>
      </w:r>
      <w:proofErr w:type="spellEnd"/>
      <w:r>
        <w:rPr>
          <w:rFonts w:ascii="Times New Roman" w:hAnsi="Times New Roman"/>
          <w:sz w:val="28"/>
          <w:szCs w:val="24"/>
        </w:rPr>
        <w:t xml:space="preserve">. </w:t>
      </w:r>
      <w:r w:rsidR="00473648">
        <w:rPr>
          <w:rFonts w:ascii="Times New Roman" w:hAnsi="Times New Roman"/>
          <w:sz w:val="28"/>
          <w:szCs w:val="24"/>
        </w:rPr>
        <w:t>7</w:t>
      </w:r>
      <w:r>
        <w:rPr>
          <w:rFonts w:ascii="Times New Roman" w:hAnsi="Times New Roman"/>
          <w:sz w:val="28"/>
          <w:szCs w:val="24"/>
        </w:rPr>
        <w:t xml:space="preserve">, ответственное лицо – </w:t>
      </w:r>
      <w:r w:rsidR="00473648">
        <w:rPr>
          <w:rFonts w:ascii="Times New Roman" w:hAnsi="Times New Roman"/>
          <w:sz w:val="28"/>
          <w:szCs w:val="24"/>
        </w:rPr>
        <w:t>Пушкарева Марина Александровна</w:t>
      </w:r>
      <w:r>
        <w:rPr>
          <w:rFonts w:ascii="Times New Roman" w:hAnsi="Times New Roman"/>
          <w:sz w:val="28"/>
          <w:szCs w:val="24"/>
        </w:rPr>
        <w:t xml:space="preserve"> (тел. </w:t>
      </w:r>
      <w:r w:rsidR="00457C09">
        <w:rPr>
          <w:rFonts w:ascii="Times New Roman" w:hAnsi="Times New Roman"/>
          <w:sz w:val="28"/>
          <w:szCs w:val="24"/>
        </w:rPr>
        <w:t>47247 3-</w:t>
      </w:r>
      <w:r w:rsidR="00473648">
        <w:rPr>
          <w:rFonts w:ascii="Times New Roman" w:hAnsi="Times New Roman"/>
          <w:sz w:val="28"/>
          <w:szCs w:val="24"/>
        </w:rPr>
        <w:t>45</w:t>
      </w:r>
      <w:r w:rsidR="00457C09">
        <w:rPr>
          <w:rFonts w:ascii="Times New Roman" w:hAnsi="Times New Roman"/>
          <w:sz w:val="28"/>
          <w:szCs w:val="24"/>
        </w:rPr>
        <w:t>-</w:t>
      </w:r>
      <w:r w:rsidR="00473648">
        <w:rPr>
          <w:rFonts w:ascii="Times New Roman" w:hAnsi="Times New Roman"/>
          <w:sz w:val="28"/>
          <w:szCs w:val="24"/>
        </w:rPr>
        <w:t>28</w:t>
      </w:r>
      <w:r>
        <w:rPr>
          <w:rFonts w:ascii="Times New Roman" w:hAnsi="Times New Roman"/>
          <w:sz w:val="28"/>
          <w:szCs w:val="24"/>
        </w:rPr>
        <w:t>)</w:t>
      </w:r>
      <w:r>
        <w:rPr>
          <w:rFonts w:ascii="Times New Roman" w:hAnsi="Times New Roman"/>
          <w:sz w:val="28"/>
          <w:szCs w:val="16"/>
        </w:rPr>
        <w:t xml:space="preserve">, </w:t>
      </w:r>
      <w:r>
        <w:rPr>
          <w:rFonts w:ascii="Times New Roman" w:hAnsi="Times New Roman"/>
          <w:sz w:val="28"/>
          <w:szCs w:val="24"/>
        </w:rPr>
        <w:t xml:space="preserve">в рабочие дни с </w:t>
      </w:r>
      <w:r w:rsidR="00457C09">
        <w:rPr>
          <w:rFonts w:ascii="Times New Roman" w:hAnsi="Times New Roman"/>
          <w:sz w:val="28"/>
          <w:szCs w:val="24"/>
        </w:rPr>
        <w:t>08</w:t>
      </w:r>
      <w:r>
        <w:rPr>
          <w:rFonts w:ascii="Times New Roman" w:hAnsi="Times New Roman"/>
          <w:sz w:val="28"/>
          <w:szCs w:val="24"/>
        </w:rPr>
        <w:t xml:space="preserve"> часов </w:t>
      </w:r>
      <w:r w:rsidR="00457C09">
        <w:rPr>
          <w:rFonts w:ascii="Times New Roman" w:hAnsi="Times New Roman"/>
          <w:sz w:val="28"/>
          <w:szCs w:val="24"/>
        </w:rPr>
        <w:t xml:space="preserve">00 </w:t>
      </w:r>
      <w:r>
        <w:rPr>
          <w:rFonts w:ascii="Times New Roman" w:hAnsi="Times New Roman"/>
          <w:sz w:val="28"/>
          <w:szCs w:val="24"/>
        </w:rPr>
        <w:t xml:space="preserve">минут до </w:t>
      </w:r>
      <w:r w:rsidR="00457C09">
        <w:rPr>
          <w:rFonts w:ascii="Times New Roman" w:hAnsi="Times New Roman"/>
          <w:sz w:val="28"/>
          <w:szCs w:val="24"/>
        </w:rPr>
        <w:t>17</w:t>
      </w:r>
      <w:r>
        <w:rPr>
          <w:rFonts w:ascii="Times New Roman" w:hAnsi="Times New Roman"/>
          <w:sz w:val="28"/>
          <w:szCs w:val="24"/>
        </w:rPr>
        <w:t xml:space="preserve"> часов </w:t>
      </w:r>
      <w:r w:rsidR="00457C09">
        <w:rPr>
          <w:rFonts w:ascii="Times New Roman" w:hAnsi="Times New Roman"/>
          <w:sz w:val="28"/>
          <w:szCs w:val="24"/>
        </w:rPr>
        <w:t>00</w:t>
      </w:r>
      <w:r>
        <w:rPr>
          <w:rFonts w:ascii="Times New Roman" w:hAnsi="Times New Roman"/>
          <w:sz w:val="28"/>
          <w:szCs w:val="24"/>
        </w:rPr>
        <w:t xml:space="preserve"> минут (перерыв с </w:t>
      </w:r>
      <w:r w:rsidR="00457C09">
        <w:rPr>
          <w:rFonts w:ascii="Times New Roman" w:hAnsi="Times New Roman"/>
          <w:sz w:val="28"/>
          <w:szCs w:val="24"/>
        </w:rPr>
        <w:t xml:space="preserve">12 </w:t>
      </w:r>
      <w:r>
        <w:rPr>
          <w:rFonts w:ascii="Times New Roman" w:hAnsi="Times New Roman"/>
          <w:sz w:val="28"/>
          <w:szCs w:val="24"/>
        </w:rPr>
        <w:t xml:space="preserve">часов </w:t>
      </w:r>
      <w:r w:rsidR="00457C09">
        <w:rPr>
          <w:rFonts w:ascii="Times New Roman" w:hAnsi="Times New Roman"/>
          <w:sz w:val="28"/>
          <w:szCs w:val="24"/>
        </w:rPr>
        <w:t>00</w:t>
      </w:r>
      <w:r>
        <w:rPr>
          <w:rFonts w:ascii="Times New Roman" w:hAnsi="Times New Roman"/>
          <w:sz w:val="28"/>
          <w:szCs w:val="24"/>
        </w:rPr>
        <w:t xml:space="preserve"> минут до </w:t>
      </w:r>
      <w:r w:rsidR="00457C09">
        <w:rPr>
          <w:rFonts w:ascii="Times New Roman" w:hAnsi="Times New Roman"/>
          <w:sz w:val="28"/>
          <w:szCs w:val="24"/>
        </w:rPr>
        <w:t>13</w:t>
      </w:r>
      <w:r>
        <w:rPr>
          <w:rFonts w:ascii="Times New Roman" w:hAnsi="Times New Roman"/>
          <w:sz w:val="28"/>
          <w:szCs w:val="24"/>
        </w:rPr>
        <w:t xml:space="preserve"> часов </w:t>
      </w:r>
      <w:r w:rsidR="00457C09">
        <w:rPr>
          <w:rFonts w:ascii="Times New Roman" w:hAnsi="Times New Roman"/>
          <w:sz w:val="28"/>
          <w:szCs w:val="24"/>
        </w:rPr>
        <w:t>00</w:t>
      </w:r>
      <w:r>
        <w:rPr>
          <w:rFonts w:ascii="Times New Roman" w:hAnsi="Times New Roman"/>
          <w:sz w:val="28"/>
          <w:szCs w:val="24"/>
        </w:rPr>
        <w:t xml:space="preserve"> минут).</w:t>
      </w:r>
    </w:p>
    <w:p w14:paraId="12D4333C" w14:textId="6A49ECF1"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Срок подачи заявлений с «</w:t>
      </w:r>
      <w:r w:rsidR="00457C09">
        <w:rPr>
          <w:rFonts w:ascii="Times New Roman" w:hAnsi="Times New Roman"/>
          <w:sz w:val="28"/>
          <w:szCs w:val="28"/>
        </w:rPr>
        <w:t>19</w:t>
      </w:r>
      <w:r>
        <w:rPr>
          <w:rFonts w:ascii="Times New Roman" w:hAnsi="Times New Roman"/>
          <w:sz w:val="28"/>
          <w:szCs w:val="28"/>
        </w:rPr>
        <w:t xml:space="preserve">» </w:t>
      </w:r>
      <w:r w:rsidR="00457C09">
        <w:rPr>
          <w:rFonts w:ascii="Times New Roman" w:hAnsi="Times New Roman"/>
          <w:sz w:val="28"/>
          <w:szCs w:val="28"/>
        </w:rPr>
        <w:t>марта</w:t>
      </w:r>
      <w:r>
        <w:rPr>
          <w:rFonts w:ascii="Times New Roman" w:hAnsi="Times New Roman"/>
          <w:sz w:val="28"/>
          <w:szCs w:val="28"/>
        </w:rPr>
        <w:t xml:space="preserve"> 2024 г. по «</w:t>
      </w:r>
      <w:r w:rsidR="00457C09">
        <w:rPr>
          <w:rFonts w:ascii="Times New Roman" w:hAnsi="Times New Roman"/>
          <w:sz w:val="28"/>
          <w:szCs w:val="28"/>
        </w:rPr>
        <w:t>17</w:t>
      </w:r>
      <w:r>
        <w:rPr>
          <w:rFonts w:ascii="Times New Roman" w:hAnsi="Times New Roman"/>
          <w:sz w:val="28"/>
          <w:szCs w:val="28"/>
        </w:rPr>
        <w:t xml:space="preserve">» </w:t>
      </w:r>
      <w:r w:rsidR="00457C09">
        <w:rPr>
          <w:rFonts w:ascii="Times New Roman" w:hAnsi="Times New Roman"/>
          <w:sz w:val="28"/>
          <w:szCs w:val="28"/>
        </w:rPr>
        <w:t>апреля</w:t>
      </w:r>
      <w:r>
        <w:rPr>
          <w:rFonts w:ascii="Times New Roman" w:hAnsi="Times New Roman"/>
          <w:sz w:val="28"/>
          <w:szCs w:val="28"/>
        </w:rPr>
        <w:t xml:space="preserve"> 2024 г. включительно.</w:t>
      </w:r>
    </w:p>
    <w:p w14:paraId="71BE424F" w14:textId="536EB465"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согласования времени и места осмотра имущества  заинтересованного лицо может обращаться по тел: </w:t>
      </w:r>
      <w:r w:rsidR="004B07C4">
        <w:rPr>
          <w:rFonts w:ascii="Times New Roman" w:hAnsi="Times New Roman"/>
          <w:sz w:val="28"/>
          <w:szCs w:val="28"/>
        </w:rPr>
        <w:t>47247 3-</w:t>
      </w:r>
      <w:r w:rsidR="00473648">
        <w:rPr>
          <w:rFonts w:ascii="Times New Roman" w:hAnsi="Times New Roman"/>
          <w:sz w:val="28"/>
          <w:szCs w:val="28"/>
        </w:rPr>
        <w:t>45</w:t>
      </w:r>
      <w:r w:rsidR="004B07C4">
        <w:rPr>
          <w:rFonts w:ascii="Times New Roman" w:hAnsi="Times New Roman"/>
          <w:sz w:val="28"/>
          <w:szCs w:val="28"/>
        </w:rPr>
        <w:t>-</w:t>
      </w:r>
      <w:r w:rsidR="00473648">
        <w:rPr>
          <w:rFonts w:ascii="Times New Roman" w:hAnsi="Times New Roman"/>
          <w:sz w:val="28"/>
          <w:szCs w:val="28"/>
        </w:rPr>
        <w:t>28</w:t>
      </w:r>
      <w:r w:rsidR="004B07C4">
        <w:rPr>
          <w:rFonts w:ascii="Times New Roman" w:hAnsi="Times New Roman"/>
          <w:sz w:val="28"/>
          <w:szCs w:val="28"/>
        </w:rPr>
        <w:t xml:space="preserve"> </w:t>
      </w:r>
      <w:r>
        <w:rPr>
          <w:rFonts w:ascii="Times New Roman" w:hAnsi="Times New Roman"/>
          <w:sz w:val="28"/>
          <w:szCs w:val="28"/>
        </w:rPr>
        <w:t>(</w:t>
      </w:r>
      <w:r w:rsidR="00473648">
        <w:rPr>
          <w:rFonts w:ascii="Times New Roman" w:hAnsi="Times New Roman"/>
          <w:sz w:val="28"/>
          <w:szCs w:val="24"/>
        </w:rPr>
        <w:t xml:space="preserve">Пушкарева Марина Александровна </w:t>
      </w:r>
      <w:r>
        <w:rPr>
          <w:rFonts w:ascii="Times New Roman" w:hAnsi="Times New Roman"/>
          <w:sz w:val="28"/>
          <w:szCs w:val="28"/>
        </w:rPr>
        <w:t>ответственного сотрудника).</w:t>
      </w:r>
    </w:p>
    <w:p w14:paraId="0E7F0024" w14:textId="77777777"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Приложение: </w:t>
      </w:r>
    </w:p>
    <w:p w14:paraId="3935254B" w14:textId="3BAC1CAE"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 xml:space="preserve">1.Проект договора безвозмездного пользования на </w:t>
      </w:r>
      <w:r w:rsidR="000A0152">
        <w:rPr>
          <w:rFonts w:ascii="Times New Roman" w:hAnsi="Times New Roman"/>
          <w:sz w:val="28"/>
          <w:szCs w:val="28"/>
        </w:rPr>
        <w:t>5</w:t>
      </w:r>
      <w:r>
        <w:rPr>
          <w:rFonts w:ascii="Times New Roman" w:hAnsi="Times New Roman"/>
          <w:sz w:val="28"/>
          <w:szCs w:val="28"/>
        </w:rPr>
        <w:t xml:space="preserve"> л.</w:t>
      </w:r>
    </w:p>
    <w:p w14:paraId="46E47B46" w14:textId="77777777" w:rsidR="00A04767" w:rsidRDefault="00C2704D">
      <w:pPr>
        <w:spacing w:after="0" w:line="240" w:lineRule="auto"/>
        <w:ind w:firstLine="708"/>
        <w:jc w:val="both"/>
        <w:rPr>
          <w:rFonts w:ascii="Times New Roman" w:hAnsi="Times New Roman"/>
          <w:sz w:val="28"/>
          <w:szCs w:val="28"/>
        </w:rPr>
      </w:pPr>
      <w:r>
        <w:rPr>
          <w:rFonts w:ascii="Times New Roman" w:hAnsi="Times New Roman"/>
          <w:sz w:val="28"/>
          <w:szCs w:val="28"/>
        </w:rPr>
        <w:t>2. Форма заявления о предоставлении муниципальной преференции на __ л.</w:t>
      </w:r>
    </w:p>
    <w:p w14:paraId="4659FBC7" w14:textId="77777777" w:rsidR="00A04767" w:rsidRDefault="00A04767">
      <w:pPr>
        <w:spacing w:after="0" w:line="240" w:lineRule="auto"/>
        <w:ind w:firstLine="708"/>
        <w:jc w:val="both"/>
        <w:rPr>
          <w:rFonts w:ascii="Times New Roman" w:hAnsi="Times New Roman"/>
          <w:sz w:val="28"/>
          <w:szCs w:val="28"/>
        </w:rPr>
      </w:pPr>
    </w:p>
    <w:p w14:paraId="5B29490E" w14:textId="77777777" w:rsidR="003E107D" w:rsidRDefault="003E107D">
      <w:pPr>
        <w:spacing w:after="0" w:line="240" w:lineRule="auto"/>
        <w:ind w:firstLine="708"/>
        <w:jc w:val="both"/>
        <w:rPr>
          <w:rFonts w:ascii="Times New Roman" w:hAnsi="Times New Roman"/>
          <w:sz w:val="28"/>
          <w:szCs w:val="28"/>
        </w:rPr>
      </w:pPr>
    </w:p>
    <w:p w14:paraId="2CB43274" w14:textId="77777777" w:rsidR="003E107D" w:rsidRDefault="003E107D">
      <w:pPr>
        <w:spacing w:after="0" w:line="240" w:lineRule="auto"/>
        <w:ind w:firstLine="708"/>
        <w:jc w:val="both"/>
        <w:rPr>
          <w:rFonts w:ascii="Times New Roman" w:hAnsi="Times New Roman"/>
          <w:sz w:val="28"/>
          <w:szCs w:val="28"/>
        </w:rPr>
      </w:pPr>
    </w:p>
    <w:p w14:paraId="5ECBA897" w14:textId="77777777" w:rsidR="003E107D" w:rsidRDefault="003E107D">
      <w:pPr>
        <w:spacing w:after="0" w:line="240" w:lineRule="auto"/>
        <w:ind w:firstLine="708"/>
        <w:jc w:val="both"/>
        <w:rPr>
          <w:rFonts w:ascii="Times New Roman" w:hAnsi="Times New Roman"/>
          <w:sz w:val="28"/>
          <w:szCs w:val="28"/>
        </w:rPr>
      </w:pPr>
    </w:p>
    <w:p w14:paraId="60D5A1A1" w14:textId="77777777" w:rsidR="003E107D" w:rsidRDefault="003E107D">
      <w:pPr>
        <w:spacing w:after="0" w:line="240" w:lineRule="auto"/>
        <w:ind w:firstLine="708"/>
        <w:jc w:val="both"/>
        <w:rPr>
          <w:rFonts w:ascii="Times New Roman" w:hAnsi="Times New Roman"/>
          <w:sz w:val="28"/>
          <w:szCs w:val="28"/>
        </w:rPr>
      </w:pPr>
    </w:p>
    <w:p w14:paraId="56645ED9" w14:textId="77777777" w:rsidR="003E107D" w:rsidRDefault="003E107D">
      <w:pPr>
        <w:spacing w:after="0" w:line="240" w:lineRule="auto"/>
        <w:ind w:firstLine="708"/>
        <w:jc w:val="both"/>
        <w:rPr>
          <w:rFonts w:ascii="Times New Roman" w:hAnsi="Times New Roman"/>
          <w:sz w:val="28"/>
          <w:szCs w:val="28"/>
        </w:rPr>
      </w:pPr>
    </w:p>
    <w:p w14:paraId="45AA1917" w14:textId="77777777" w:rsidR="003E107D" w:rsidRDefault="003E107D">
      <w:pPr>
        <w:spacing w:after="0" w:line="240" w:lineRule="auto"/>
        <w:ind w:firstLine="708"/>
        <w:jc w:val="both"/>
        <w:rPr>
          <w:rFonts w:ascii="Times New Roman" w:hAnsi="Times New Roman"/>
          <w:sz w:val="28"/>
          <w:szCs w:val="28"/>
        </w:rPr>
      </w:pPr>
    </w:p>
    <w:p w14:paraId="47BDDEAF" w14:textId="77777777" w:rsidR="003E107D" w:rsidRDefault="003E107D">
      <w:pPr>
        <w:spacing w:after="0" w:line="240" w:lineRule="auto"/>
        <w:ind w:firstLine="708"/>
        <w:jc w:val="both"/>
        <w:rPr>
          <w:rFonts w:ascii="Times New Roman" w:hAnsi="Times New Roman"/>
          <w:sz w:val="28"/>
          <w:szCs w:val="28"/>
        </w:rPr>
      </w:pPr>
    </w:p>
    <w:p w14:paraId="1958C556" w14:textId="77777777" w:rsidR="003E107D" w:rsidRPr="003E107D" w:rsidRDefault="003E107D" w:rsidP="003E107D">
      <w:pPr>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ДОГОВОР</w:t>
      </w:r>
    </w:p>
    <w:p w14:paraId="7D972817" w14:textId="77777777" w:rsidR="003E107D" w:rsidRPr="003E107D" w:rsidRDefault="003E107D" w:rsidP="003E107D">
      <w:pPr>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безвозмездного пользования № _____</w:t>
      </w:r>
    </w:p>
    <w:p w14:paraId="2AE9EEDF" w14:textId="77777777" w:rsidR="003E107D" w:rsidRPr="003E107D" w:rsidRDefault="003E107D" w:rsidP="003E107D">
      <w:pPr>
        <w:suppressAutoHyphens w:val="0"/>
        <w:spacing w:after="0" w:line="240" w:lineRule="auto"/>
        <w:rPr>
          <w:rFonts w:ascii="Times New Roman" w:eastAsia="Tahoma" w:hAnsi="Times New Roman" w:cs="Noto Sans Devanagari"/>
          <w:sz w:val="24"/>
          <w:szCs w:val="24"/>
        </w:rPr>
      </w:pPr>
    </w:p>
    <w:p w14:paraId="6B7DA5DE" w14:textId="77777777" w:rsidR="003E107D" w:rsidRPr="003E107D" w:rsidRDefault="003E107D" w:rsidP="003E107D">
      <w:pPr>
        <w:suppressAutoHyphens w:val="0"/>
        <w:spacing w:after="0" w:line="240" w:lineRule="auto"/>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____________</w:t>
      </w:r>
      <w:r w:rsidRPr="003E107D">
        <w:rPr>
          <w:rFonts w:ascii="Times New Roman" w:eastAsia="Tahoma" w:hAnsi="Times New Roman" w:cs="Noto Sans Devanagari"/>
          <w:sz w:val="24"/>
          <w:szCs w:val="24"/>
        </w:rPr>
        <w:tab/>
      </w:r>
      <w:r w:rsidRPr="003E107D">
        <w:rPr>
          <w:rFonts w:ascii="Times New Roman" w:eastAsia="Tahoma" w:hAnsi="Times New Roman" w:cs="Noto Sans Devanagari"/>
          <w:sz w:val="24"/>
          <w:szCs w:val="24"/>
        </w:rPr>
        <w:tab/>
      </w:r>
      <w:r w:rsidRPr="003E107D">
        <w:rPr>
          <w:rFonts w:ascii="Times New Roman" w:eastAsia="Tahoma" w:hAnsi="Times New Roman" w:cs="Noto Sans Devanagari"/>
          <w:sz w:val="24"/>
          <w:szCs w:val="24"/>
        </w:rPr>
        <w:tab/>
      </w:r>
      <w:r w:rsidRPr="003E107D">
        <w:rPr>
          <w:rFonts w:ascii="Times New Roman" w:eastAsia="Tahoma" w:hAnsi="Times New Roman" w:cs="Noto Sans Devanagari"/>
          <w:sz w:val="24"/>
          <w:szCs w:val="24"/>
        </w:rPr>
        <w:tab/>
      </w:r>
      <w:r w:rsidRPr="003E107D">
        <w:rPr>
          <w:rFonts w:ascii="Times New Roman" w:eastAsia="Tahoma" w:hAnsi="Times New Roman" w:cs="Noto Sans Devanagari"/>
          <w:sz w:val="24"/>
          <w:szCs w:val="24"/>
        </w:rPr>
        <w:tab/>
      </w:r>
      <w:r w:rsidRPr="003E107D">
        <w:rPr>
          <w:rFonts w:ascii="Times New Roman" w:eastAsia="Tahoma" w:hAnsi="Times New Roman" w:cs="Noto Sans Devanagari"/>
          <w:sz w:val="24"/>
          <w:szCs w:val="24"/>
        </w:rPr>
        <w:tab/>
      </w:r>
      <w:r w:rsidRPr="003E107D">
        <w:rPr>
          <w:rFonts w:ascii="Times New Roman" w:eastAsia="Tahoma" w:hAnsi="Times New Roman" w:cs="Noto Sans Devanagari"/>
          <w:sz w:val="24"/>
          <w:szCs w:val="24"/>
        </w:rPr>
        <w:tab/>
        <w:t xml:space="preserve"> </w:t>
      </w:r>
      <w:proofErr w:type="gramStart"/>
      <w:r w:rsidRPr="003E107D">
        <w:rPr>
          <w:rFonts w:ascii="Times New Roman" w:eastAsia="Tahoma" w:hAnsi="Times New Roman" w:cs="Noto Sans Devanagari"/>
          <w:sz w:val="24"/>
          <w:szCs w:val="24"/>
        </w:rPr>
        <w:t xml:space="preserve">   «</w:t>
      </w:r>
      <w:proofErr w:type="gramEnd"/>
      <w:r w:rsidRPr="003E107D">
        <w:rPr>
          <w:rFonts w:ascii="Times New Roman" w:eastAsia="Tahoma" w:hAnsi="Times New Roman" w:cs="Noto Sans Devanagari"/>
          <w:sz w:val="24"/>
          <w:szCs w:val="24"/>
        </w:rPr>
        <w:t>____» ___________ 2024 г.</w:t>
      </w:r>
    </w:p>
    <w:p w14:paraId="4E513314" w14:textId="77777777" w:rsidR="003E107D" w:rsidRPr="003E107D" w:rsidRDefault="003E107D" w:rsidP="003E107D">
      <w:pPr>
        <w:suppressAutoHyphens w:val="0"/>
        <w:spacing w:after="0" w:line="240" w:lineRule="auto"/>
        <w:jc w:val="both"/>
        <w:rPr>
          <w:rFonts w:ascii="Times New Roman" w:eastAsia="Tahoma" w:hAnsi="Times New Roman" w:cs="Noto Sans Devanagari"/>
          <w:sz w:val="24"/>
          <w:szCs w:val="24"/>
        </w:rPr>
      </w:pPr>
    </w:p>
    <w:p w14:paraId="1C2162CE" w14:textId="77777777" w:rsidR="003E107D" w:rsidRPr="003E107D" w:rsidRDefault="003E107D" w:rsidP="003E107D">
      <w:pPr>
        <w:suppressAutoHyphens w:val="0"/>
        <w:spacing w:after="0" w:line="240" w:lineRule="auto"/>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ab/>
        <w:t>__________________________________________________________</w:t>
      </w:r>
      <w:bookmarkStart w:id="12" w:name="__DdeLink__28948_1331988462"/>
      <w:bookmarkEnd w:id="12"/>
      <w:r w:rsidRPr="003E107D">
        <w:rPr>
          <w:rFonts w:ascii="Times New Roman" w:eastAsia="Tahoma" w:hAnsi="Times New Roman" w:cs="Noto Sans Devanagari"/>
          <w:b/>
          <w:bCs/>
          <w:sz w:val="24"/>
          <w:szCs w:val="20"/>
        </w:rPr>
        <w:t xml:space="preserve">, </w:t>
      </w:r>
      <w:r w:rsidRPr="003E107D">
        <w:rPr>
          <w:rFonts w:ascii="Times New Roman" w:eastAsia="Tahoma" w:hAnsi="Times New Roman" w:cs="Noto Sans Devanagari"/>
          <w:sz w:val="24"/>
          <w:szCs w:val="24"/>
        </w:rPr>
        <w:t xml:space="preserve">именуемое в дальнейшем «Ссудодатель», </w:t>
      </w:r>
      <w:r w:rsidRPr="003E107D">
        <w:rPr>
          <w:rFonts w:ascii="Times New Roman" w:eastAsia="Tahoma" w:hAnsi="Times New Roman" w:cs="Noto Sans Devanagari"/>
          <w:sz w:val="24"/>
          <w:szCs w:val="20"/>
        </w:rPr>
        <w:t>в лице ____________________________</w:t>
      </w:r>
      <w:bookmarkStart w:id="13" w:name="__DdeLink__28950_1331988462"/>
      <w:bookmarkEnd w:id="13"/>
      <w:r w:rsidRPr="003E107D">
        <w:rPr>
          <w:rFonts w:ascii="Times New Roman" w:eastAsia="Tahoma" w:hAnsi="Times New Roman" w:cs="Noto Sans Devanagari"/>
          <w:sz w:val="24"/>
          <w:szCs w:val="20"/>
        </w:rPr>
        <w:t xml:space="preserve">, действующего на основании ____________, </w:t>
      </w:r>
      <w:r w:rsidRPr="003E107D">
        <w:rPr>
          <w:rFonts w:ascii="Times New Roman" w:eastAsia="Tahoma" w:hAnsi="Times New Roman" w:cs="Noto Sans Devanagari"/>
          <w:sz w:val="24"/>
          <w:szCs w:val="24"/>
        </w:rPr>
        <w:t xml:space="preserve">с одной стороны, </w:t>
      </w:r>
      <w:r w:rsidRPr="003E107D">
        <w:rPr>
          <w:rFonts w:ascii="Times New Roman" w:eastAsia="Tahoma" w:hAnsi="Times New Roman" w:cs="Noto Sans Devanagari"/>
          <w:sz w:val="24"/>
          <w:szCs w:val="20"/>
        </w:rPr>
        <w:t xml:space="preserve">и ____________________________________, </w:t>
      </w:r>
      <w:r w:rsidRPr="003E107D">
        <w:rPr>
          <w:rFonts w:ascii="Times New Roman" w:eastAsia="Tahoma" w:hAnsi="Times New Roman" w:cs="Noto Sans Devanagari"/>
          <w:sz w:val="24"/>
          <w:szCs w:val="24"/>
        </w:rPr>
        <w:t>именуемое в дальнейшем «Ссудополучатель», в лице ____________________________</w:t>
      </w:r>
      <w:r w:rsidRPr="003E107D">
        <w:rPr>
          <w:rFonts w:ascii="Times New Roman" w:eastAsia="Tahoma" w:hAnsi="Times New Roman" w:cs="Noto Sans Devanagari"/>
          <w:sz w:val="24"/>
          <w:szCs w:val="20"/>
        </w:rPr>
        <w:t xml:space="preserve">, действующего на основании _______________, с другой стороны, вместе именуемые «Стороны», </w:t>
      </w:r>
      <w:r w:rsidRPr="003E107D">
        <w:rPr>
          <w:rFonts w:ascii="Times New Roman" w:eastAsia="Tahoma" w:hAnsi="Times New Roman" w:cs="Noto Sans Devanagari"/>
          <w:sz w:val="24"/>
          <w:szCs w:val="24"/>
        </w:rPr>
        <w:t xml:space="preserve">в соответствии с </w:t>
      </w:r>
      <w:r w:rsidRPr="003E107D">
        <w:rPr>
          <w:rFonts w:ascii="Times New Roman" w:eastAsia="Tahoma" w:hAnsi="Times New Roman" w:cs="Noto Sans Devanagari"/>
          <w:b/>
          <w:i/>
          <w:sz w:val="24"/>
          <w:szCs w:val="24"/>
          <w:u w:val="single"/>
        </w:rPr>
        <w:t>(решение уполномоченного органа)</w:t>
      </w:r>
      <w:r w:rsidRPr="003E107D">
        <w:rPr>
          <w:rFonts w:ascii="Times New Roman" w:eastAsia="Tahoma" w:hAnsi="Times New Roman" w:cs="Noto Sans Devanagari"/>
          <w:sz w:val="24"/>
          <w:szCs w:val="24"/>
        </w:rPr>
        <w:t>, заключили настоящий договор безвозмездного пользования (далее - Договор) о нижеследующем:</w:t>
      </w:r>
    </w:p>
    <w:p w14:paraId="47D838D3" w14:textId="77777777" w:rsidR="003E107D" w:rsidRPr="003E107D" w:rsidRDefault="003E107D" w:rsidP="003E107D">
      <w:pPr>
        <w:suppressAutoHyphens w:val="0"/>
        <w:spacing w:after="0" w:line="240" w:lineRule="auto"/>
        <w:jc w:val="center"/>
        <w:rPr>
          <w:rFonts w:ascii="Times New Roman" w:eastAsia="Tahoma" w:hAnsi="Times New Roman" w:cs="Noto Sans Devanagari"/>
          <w:b/>
          <w:sz w:val="24"/>
          <w:szCs w:val="24"/>
        </w:rPr>
      </w:pPr>
    </w:p>
    <w:p w14:paraId="4D08D523" w14:textId="77777777" w:rsidR="003E107D" w:rsidRPr="003E107D" w:rsidRDefault="003E107D" w:rsidP="003E107D">
      <w:pPr>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1. ПРЕДМЕТ ДОГОВОРА</w:t>
      </w:r>
    </w:p>
    <w:p w14:paraId="66E57B6D"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p>
    <w:p w14:paraId="0CBCEB07"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1.1. Ссудодатель передает, а Ссудополучатель принимает в безвозмездное пользование движимое имущество, являющееся собственностью </w:t>
      </w:r>
      <w:r w:rsidRPr="003E107D">
        <w:rPr>
          <w:rFonts w:ascii="Times New Roman" w:eastAsia="Tahoma" w:hAnsi="Times New Roman" w:cs="Noto Sans Devanagari"/>
          <w:b/>
          <w:i/>
          <w:sz w:val="24"/>
          <w:szCs w:val="24"/>
          <w:u w:val="single"/>
        </w:rPr>
        <w:t>(наименование муниципального образования</w:t>
      </w:r>
      <w:r w:rsidRPr="003E107D">
        <w:rPr>
          <w:rFonts w:ascii="Times New Roman" w:eastAsia="Tahoma" w:hAnsi="Times New Roman" w:cs="Noto Sans Devanagari"/>
          <w:b/>
          <w:i/>
          <w:sz w:val="24"/>
          <w:szCs w:val="24"/>
        </w:rPr>
        <w:t>)</w:t>
      </w:r>
      <w:r w:rsidRPr="003E107D">
        <w:rPr>
          <w:rFonts w:ascii="Times New Roman" w:eastAsia="Tahoma" w:hAnsi="Times New Roman" w:cs="Noto Sans Devanagari"/>
          <w:sz w:val="24"/>
          <w:szCs w:val="24"/>
        </w:rPr>
        <w:t xml:space="preserve"> (далее – Имущество):</w:t>
      </w:r>
    </w:p>
    <w:p w14:paraId="46912AA2"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p>
    <w:tbl>
      <w:tblPr>
        <w:tblStyle w:val="15"/>
        <w:tblW w:w="0" w:type="auto"/>
        <w:tblInd w:w="108" w:type="dxa"/>
        <w:tblLayout w:type="fixed"/>
        <w:tblLook w:val="04A0" w:firstRow="1" w:lastRow="0" w:firstColumn="1" w:lastColumn="0" w:noHBand="0" w:noVBand="1"/>
      </w:tblPr>
      <w:tblGrid>
        <w:gridCol w:w="3254"/>
        <w:gridCol w:w="6367"/>
      </w:tblGrid>
      <w:tr w:rsidR="003E107D" w:rsidRPr="003E107D" w14:paraId="7ECC0AF8" w14:textId="77777777" w:rsidTr="008913C3">
        <w:tc>
          <w:tcPr>
            <w:tcW w:w="3254" w:type="dxa"/>
          </w:tcPr>
          <w:p w14:paraId="4A1D6071" w14:textId="77777777" w:rsidR="003E107D" w:rsidRPr="003E107D" w:rsidRDefault="003E107D" w:rsidP="003E107D">
            <w:pPr>
              <w:spacing w:after="0" w:line="240" w:lineRule="auto"/>
              <w:rPr>
                <w:rFonts w:ascii="Times New Roman" w:eastAsia="Tahoma" w:hAnsi="Times New Roman"/>
                <w:sz w:val="20"/>
                <w:szCs w:val="20"/>
              </w:rPr>
            </w:pPr>
            <w:r w:rsidRPr="003E107D">
              <w:rPr>
                <w:rFonts w:ascii="Times New Roman" w:eastAsia="Tahoma" w:hAnsi="Times New Roman"/>
                <w:sz w:val="24"/>
                <w:szCs w:val="20"/>
              </w:rPr>
              <w:t>Наименование имущества, тип транспортного средства</w:t>
            </w:r>
          </w:p>
        </w:tc>
        <w:tc>
          <w:tcPr>
            <w:tcW w:w="6367" w:type="dxa"/>
          </w:tcPr>
          <w:p w14:paraId="6409B5DA"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Автомагазин</w:t>
            </w:r>
          </w:p>
          <w:p w14:paraId="63924E20" w14:textId="77777777" w:rsidR="003E107D" w:rsidRPr="003E107D" w:rsidRDefault="003E107D" w:rsidP="003E107D">
            <w:pPr>
              <w:spacing w:after="0" w:line="240" w:lineRule="auto"/>
              <w:rPr>
                <w:rFonts w:ascii="Times New Roman" w:eastAsia="Tahoma" w:hAnsi="Times New Roman"/>
                <w:sz w:val="20"/>
                <w:szCs w:val="20"/>
              </w:rPr>
            </w:pPr>
            <w:r w:rsidRPr="003E107D">
              <w:rPr>
                <w:rFonts w:ascii="Times New Roman" w:eastAsia="Tahoma" w:hAnsi="Times New Roman"/>
                <w:sz w:val="24"/>
                <w:szCs w:val="20"/>
              </w:rPr>
              <w:t>Марка/ модель: Фургон-автомагазин на шасси ГАЗ-А21R33</w:t>
            </w:r>
          </w:p>
        </w:tc>
      </w:tr>
      <w:tr w:rsidR="003E107D" w:rsidRPr="003E107D" w14:paraId="2E6AD6D8" w14:textId="77777777" w:rsidTr="008913C3">
        <w:trPr>
          <w:trHeight w:val="276"/>
        </w:trPr>
        <w:tc>
          <w:tcPr>
            <w:tcW w:w="3254" w:type="dxa"/>
            <w:vMerge w:val="restart"/>
          </w:tcPr>
          <w:p w14:paraId="74CDDB21" w14:textId="77777777" w:rsidR="003E107D" w:rsidRPr="003E107D" w:rsidRDefault="003E107D" w:rsidP="003E107D">
            <w:pPr>
              <w:spacing w:after="0" w:line="240" w:lineRule="auto"/>
              <w:jc w:val="both"/>
              <w:rPr>
                <w:rFonts w:ascii="Times New Roman" w:eastAsia="Tahoma" w:hAnsi="Times New Roman"/>
                <w:sz w:val="24"/>
                <w:szCs w:val="20"/>
              </w:rPr>
            </w:pPr>
            <w:r w:rsidRPr="003E107D">
              <w:rPr>
                <w:rFonts w:ascii="Times New Roman" w:eastAsia="Tahoma" w:hAnsi="Times New Roman"/>
                <w:sz w:val="24"/>
                <w:szCs w:val="20"/>
              </w:rPr>
              <w:t>Государственный регистрационный знак</w:t>
            </w:r>
          </w:p>
        </w:tc>
        <w:tc>
          <w:tcPr>
            <w:tcW w:w="6367" w:type="dxa"/>
            <w:vMerge w:val="restart"/>
          </w:tcPr>
          <w:p w14:paraId="185C77C1" w14:textId="77777777" w:rsidR="003E107D" w:rsidRPr="003E107D" w:rsidRDefault="003E107D" w:rsidP="003E107D">
            <w:pPr>
              <w:spacing w:after="0" w:line="240" w:lineRule="auto"/>
              <w:jc w:val="both"/>
              <w:rPr>
                <w:rFonts w:ascii="Times New Roman" w:eastAsia="Tahoma" w:hAnsi="Times New Roman"/>
                <w:sz w:val="24"/>
                <w:szCs w:val="20"/>
              </w:rPr>
            </w:pPr>
          </w:p>
        </w:tc>
      </w:tr>
      <w:tr w:rsidR="003E107D" w:rsidRPr="003E107D" w14:paraId="5296CE69" w14:textId="77777777" w:rsidTr="008913C3">
        <w:tc>
          <w:tcPr>
            <w:tcW w:w="3254" w:type="dxa"/>
          </w:tcPr>
          <w:p w14:paraId="53C0EAFE"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VIN</w:t>
            </w:r>
          </w:p>
        </w:tc>
        <w:tc>
          <w:tcPr>
            <w:tcW w:w="6367" w:type="dxa"/>
          </w:tcPr>
          <w:p w14:paraId="2B03F9E7" w14:textId="77777777" w:rsidR="003E107D" w:rsidRPr="003E107D" w:rsidRDefault="003E107D" w:rsidP="003E107D">
            <w:pPr>
              <w:spacing w:after="0" w:line="240" w:lineRule="auto"/>
              <w:jc w:val="both"/>
              <w:rPr>
                <w:rFonts w:ascii="Times New Roman" w:eastAsia="Tahoma" w:hAnsi="Times New Roman"/>
                <w:sz w:val="20"/>
                <w:szCs w:val="20"/>
              </w:rPr>
            </w:pPr>
          </w:p>
        </w:tc>
      </w:tr>
      <w:tr w:rsidR="003E107D" w:rsidRPr="003E107D" w14:paraId="60428944" w14:textId="77777777" w:rsidTr="008913C3">
        <w:tc>
          <w:tcPr>
            <w:tcW w:w="3254" w:type="dxa"/>
          </w:tcPr>
          <w:p w14:paraId="7E797486"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Шасси (рама) №</w:t>
            </w:r>
          </w:p>
        </w:tc>
        <w:tc>
          <w:tcPr>
            <w:tcW w:w="6367" w:type="dxa"/>
          </w:tcPr>
          <w:p w14:paraId="1478257B"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отсутствует</w:t>
            </w:r>
          </w:p>
        </w:tc>
      </w:tr>
      <w:tr w:rsidR="003E107D" w:rsidRPr="003E107D" w14:paraId="3DE3C8B6" w14:textId="77777777" w:rsidTr="008913C3">
        <w:tc>
          <w:tcPr>
            <w:tcW w:w="3254" w:type="dxa"/>
          </w:tcPr>
          <w:p w14:paraId="7398EEA2"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Кузов №</w:t>
            </w:r>
          </w:p>
        </w:tc>
        <w:tc>
          <w:tcPr>
            <w:tcW w:w="6367" w:type="dxa"/>
          </w:tcPr>
          <w:p w14:paraId="4D07C37F" w14:textId="77777777" w:rsidR="003E107D" w:rsidRPr="003E107D" w:rsidRDefault="003E107D" w:rsidP="003E107D">
            <w:pPr>
              <w:spacing w:after="0" w:line="240" w:lineRule="auto"/>
              <w:jc w:val="both"/>
              <w:rPr>
                <w:rFonts w:ascii="Times New Roman" w:eastAsia="Tahoma" w:hAnsi="Times New Roman"/>
                <w:sz w:val="20"/>
                <w:szCs w:val="20"/>
              </w:rPr>
            </w:pPr>
          </w:p>
        </w:tc>
      </w:tr>
      <w:tr w:rsidR="003E107D" w:rsidRPr="003E107D" w14:paraId="56CAF310" w14:textId="77777777" w:rsidTr="008913C3">
        <w:tc>
          <w:tcPr>
            <w:tcW w:w="3254" w:type="dxa"/>
          </w:tcPr>
          <w:p w14:paraId="6697C555"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Модель и № двигателя</w:t>
            </w:r>
          </w:p>
        </w:tc>
        <w:tc>
          <w:tcPr>
            <w:tcW w:w="6367" w:type="dxa"/>
          </w:tcPr>
          <w:p w14:paraId="677A3833" w14:textId="77777777" w:rsidR="003E107D" w:rsidRPr="003E107D" w:rsidRDefault="003E107D" w:rsidP="003E107D">
            <w:pPr>
              <w:spacing w:after="0" w:line="240" w:lineRule="auto"/>
              <w:jc w:val="both"/>
              <w:rPr>
                <w:rFonts w:ascii="Times New Roman" w:eastAsia="Tahoma" w:hAnsi="Times New Roman"/>
                <w:sz w:val="20"/>
                <w:szCs w:val="20"/>
              </w:rPr>
            </w:pPr>
          </w:p>
        </w:tc>
      </w:tr>
      <w:tr w:rsidR="003E107D" w:rsidRPr="003E107D" w14:paraId="0642D919" w14:textId="77777777" w:rsidTr="008913C3">
        <w:tc>
          <w:tcPr>
            <w:tcW w:w="3254" w:type="dxa"/>
          </w:tcPr>
          <w:p w14:paraId="42DB944A"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Цвет</w:t>
            </w:r>
          </w:p>
        </w:tc>
        <w:tc>
          <w:tcPr>
            <w:tcW w:w="6367" w:type="dxa"/>
          </w:tcPr>
          <w:p w14:paraId="7CD4AECD"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БЕЛЫЙ</w:t>
            </w:r>
          </w:p>
        </w:tc>
      </w:tr>
      <w:tr w:rsidR="003E107D" w:rsidRPr="003E107D" w14:paraId="4CF63C79" w14:textId="77777777" w:rsidTr="008913C3">
        <w:tc>
          <w:tcPr>
            <w:tcW w:w="3254" w:type="dxa"/>
          </w:tcPr>
          <w:p w14:paraId="4D8F59D7"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Год выпуска</w:t>
            </w:r>
          </w:p>
        </w:tc>
        <w:tc>
          <w:tcPr>
            <w:tcW w:w="6367" w:type="dxa"/>
          </w:tcPr>
          <w:p w14:paraId="0F766B12" w14:textId="77777777" w:rsidR="003E107D" w:rsidRPr="003E107D" w:rsidRDefault="003E107D" w:rsidP="003E107D">
            <w:pPr>
              <w:spacing w:after="0" w:line="240" w:lineRule="auto"/>
              <w:jc w:val="both"/>
              <w:rPr>
                <w:rFonts w:ascii="Times New Roman" w:eastAsia="Tahoma" w:hAnsi="Times New Roman"/>
                <w:sz w:val="20"/>
                <w:szCs w:val="20"/>
              </w:rPr>
            </w:pPr>
            <w:r w:rsidRPr="003E107D">
              <w:rPr>
                <w:rFonts w:ascii="Times New Roman" w:eastAsia="Tahoma" w:hAnsi="Times New Roman"/>
                <w:sz w:val="24"/>
                <w:szCs w:val="20"/>
              </w:rPr>
              <w:t>2023</w:t>
            </w:r>
          </w:p>
        </w:tc>
      </w:tr>
    </w:tbl>
    <w:p w14:paraId="1D7ACADF"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p>
    <w:p w14:paraId="0AC5897C"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i/>
          <w:sz w:val="24"/>
          <w:szCs w:val="20"/>
        </w:rPr>
      </w:pPr>
      <w:r w:rsidRPr="003E107D">
        <w:rPr>
          <w:rFonts w:ascii="Times New Roman" w:eastAsia="Tahoma" w:hAnsi="Times New Roman" w:cs="Noto Sans Devanagari"/>
          <w:sz w:val="24"/>
          <w:szCs w:val="20"/>
        </w:rPr>
        <w:t>1.2.</w:t>
      </w:r>
      <w:r w:rsidRPr="003E107D">
        <w:rPr>
          <w:rFonts w:ascii="Times New Roman" w:hAnsi="Times New Roman"/>
          <w:color w:val="000000"/>
          <w:sz w:val="24"/>
          <w:szCs w:val="20"/>
        </w:rPr>
        <w:t xml:space="preserve"> Имущество, передаваемое по настоящему договору в безвозмездное пользование, принадлежит Ссудодателю на основании паспорта транспортного средства серия _____________, № ______________, выданного </w:t>
      </w:r>
      <w:r w:rsidRPr="003E107D">
        <w:rPr>
          <w:rFonts w:ascii="Times New Roman" w:hAnsi="Times New Roman"/>
          <w:i/>
          <w:color w:val="000000"/>
          <w:sz w:val="24"/>
          <w:szCs w:val="20"/>
        </w:rPr>
        <w:t>(</w:t>
      </w:r>
      <w:r w:rsidRPr="003E107D">
        <w:rPr>
          <w:rFonts w:ascii="Times New Roman" w:hAnsi="Times New Roman"/>
          <w:b/>
          <w:i/>
          <w:color w:val="26282F"/>
          <w:sz w:val="24"/>
          <w:szCs w:val="20"/>
        </w:rPr>
        <w:t>указать наименование органа, выдавшего ПТС</w:t>
      </w:r>
      <w:r w:rsidRPr="003E107D">
        <w:rPr>
          <w:rFonts w:ascii="Times New Roman" w:hAnsi="Times New Roman"/>
          <w:i/>
          <w:color w:val="000000"/>
          <w:sz w:val="24"/>
          <w:szCs w:val="20"/>
        </w:rPr>
        <w:t>]) (</w:t>
      </w:r>
      <w:r w:rsidRPr="003E107D">
        <w:rPr>
          <w:rFonts w:ascii="Times New Roman" w:hAnsi="Times New Roman"/>
          <w:b/>
          <w:i/>
          <w:color w:val="26282F"/>
          <w:sz w:val="24"/>
          <w:szCs w:val="20"/>
        </w:rPr>
        <w:t>число, месяц, год</w:t>
      </w:r>
      <w:r w:rsidRPr="003E107D">
        <w:rPr>
          <w:rFonts w:ascii="Times New Roman" w:hAnsi="Times New Roman"/>
          <w:i/>
          <w:color w:val="000000"/>
          <w:sz w:val="24"/>
          <w:szCs w:val="20"/>
        </w:rPr>
        <w:t>)</w:t>
      </w:r>
      <w:r w:rsidRPr="003E107D">
        <w:rPr>
          <w:rFonts w:ascii="Times New Roman" w:hAnsi="Times New Roman"/>
          <w:color w:val="000000"/>
          <w:sz w:val="24"/>
          <w:szCs w:val="20"/>
        </w:rPr>
        <w:t xml:space="preserve">, свидетельства о регистрации транспортного средства серия __________ № __________, выданного </w:t>
      </w:r>
      <w:r w:rsidRPr="003E107D">
        <w:rPr>
          <w:rFonts w:ascii="Times New Roman" w:hAnsi="Times New Roman"/>
          <w:i/>
          <w:color w:val="000000"/>
          <w:sz w:val="24"/>
          <w:szCs w:val="20"/>
        </w:rPr>
        <w:t>(</w:t>
      </w:r>
      <w:r w:rsidRPr="003E107D">
        <w:rPr>
          <w:rFonts w:ascii="Times New Roman" w:hAnsi="Times New Roman"/>
          <w:b/>
          <w:i/>
          <w:color w:val="26282F"/>
          <w:sz w:val="24"/>
          <w:szCs w:val="20"/>
        </w:rPr>
        <w:t>указать наименование органа, выдавшего документ</w:t>
      </w:r>
      <w:r w:rsidRPr="003E107D">
        <w:rPr>
          <w:rFonts w:ascii="Times New Roman" w:hAnsi="Times New Roman"/>
          <w:i/>
          <w:color w:val="000000"/>
          <w:sz w:val="24"/>
          <w:szCs w:val="20"/>
        </w:rPr>
        <w:t>) (</w:t>
      </w:r>
      <w:r w:rsidRPr="003E107D">
        <w:rPr>
          <w:rFonts w:ascii="Times New Roman" w:hAnsi="Times New Roman"/>
          <w:b/>
          <w:i/>
          <w:color w:val="26282F"/>
          <w:sz w:val="24"/>
          <w:szCs w:val="20"/>
        </w:rPr>
        <w:t>число, месяц, год</w:t>
      </w:r>
      <w:r w:rsidRPr="003E107D">
        <w:rPr>
          <w:rFonts w:ascii="Times New Roman" w:hAnsi="Times New Roman"/>
          <w:i/>
          <w:color w:val="000000"/>
          <w:sz w:val="24"/>
          <w:szCs w:val="20"/>
        </w:rPr>
        <w:t>).</w:t>
      </w:r>
    </w:p>
    <w:p w14:paraId="5737FD90"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before="240" w:after="0" w:line="57" w:lineRule="atLeast"/>
        <w:ind w:firstLine="720"/>
        <w:jc w:val="both"/>
        <w:rPr>
          <w:rFonts w:ascii="Times New Roman" w:eastAsia="Tahoma" w:hAnsi="Times New Roman" w:cs="Noto Sans Devanagari"/>
          <w:sz w:val="20"/>
          <w:szCs w:val="20"/>
        </w:rPr>
      </w:pPr>
      <w:r w:rsidRPr="003E107D">
        <w:rPr>
          <w:rFonts w:ascii="Times New Roman" w:hAnsi="Times New Roman"/>
          <w:color w:val="000000"/>
          <w:sz w:val="24"/>
          <w:szCs w:val="20"/>
        </w:rPr>
        <w:t>Ссудодатель гарантирует, что передаваемое в безвозмездное временное пользование Имущество (автомагазин) свободен от любых имущественных прав третьих лиц, в споре и под арестом (запрещением) не состоит.</w:t>
      </w:r>
    </w:p>
    <w:p w14:paraId="1A075AE7" w14:textId="77777777" w:rsidR="003E107D" w:rsidRPr="003E107D" w:rsidRDefault="003E107D" w:rsidP="003E107D">
      <w:pPr>
        <w:suppressAutoHyphens w:val="0"/>
        <w:spacing w:after="0" w:line="240" w:lineRule="auto"/>
        <w:jc w:val="both"/>
        <w:rPr>
          <w:rFonts w:ascii="Times New Roman" w:eastAsia="Tahoma" w:hAnsi="Times New Roman" w:cs="Noto Sans Devanagari"/>
          <w:sz w:val="24"/>
          <w:szCs w:val="20"/>
        </w:rPr>
      </w:pPr>
    </w:p>
    <w:p w14:paraId="2736FE60"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color w:val="000000"/>
          <w:sz w:val="24"/>
          <w:szCs w:val="20"/>
        </w:rPr>
      </w:pPr>
      <w:r w:rsidRPr="003E107D">
        <w:rPr>
          <w:rFonts w:ascii="Times New Roman" w:eastAsia="Tahoma" w:hAnsi="Times New Roman" w:cs="Noto Sans Devanagari"/>
          <w:sz w:val="24"/>
          <w:szCs w:val="20"/>
        </w:rPr>
        <w:t>1.3. Имущес</w:t>
      </w:r>
      <w:r w:rsidRPr="003E107D">
        <w:rPr>
          <w:rFonts w:ascii="Times New Roman" w:eastAsia="Tahoma" w:hAnsi="Times New Roman" w:cs="Noto Sans Devanagari"/>
          <w:color w:val="000000"/>
          <w:sz w:val="24"/>
          <w:szCs w:val="20"/>
        </w:rPr>
        <w:t xml:space="preserve">тво, указанное в пункте 1.1 настоящего Договора, передается в безвозмездное пользование Ссудополучателю в целях </w:t>
      </w:r>
      <w:r w:rsidRPr="003E107D">
        <w:rPr>
          <w:rFonts w:ascii="Times New Roman" w:eastAsia="Tahoma" w:hAnsi="Times New Roman" w:cs="Noto Sans Devanagari"/>
          <w:color w:val="000000"/>
          <w:sz w:val="24"/>
          <w:szCs w:val="28"/>
        </w:rPr>
        <w:t>организации торгового обслуживания по средствам выездной торговли в малочисленных сельских населенных пунктах</w:t>
      </w:r>
      <w:r w:rsidRPr="003E107D">
        <w:rPr>
          <w:rFonts w:ascii="Times New Roman" w:eastAsia="Tahoma" w:hAnsi="Times New Roman" w:cs="Noto Sans Devanagari"/>
          <w:color w:val="000000"/>
          <w:sz w:val="24"/>
          <w:szCs w:val="24"/>
        </w:rPr>
        <w:t xml:space="preserve">, не </w:t>
      </w:r>
      <w:proofErr w:type="gramStart"/>
      <w:r w:rsidRPr="003E107D">
        <w:rPr>
          <w:rFonts w:ascii="Times New Roman" w:eastAsia="Tahoma" w:hAnsi="Times New Roman" w:cs="Noto Sans Devanagari"/>
          <w:color w:val="000000"/>
          <w:sz w:val="24"/>
          <w:szCs w:val="24"/>
        </w:rPr>
        <w:t>имеющих  стационарных</w:t>
      </w:r>
      <w:proofErr w:type="gramEnd"/>
      <w:r w:rsidRPr="003E107D">
        <w:rPr>
          <w:rFonts w:ascii="Times New Roman" w:eastAsia="Tahoma" w:hAnsi="Times New Roman" w:cs="Noto Sans Devanagari"/>
          <w:color w:val="000000"/>
          <w:sz w:val="24"/>
          <w:szCs w:val="24"/>
        </w:rPr>
        <w:t xml:space="preserve"> торговых объектов.</w:t>
      </w:r>
    </w:p>
    <w:p w14:paraId="03C97408"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hAnsi="Times New Roman"/>
          <w:color w:val="000000"/>
          <w:sz w:val="24"/>
          <w:szCs w:val="24"/>
        </w:rPr>
        <w:t xml:space="preserve">1.4. </w:t>
      </w:r>
      <w:r w:rsidRPr="003E107D">
        <w:rPr>
          <w:rFonts w:ascii="Times New Roman" w:hAnsi="Times New Roman"/>
          <w:color w:val="000000"/>
          <w:sz w:val="24"/>
          <w:szCs w:val="20"/>
        </w:rPr>
        <w:t xml:space="preserve">Срок безвозмездного пользования Имуществом устанавливается 5 (пять) лет </w:t>
      </w:r>
      <w:r w:rsidRPr="003E107D">
        <w:rPr>
          <w:rFonts w:ascii="Times New Roman" w:eastAsia="Tahoma" w:hAnsi="Times New Roman" w:cs="Noto Sans Devanagari"/>
          <w:sz w:val="24"/>
          <w:szCs w:val="24"/>
        </w:rPr>
        <w:t>со дня заключения настоящего Договора</w:t>
      </w:r>
      <w:r w:rsidRPr="003E107D">
        <w:rPr>
          <w:rFonts w:ascii="Times New Roman" w:hAnsi="Times New Roman"/>
          <w:color w:val="000000"/>
          <w:sz w:val="24"/>
          <w:szCs w:val="24"/>
        </w:rPr>
        <w:t>.</w:t>
      </w:r>
    </w:p>
    <w:p w14:paraId="62751180" w14:textId="77777777" w:rsidR="003E107D" w:rsidRPr="003E107D" w:rsidRDefault="003E107D" w:rsidP="003E107D">
      <w:pPr>
        <w:tabs>
          <w:tab w:val="decimal" w:pos="0"/>
        </w:tabs>
        <w:suppressAutoHyphens w:val="0"/>
        <w:spacing w:after="0" w:line="240" w:lineRule="auto"/>
        <w:ind w:firstLine="709"/>
        <w:jc w:val="both"/>
        <w:rPr>
          <w:rFonts w:ascii="Times New Roman" w:hAnsi="Times New Roman"/>
          <w:color w:val="000000"/>
          <w:sz w:val="24"/>
          <w:szCs w:val="20"/>
        </w:rPr>
      </w:pPr>
      <w:r w:rsidRPr="003E107D">
        <w:rPr>
          <w:rFonts w:ascii="Times New Roman" w:hAnsi="Times New Roman"/>
          <w:color w:val="000000"/>
          <w:sz w:val="24"/>
          <w:szCs w:val="24"/>
        </w:rPr>
        <w:t>1.5. Передача Имущества в безвозмездное пользование не влечет передачу прав собственности на него и не является основанием для дальнейшего выкупа Имущества Ссудополучателем.</w:t>
      </w:r>
    </w:p>
    <w:p w14:paraId="402D36FD"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1.6. Затраты Ссудополучателя по улучшению переданного в безвозмездное пользование Имущества не возмещаются по окончании срока безвозмездного пользования. </w:t>
      </w:r>
    </w:p>
    <w:p w14:paraId="21A3596F" w14:textId="77777777" w:rsidR="003E107D" w:rsidRPr="003E107D" w:rsidRDefault="003E107D" w:rsidP="003E107D">
      <w:pPr>
        <w:tabs>
          <w:tab w:val="decimal" w:pos="0"/>
        </w:tabs>
        <w:suppressAutoHyphens w:val="0"/>
        <w:spacing w:after="0" w:line="240" w:lineRule="auto"/>
        <w:ind w:firstLine="709"/>
        <w:jc w:val="center"/>
        <w:rPr>
          <w:rFonts w:ascii="Times New Roman" w:eastAsia="Tahoma" w:hAnsi="Times New Roman" w:cs="Noto Sans Devanagari"/>
          <w:b/>
          <w:sz w:val="24"/>
          <w:szCs w:val="24"/>
        </w:rPr>
      </w:pPr>
    </w:p>
    <w:p w14:paraId="12AAC2C8"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2. ОБЯЗАННОСТИ СТОРОН</w:t>
      </w:r>
    </w:p>
    <w:p w14:paraId="3BFF22C3"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rPr>
      </w:pPr>
    </w:p>
    <w:p w14:paraId="45E55DD8"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u w:val="single"/>
        </w:rPr>
      </w:pPr>
      <w:r w:rsidRPr="003E107D">
        <w:rPr>
          <w:rFonts w:ascii="Times New Roman" w:eastAsia="Tahoma" w:hAnsi="Times New Roman" w:cs="Noto Sans Devanagari"/>
          <w:sz w:val="24"/>
          <w:szCs w:val="24"/>
        </w:rPr>
        <w:t>2.1.</w:t>
      </w:r>
      <w:r w:rsidRPr="003E107D">
        <w:rPr>
          <w:rFonts w:ascii="Times New Roman" w:eastAsia="Tahoma" w:hAnsi="Times New Roman" w:cs="Noto Sans Devanagari"/>
          <w:sz w:val="24"/>
          <w:szCs w:val="24"/>
          <w:u w:val="single"/>
        </w:rPr>
        <w:t xml:space="preserve"> Ссудодатель обязуется:</w:t>
      </w:r>
    </w:p>
    <w:p w14:paraId="0B4DFA7E"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2.1.1. В течение 5 рабочих дней со дня вступления в силу настоящего Договора передать Имущество Ссудополучателю </w:t>
      </w:r>
      <w:r w:rsidRPr="003E107D">
        <w:rPr>
          <w:rFonts w:ascii="Times New Roman" w:hAnsi="Times New Roman"/>
          <w:color w:val="000000"/>
          <w:sz w:val="24"/>
          <w:szCs w:val="20"/>
        </w:rPr>
        <w:t xml:space="preserve">в исправном состоянии, соответствующем его назначению и условиям настоящего Договора, со всеми принадлежностями и относящимися к нему документами </w:t>
      </w:r>
      <w:r w:rsidRPr="003E107D">
        <w:rPr>
          <w:rFonts w:ascii="Times New Roman" w:eastAsia="Tahoma" w:hAnsi="Times New Roman" w:cs="Noto Sans Devanagari"/>
          <w:sz w:val="24"/>
          <w:szCs w:val="24"/>
        </w:rPr>
        <w:t xml:space="preserve">по акту приема-передачи, с отражением в нем технического состояния Имущества на момент передачи его в безвозмездное пользование. </w:t>
      </w:r>
    </w:p>
    <w:p w14:paraId="498F7124"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u w:val="single"/>
        </w:rPr>
      </w:pPr>
      <w:r w:rsidRPr="003E107D">
        <w:rPr>
          <w:rFonts w:ascii="Times New Roman" w:eastAsia="Tahoma" w:hAnsi="Times New Roman" w:cs="Noto Sans Devanagari"/>
          <w:sz w:val="24"/>
          <w:szCs w:val="24"/>
        </w:rPr>
        <w:t xml:space="preserve">2.1.2. Осуществлять контроль за соблюдением условий настоящего Договора. </w:t>
      </w:r>
    </w:p>
    <w:p w14:paraId="1EF442DA"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2.1.3. В течение 5 рабочих дней со дня прекращения действия Договора принять Имущество от Ссудополучателя </w:t>
      </w:r>
      <w:r w:rsidRPr="003E107D">
        <w:rPr>
          <w:rFonts w:ascii="Times New Roman" w:hAnsi="Times New Roman"/>
          <w:color w:val="000000"/>
          <w:sz w:val="24"/>
          <w:szCs w:val="20"/>
        </w:rPr>
        <w:t xml:space="preserve">со всеми принадлежностями и относящимися к нему документами </w:t>
      </w:r>
      <w:r w:rsidRPr="003E107D">
        <w:rPr>
          <w:rFonts w:ascii="Times New Roman" w:eastAsia="Tahoma" w:hAnsi="Times New Roman" w:cs="Noto Sans Devanagari"/>
          <w:sz w:val="24"/>
          <w:szCs w:val="24"/>
        </w:rPr>
        <w:t>по акту приема-передачи.</w:t>
      </w:r>
    </w:p>
    <w:p w14:paraId="1BB577B2"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u w:val="single"/>
        </w:rPr>
        <w:t>2.2. Ссудополучатель обязуется:</w:t>
      </w:r>
    </w:p>
    <w:p w14:paraId="1BBD9A9E"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2.2.1. Использовать переданное в безвозмездное пользование Имущество в соответствии с условиями настоящего Договора, в строгом соответствии с его назначением и с соблюдением всех правил и регламентов, указанных в инструкции по эксплуатации заводом изготовителя.</w:t>
      </w:r>
    </w:p>
    <w:p w14:paraId="53E166A8"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2.2.2. После вступления в силу настоящего Договора принять от Ссудодателя Имущество </w:t>
      </w:r>
      <w:r w:rsidRPr="003E107D">
        <w:rPr>
          <w:rFonts w:ascii="Times New Roman" w:hAnsi="Times New Roman"/>
          <w:color w:val="000000"/>
          <w:sz w:val="24"/>
          <w:szCs w:val="20"/>
        </w:rPr>
        <w:t>со всеми принадлежностями и относящимися к нему документами</w:t>
      </w:r>
      <w:r w:rsidRPr="003E107D">
        <w:rPr>
          <w:rFonts w:ascii="Times New Roman" w:eastAsia="Tahoma" w:hAnsi="Times New Roman" w:cs="Noto Sans Devanagari"/>
          <w:sz w:val="24"/>
          <w:szCs w:val="24"/>
        </w:rPr>
        <w:t xml:space="preserve">, необходимыми для его эксплуатации, по акту приема-передачи. </w:t>
      </w:r>
    </w:p>
    <w:p w14:paraId="092C0AE9"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2.2.3. Обеспечить сохранность Имущества, указанного в пункте 1.1 настоящего Договора.</w:t>
      </w:r>
    </w:p>
    <w:p w14:paraId="79AB31E1"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0"/>
          <w:szCs w:val="20"/>
        </w:rPr>
      </w:pPr>
      <w:r w:rsidRPr="003E107D">
        <w:rPr>
          <w:rFonts w:ascii="Times New Roman" w:eastAsia="Tahoma" w:hAnsi="Times New Roman" w:cs="Noto Sans Devanagari"/>
          <w:sz w:val="24"/>
          <w:szCs w:val="24"/>
        </w:rPr>
        <w:t xml:space="preserve">2.2.4. В течение срока действия настоящего Договора нести (компенсировать Ссудодателю) расходы </w:t>
      </w:r>
      <w:r w:rsidRPr="003E107D">
        <w:rPr>
          <w:rFonts w:ascii="Times New Roman" w:eastAsia="Tahoma" w:hAnsi="Times New Roman" w:cs="Noto Sans Devanagari"/>
          <w:sz w:val="24"/>
          <w:szCs w:val="20"/>
        </w:rPr>
        <w:t>по обязательному страхованию гражданской ответственности владельцев транспортных средств</w:t>
      </w:r>
      <w:r w:rsidRPr="003E107D">
        <w:rPr>
          <w:rFonts w:ascii="Times New Roman" w:eastAsia="Tahoma" w:hAnsi="Times New Roman" w:cs="Noto Sans Devanagari"/>
          <w:sz w:val="24"/>
          <w:szCs w:val="24"/>
        </w:rPr>
        <w:t xml:space="preserve"> (ОСАГО) в соответствии с требованиями действующего законодательства, а также страхованию транспортного средства (КАСКО).</w:t>
      </w:r>
    </w:p>
    <w:p w14:paraId="37A58F82"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0"/>
          <w:szCs w:val="20"/>
        </w:rPr>
      </w:pPr>
      <w:r w:rsidRPr="003E107D">
        <w:rPr>
          <w:rFonts w:ascii="Times New Roman" w:eastAsia="Tahoma" w:hAnsi="Times New Roman" w:cs="Noto Sans Devanagari"/>
          <w:sz w:val="24"/>
          <w:szCs w:val="24"/>
        </w:rPr>
        <w:t xml:space="preserve">2.2.5. В установленном порядке своевременно производить за свой счет технический осмотр транспортного средства, осуществлять действия по техническому контролю Имущества в органах ГИБДД и иных уполномоченных организациях в соответствии с требованиями действующего законодательства. </w:t>
      </w:r>
    </w:p>
    <w:p w14:paraId="657F30FC"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hAnsi="Times New Roman"/>
          <w:color w:val="000000"/>
          <w:sz w:val="20"/>
          <w:szCs w:val="20"/>
        </w:rPr>
      </w:pPr>
      <w:r w:rsidRPr="003E107D">
        <w:rPr>
          <w:rFonts w:ascii="Times New Roman" w:hAnsi="Times New Roman"/>
          <w:color w:val="000000"/>
          <w:sz w:val="24"/>
          <w:szCs w:val="20"/>
        </w:rPr>
        <w:t>2.2.6. Сво</w:t>
      </w:r>
      <w:r w:rsidRPr="003E107D">
        <w:rPr>
          <w:rFonts w:ascii="Times New Roman" w:eastAsia="Tahoma" w:hAnsi="Times New Roman" w:cs="Noto Sans Devanagari"/>
          <w:sz w:val="24"/>
          <w:szCs w:val="20"/>
        </w:rPr>
        <w:t xml:space="preserve">ими силами и за свой счет осуществлять эксплуатацию Имущества в соответствии с его назначением, </w:t>
      </w:r>
      <w:r w:rsidRPr="003E107D">
        <w:rPr>
          <w:rFonts w:ascii="Times New Roman" w:eastAsia="Tahoma" w:hAnsi="Times New Roman"/>
          <w:sz w:val="24"/>
          <w:szCs w:val="24"/>
        </w:rPr>
        <w:t xml:space="preserve">допускать к управлению транспортным средством только </w:t>
      </w:r>
      <w:r w:rsidRPr="003E107D">
        <w:rPr>
          <w:rFonts w:ascii="Times New Roman" w:hAnsi="Times New Roman"/>
          <w:color w:val="000000"/>
          <w:sz w:val="24"/>
          <w:szCs w:val="24"/>
        </w:rPr>
        <w:t>лиц, соответствующих требованиям, установленным действующим законодательством.</w:t>
      </w:r>
    </w:p>
    <w:p w14:paraId="5B872DAE"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hAnsi="Times New Roman"/>
          <w:color w:val="000000"/>
          <w:sz w:val="24"/>
          <w:szCs w:val="20"/>
        </w:rPr>
      </w:pPr>
      <w:r w:rsidRPr="003E107D">
        <w:rPr>
          <w:rFonts w:ascii="Times New Roman" w:hAnsi="Times New Roman"/>
          <w:color w:val="000000"/>
          <w:sz w:val="24"/>
          <w:szCs w:val="24"/>
        </w:rPr>
        <w:t>2.2.7. Содержать Имущество в исправном состоянии, нести расходы на его содержание. За свой счет производить все виды ремонта, включая капитальный, обслуживание автомобиля в соответствии с техническими требованиями, обеспечивать запчастями, ГСМ, необходимыми для эксплуатации Имущества.</w:t>
      </w:r>
    </w:p>
    <w:p w14:paraId="6BF048E5"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0"/>
          <w:szCs w:val="20"/>
        </w:rPr>
      </w:pPr>
      <w:r w:rsidRPr="003E107D">
        <w:rPr>
          <w:rFonts w:ascii="Times New Roman" w:eastAsia="Tahoma" w:hAnsi="Times New Roman" w:cs="Noto Sans Devanagari"/>
          <w:sz w:val="24"/>
          <w:szCs w:val="24"/>
        </w:rPr>
        <w:t>2.2.8. В течение срока действия настоящего Договора возмещать Ссудодателю транспортный налог, уплаченный за Имущество, осуществлять оплату административных штрафов за нарушение ПДД и иных штрафов, полученных во время безвозмездного пользования транспортным средством.</w:t>
      </w:r>
    </w:p>
    <w:p w14:paraId="7C296D7A" w14:textId="77777777" w:rsidR="003E107D" w:rsidRPr="003E107D" w:rsidRDefault="003E107D" w:rsidP="003E107D">
      <w:pPr>
        <w:suppressAutoHyphens w:val="0"/>
        <w:spacing w:after="0" w:line="240" w:lineRule="auto"/>
        <w:ind w:firstLine="709"/>
        <w:jc w:val="both"/>
        <w:rPr>
          <w:rFonts w:ascii="Times New Roman" w:eastAsia="Tahoma" w:hAnsi="Times New Roman"/>
          <w:sz w:val="24"/>
          <w:szCs w:val="24"/>
        </w:rPr>
      </w:pPr>
      <w:r w:rsidRPr="003E107D">
        <w:rPr>
          <w:rFonts w:ascii="Times New Roman" w:eastAsia="Tahoma" w:hAnsi="Times New Roman"/>
          <w:sz w:val="24"/>
          <w:szCs w:val="24"/>
        </w:rPr>
        <w:t>2.2.9. Не производить переоборудования Имущества, меняющего его технические характеристики, без письменного согласия Ссудодателя.</w:t>
      </w:r>
    </w:p>
    <w:p w14:paraId="5C59DDED"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2.2.10. В случае хищения, утраты или повреждения Имущества, его конструктивных частей и деталей, установленного на нем оборудования, за свой счет выполнить ремонт или восстановить похищенное, утраченное или поврежденное.</w:t>
      </w:r>
    </w:p>
    <w:p w14:paraId="7EA3A9A1"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2.2.11. Не осуществлять действия, влекущие какое-либо обременение предоставленных Ссудополучателю имущественных прав, а именно: сдавать Имущество в аренду, передавать свои права и обязанности по настоящему Договору другому лицу (перенаем), предоставлять Имущество в безвозмездное пользование, по договорам о совместном использовании, вносить в качестве вклада (взноса) в уставный капитал хозяйственных обществ, товариществ и иных юридических лиц без предварительного письменного согласия Ссудодателя.</w:t>
      </w:r>
    </w:p>
    <w:p w14:paraId="67AF9234"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2.2.12. В полном объеме нести ответственность за вред, причиненный третьим лицам, находящимся в безвозмездном пользовании Имуществом, его механизмами, устройствами, оборудованием, в порядке, предусмотренным законом, в том числе в случае превышения суммы ущерба над суммой страховых выплат по страхованию автогражданской ответственности.</w:t>
      </w:r>
    </w:p>
    <w:p w14:paraId="5588B386"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8"/>
        </w:rPr>
      </w:pPr>
      <w:r w:rsidRPr="003E107D">
        <w:rPr>
          <w:rFonts w:ascii="Times New Roman" w:eastAsia="Tahoma" w:hAnsi="Times New Roman" w:cs="Noto Sans Devanagari"/>
          <w:sz w:val="24"/>
          <w:szCs w:val="24"/>
        </w:rPr>
        <w:lastRenderedPageBreak/>
        <w:t xml:space="preserve">2.2.13.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 а также предоставлять им необходимую документацию, относящуюся к предмету проверки. </w:t>
      </w:r>
      <w:r w:rsidRPr="003E107D">
        <w:rPr>
          <w:rFonts w:ascii="Times New Roman" w:eastAsia="Tahoma" w:hAnsi="Times New Roman" w:cs="Noto Sans Devanagari"/>
          <w:sz w:val="24"/>
          <w:szCs w:val="28"/>
        </w:rPr>
        <w:t xml:space="preserve">По требованию </w:t>
      </w:r>
      <w:r w:rsidRPr="003E107D">
        <w:rPr>
          <w:rFonts w:ascii="Times New Roman" w:eastAsia="Tahoma" w:hAnsi="Times New Roman" w:cs="Noto Sans Devanagari"/>
          <w:b/>
          <w:i/>
          <w:sz w:val="24"/>
          <w:szCs w:val="28"/>
          <w:u w:val="single"/>
        </w:rPr>
        <w:t>(наименование администрации муниципального района/ городского округа)</w:t>
      </w:r>
      <w:r w:rsidRPr="003E107D">
        <w:rPr>
          <w:rFonts w:ascii="Times New Roman" w:eastAsia="Tahoma" w:hAnsi="Times New Roman" w:cs="Noto Sans Devanagari"/>
          <w:sz w:val="24"/>
          <w:szCs w:val="28"/>
        </w:rPr>
        <w:t xml:space="preserve"> сообщать о местонахождении и состоянии транспортного средства, предоставлять видеоматериалы со средств видеофиксации, которыми оснащен автомобиль для разъездной (мобильной) торговли. </w:t>
      </w:r>
    </w:p>
    <w:p w14:paraId="785C0553"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8"/>
        </w:rPr>
      </w:pPr>
      <w:r w:rsidRPr="003E107D">
        <w:rPr>
          <w:rFonts w:ascii="Times New Roman" w:eastAsia="Tahoma" w:hAnsi="Times New Roman" w:cs="Noto Sans Devanagari"/>
          <w:sz w:val="24"/>
          <w:szCs w:val="28"/>
        </w:rPr>
        <w:t xml:space="preserve">2.2.14. Эксплуатировать Имущество (автомагазин) только на территории Белгородской области, осуществлять выезд в другие регионы допускается с предварительного письменного согласия </w:t>
      </w:r>
      <w:r w:rsidRPr="003E107D">
        <w:rPr>
          <w:rFonts w:ascii="Times New Roman" w:eastAsia="Tahoma" w:hAnsi="Times New Roman" w:cs="Noto Sans Devanagari"/>
          <w:b/>
          <w:i/>
          <w:sz w:val="24"/>
          <w:szCs w:val="28"/>
          <w:u w:val="single"/>
        </w:rPr>
        <w:t>(наименование администрации муниципального района/ городского округа)</w:t>
      </w:r>
      <w:r w:rsidRPr="003E107D">
        <w:rPr>
          <w:rFonts w:ascii="Times New Roman" w:eastAsia="Tahoma" w:hAnsi="Times New Roman" w:cs="Noto Sans Devanagari"/>
          <w:sz w:val="24"/>
          <w:szCs w:val="20"/>
        </w:rPr>
        <w:t>.</w:t>
      </w:r>
    </w:p>
    <w:p w14:paraId="7D4545B2"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0"/>
          <w:szCs w:val="24"/>
        </w:rPr>
      </w:pPr>
      <w:r w:rsidRPr="003E107D">
        <w:rPr>
          <w:rFonts w:ascii="Times New Roman" w:eastAsia="Tahoma" w:hAnsi="Times New Roman" w:cs="Noto Sans Devanagari"/>
          <w:sz w:val="24"/>
          <w:szCs w:val="24"/>
        </w:rPr>
        <w:t xml:space="preserve">2.2.15. По окончании срока действия настоящего Договора в срок не более 5 рабочих дней вернуть Ссудодателю Имущество по акту приема-передачи </w:t>
      </w:r>
      <w:r w:rsidRPr="003E107D">
        <w:rPr>
          <w:rFonts w:ascii="Times New Roman" w:hAnsi="Times New Roman"/>
          <w:color w:val="000000"/>
          <w:sz w:val="24"/>
          <w:szCs w:val="20"/>
        </w:rPr>
        <w:t>в том состоянии, в котором он его получил, с учетом нормального износа и в технически исправном состоянии</w:t>
      </w:r>
      <w:r w:rsidRPr="003E107D">
        <w:rPr>
          <w:rFonts w:ascii="Times New Roman" w:eastAsia="Tahoma" w:hAnsi="Times New Roman" w:cs="Noto Sans Devanagari"/>
          <w:sz w:val="20"/>
          <w:szCs w:val="20"/>
        </w:rPr>
        <w:t>.</w:t>
      </w:r>
    </w:p>
    <w:p w14:paraId="658FCA4D"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0"/>
        </w:rPr>
        <w:t>2.3. Для реализации целей, предусмотренных пунктом 1.3 Договора, Ссудополучатель обязуется:</w:t>
      </w:r>
    </w:p>
    <w:p w14:paraId="5850E9ED"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0"/>
        </w:rPr>
      </w:pPr>
      <w:r w:rsidRPr="003E107D">
        <w:rPr>
          <w:rFonts w:ascii="Times New Roman" w:eastAsia="Tahoma" w:hAnsi="Times New Roman" w:cs="Noto Sans Devanagari"/>
          <w:sz w:val="24"/>
          <w:szCs w:val="28"/>
        </w:rPr>
        <w:t xml:space="preserve">- осуществлять выездную торговлю, а </w:t>
      </w:r>
      <w:proofErr w:type="gramStart"/>
      <w:r w:rsidRPr="003E107D">
        <w:rPr>
          <w:rFonts w:ascii="Times New Roman" w:eastAsia="Tahoma" w:hAnsi="Times New Roman" w:cs="Noto Sans Devanagari"/>
          <w:sz w:val="24"/>
          <w:szCs w:val="28"/>
        </w:rPr>
        <w:t>так же</w:t>
      </w:r>
      <w:proofErr w:type="gramEnd"/>
      <w:r w:rsidRPr="003E107D">
        <w:rPr>
          <w:rFonts w:ascii="Times New Roman" w:eastAsia="Tahoma" w:hAnsi="Times New Roman" w:cs="Noto Sans Devanagari"/>
          <w:sz w:val="24"/>
          <w:szCs w:val="28"/>
        </w:rPr>
        <w:t xml:space="preserve"> доставку товаров по заказу в населенные пункты, в которых отсутствует стационарный торговый объект, по графику и маршруту, согласованным с </w:t>
      </w:r>
      <w:r w:rsidRPr="003E107D">
        <w:rPr>
          <w:rFonts w:ascii="Times New Roman" w:eastAsia="Tahoma" w:hAnsi="Times New Roman" w:cs="Noto Sans Devanagari"/>
          <w:b/>
          <w:i/>
          <w:sz w:val="24"/>
          <w:szCs w:val="28"/>
          <w:u w:val="single"/>
        </w:rPr>
        <w:t xml:space="preserve">(наименование уполномоченного органа муниципального района/ городского округа) </w:t>
      </w:r>
      <w:r w:rsidRPr="003E107D">
        <w:rPr>
          <w:rFonts w:ascii="Times New Roman" w:eastAsia="Tahoma" w:hAnsi="Times New Roman" w:cs="Noto Sans Devanagari"/>
          <w:sz w:val="24"/>
          <w:szCs w:val="28"/>
        </w:rPr>
        <w:t>(Приложение № 1 к Договору);</w:t>
      </w:r>
    </w:p>
    <w:p w14:paraId="332B0FE6"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0"/>
        </w:rPr>
      </w:pPr>
      <w:r w:rsidRPr="003E107D">
        <w:rPr>
          <w:rFonts w:ascii="Times New Roman" w:eastAsia="Tahoma" w:hAnsi="Times New Roman" w:cs="Noto Sans Devanagari"/>
          <w:sz w:val="24"/>
          <w:szCs w:val="28"/>
        </w:rPr>
        <w:t xml:space="preserve">- иметь в ассортименте реализуемых товаров социально значимые товары согласно перечню, согласованному с </w:t>
      </w:r>
      <w:r w:rsidRPr="003E107D">
        <w:rPr>
          <w:rFonts w:ascii="Times New Roman" w:eastAsia="Tahoma" w:hAnsi="Times New Roman" w:cs="Noto Sans Devanagari"/>
          <w:b/>
          <w:i/>
          <w:sz w:val="24"/>
          <w:szCs w:val="28"/>
          <w:u w:val="single"/>
        </w:rPr>
        <w:t>(наименование уполномоченного органа муниципального района/ городского округа),</w:t>
      </w:r>
      <w:r w:rsidRPr="003E107D">
        <w:rPr>
          <w:rFonts w:ascii="Times New Roman" w:eastAsia="Tahoma" w:hAnsi="Times New Roman" w:cs="Noto Sans Devanagari"/>
          <w:sz w:val="24"/>
          <w:szCs w:val="28"/>
        </w:rPr>
        <w:t xml:space="preserve"> для реализации в населенных пунктах, в которых отсутствует стационарный торговый объект (Приложения № 2 к Договору);</w:t>
      </w:r>
    </w:p>
    <w:p w14:paraId="160DCC7D"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0"/>
        </w:rPr>
      </w:pPr>
      <w:r w:rsidRPr="003E107D">
        <w:rPr>
          <w:rFonts w:ascii="Times New Roman" w:eastAsia="Tahoma" w:hAnsi="Times New Roman" w:cs="Noto Sans Devanagari"/>
          <w:sz w:val="24"/>
          <w:szCs w:val="28"/>
        </w:rPr>
        <w:t>- оказывать населению сопутствующие услуги;</w:t>
      </w:r>
    </w:p>
    <w:p w14:paraId="2A6A9A66"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0"/>
        </w:rPr>
      </w:pPr>
      <w:r w:rsidRPr="003E107D">
        <w:rPr>
          <w:rFonts w:ascii="Times New Roman" w:eastAsia="Tahoma" w:hAnsi="Times New Roman" w:cs="Noto Sans Devanagari"/>
          <w:sz w:val="24"/>
          <w:szCs w:val="28"/>
        </w:rPr>
        <w:t xml:space="preserve">- по требованию </w:t>
      </w:r>
      <w:r w:rsidRPr="003E107D">
        <w:rPr>
          <w:rFonts w:ascii="Times New Roman" w:eastAsia="Tahoma" w:hAnsi="Times New Roman" w:cs="Noto Sans Devanagari"/>
          <w:b/>
          <w:i/>
          <w:sz w:val="24"/>
          <w:szCs w:val="28"/>
          <w:u w:val="single"/>
        </w:rPr>
        <w:t>(наименование администрации муниципального района/ городского округа)</w:t>
      </w:r>
      <w:r w:rsidRPr="003E107D">
        <w:rPr>
          <w:rFonts w:ascii="Times New Roman" w:eastAsia="Tahoma" w:hAnsi="Times New Roman" w:cs="Noto Sans Devanagari"/>
          <w:sz w:val="24"/>
          <w:szCs w:val="28"/>
        </w:rPr>
        <w:t xml:space="preserve"> осуществлять поставку товаров в населенные пункты, пострадавшие в ходе проведения СВО;</w:t>
      </w:r>
    </w:p>
    <w:p w14:paraId="56B1FD5D"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0"/>
        </w:rPr>
      </w:pPr>
      <w:r w:rsidRPr="003E107D">
        <w:rPr>
          <w:rFonts w:ascii="Times New Roman" w:eastAsia="Tahoma" w:hAnsi="Times New Roman" w:cs="Noto Sans Devanagari"/>
          <w:sz w:val="24"/>
          <w:szCs w:val="28"/>
        </w:rPr>
        <w:t xml:space="preserve">- по требованию </w:t>
      </w:r>
      <w:r w:rsidRPr="003E107D">
        <w:rPr>
          <w:rFonts w:ascii="Times New Roman" w:eastAsia="Tahoma" w:hAnsi="Times New Roman" w:cs="Noto Sans Devanagari"/>
          <w:b/>
          <w:i/>
          <w:sz w:val="24"/>
          <w:szCs w:val="28"/>
          <w:u w:val="single"/>
        </w:rPr>
        <w:t>(наименование администрации муниципального района/ городского округа)</w:t>
      </w:r>
      <w:r w:rsidRPr="003E107D">
        <w:rPr>
          <w:rFonts w:ascii="Times New Roman" w:eastAsia="Tahoma" w:hAnsi="Times New Roman" w:cs="Noto Sans Devanagari"/>
          <w:sz w:val="24"/>
          <w:szCs w:val="28"/>
        </w:rPr>
        <w:t xml:space="preserve"> осуществлять </w:t>
      </w:r>
      <w:proofErr w:type="gramStart"/>
      <w:r w:rsidRPr="003E107D">
        <w:rPr>
          <w:rFonts w:ascii="Times New Roman" w:eastAsia="Tahoma" w:hAnsi="Times New Roman" w:cs="Noto Sans Devanagari"/>
          <w:sz w:val="24"/>
          <w:szCs w:val="28"/>
        </w:rPr>
        <w:t>доставку  гуманитарной</w:t>
      </w:r>
      <w:proofErr w:type="gramEnd"/>
      <w:r w:rsidRPr="003E107D">
        <w:rPr>
          <w:rFonts w:ascii="Times New Roman" w:eastAsia="Tahoma" w:hAnsi="Times New Roman" w:cs="Noto Sans Devanagari"/>
          <w:sz w:val="24"/>
          <w:szCs w:val="28"/>
        </w:rPr>
        <w:t xml:space="preserve"> помощи гражданам, пострадавшим в ходе проведения СВО.</w:t>
      </w:r>
    </w:p>
    <w:p w14:paraId="0551CF7A" w14:textId="77777777" w:rsidR="003E107D" w:rsidRPr="003E107D" w:rsidRDefault="003E107D" w:rsidP="003E107D">
      <w:pPr>
        <w:pBdr>
          <w:top w:val="none" w:sz="4" w:space="0" w:color="000000"/>
          <w:left w:val="none" w:sz="4" w:space="0" w:color="000000"/>
          <w:bottom w:val="none" w:sz="4" w:space="0" w:color="000000"/>
          <w:right w:val="none" w:sz="4" w:space="0" w:color="000000"/>
        </w:pBdr>
        <w:suppressAutoHyphens w:val="0"/>
        <w:spacing w:after="0" w:line="240" w:lineRule="auto"/>
        <w:ind w:firstLine="709"/>
        <w:jc w:val="both"/>
        <w:rPr>
          <w:rFonts w:ascii="Times New Roman" w:eastAsia="Tahoma" w:hAnsi="Times New Roman" w:cs="Noto Sans Devanagari"/>
          <w:sz w:val="24"/>
          <w:szCs w:val="28"/>
        </w:rPr>
      </w:pPr>
      <w:r w:rsidRPr="003E107D">
        <w:rPr>
          <w:rFonts w:ascii="Times New Roman" w:eastAsia="Tahoma" w:hAnsi="Times New Roman" w:cs="Noto Sans Devanagari"/>
          <w:sz w:val="24"/>
          <w:szCs w:val="28"/>
        </w:rPr>
        <w:t>- обеспечить автомобиль для разъездной (мобильной) торговли средствами видеофиксации и контрольными весами.</w:t>
      </w:r>
    </w:p>
    <w:p w14:paraId="2E912402" w14:textId="77777777" w:rsidR="003E107D" w:rsidRPr="003E107D" w:rsidRDefault="003E107D" w:rsidP="003E107D">
      <w:pPr>
        <w:suppressAutoHyphens w:val="0"/>
        <w:spacing w:after="0" w:line="240" w:lineRule="auto"/>
        <w:rPr>
          <w:rFonts w:ascii="Times New Roman" w:eastAsia="Tahoma" w:hAnsi="Times New Roman" w:cs="Noto Sans Devanagari"/>
          <w:b/>
          <w:caps/>
          <w:sz w:val="24"/>
          <w:szCs w:val="24"/>
        </w:rPr>
      </w:pPr>
    </w:p>
    <w:p w14:paraId="111F2C68" w14:textId="77777777" w:rsidR="003E107D" w:rsidRPr="003E107D" w:rsidRDefault="003E107D" w:rsidP="003E107D">
      <w:pPr>
        <w:suppressAutoHyphens w:val="0"/>
        <w:spacing w:after="0" w:line="240" w:lineRule="auto"/>
        <w:jc w:val="center"/>
        <w:rPr>
          <w:rFonts w:ascii="Times New Roman" w:eastAsia="Tahoma" w:hAnsi="Times New Roman" w:cs="Noto Sans Devanagari"/>
          <w:b/>
          <w:caps/>
          <w:sz w:val="24"/>
          <w:szCs w:val="24"/>
        </w:rPr>
      </w:pPr>
      <w:r w:rsidRPr="003E107D">
        <w:rPr>
          <w:rFonts w:ascii="Times New Roman" w:eastAsia="Tahoma" w:hAnsi="Times New Roman" w:cs="Noto Sans Devanagari"/>
          <w:b/>
          <w:caps/>
          <w:sz w:val="24"/>
          <w:szCs w:val="24"/>
        </w:rPr>
        <w:t>3. Ответственность Сторон</w:t>
      </w:r>
    </w:p>
    <w:p w14:paraId="73F756CA" w14:textId="77777777" w:rsidR="003E107D" w:rsidRPr="003E107D" w:rsidRDefault="003E107D" w:rsidP="003E107D">
      <w:pPr>
        <w:suppressAutoHyphens w:val="0"/>
        <w:spacing w:after="0" w:line="240" w:lineRule="auto"/>
        <w:ind w:firstLine="748"/>
        <w:jc w:val="center"/>
        <w:rPr>
          <w:rFonts w:ascii="Times New Roman" w:eastAsia="Tahoma" w:hAnsi="Times New Roman" w:cs="Noto Sans Devanagari"/>
          <w:b/>
          <w:caps/>
          <w:sz w:val="24"/>
          <w:szCs w:val="24"/>
        </w:rPr>
      </w:pPr>
    </w:p>
    <w:p w14:paraId="72C96862"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3.1.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14:paraId="33B6721C"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0"/>
          <w:szCs w:val="20"/>
        </w:rPr>
      </w:pPr>
      <w:r w:rsidRPr="003E107D">
        <w:rPr>
          <w:rFonts w:ascii="Times New Roman" w:eastAsia="Tahoma" w:hAnsi="Times New Roman" w:cs="Noto Sans Devanagari"/>
          <w:sz w:val="24"/>
          <w:szCs w:val="24"/>
        </w:rPr>
        <w:t xml:space="preserve">3.2. Ссудодатель не несет ответственности за недостатки переданного Имущества, которые были им оговорены при заключении Договора или были заранее известны Ссудополучателю либо должны быть обнаружены во время осмотра Имущества при его передаче или при заключении Договора. </w:t>
      </w:r>
    </w:p>
    <w:p w14:paraId="79447569"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3.3. В случае гибели или повреждения Имущества Ссудополучатель обязан возместить Ссудодателю причиненные убытки, если гибель или повреждение Имущества произошли по обстоятельствам, за которые Ссудополучатель отвечает в соответствии с законом или настоящим Договором.</w:t>
      </w:r>
    </w:p>
    <w:p w14:paraId="525923CC" w14:textId="77777777" w:rsidR="003E107D" w:rsidRPr="003E107D" w:rsidRDefault="003E107D" w:rsidP="003E107D">
      <w:pPr>
        <w:suppressAutoHyphens w:val="0"/>
        <w:spacing w:after="0" w:line="240" w:lineRule="auto"/>
        <w:ind w:firstLine="709"/>
        <w:jc w:val="both"/>
        <w:rPr>
          <w:rFonts w:ascii="Times New Roman" w:eastAsia="Tahoma" w:hAnsi="Times New Roman"/>
          <w:bCs/>
          <w:sz w:val="24"/>
          <w:szCs w:val="24"/>
        </w:rPr>
      </w:pPr>
      <w:r w:rsidRPr="003E107D">
        <w:rPr>
          <w:rFonts w:ascii="Times New Roman" w:eastAsia="Tahoma" w:hAnsi="Times New Roman"/>
          <w:bCs/>
          <w:sz w:val="24"/>
          <w:szCs w:val="24"/>
        </w:rPr>
        <w:t xml:space="preserve">3.4.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военные действия, землетрясения, наводнения, пожары и другие стихийные бедствия. </w:t>
      </w:r>
    </w:p>
    <w:p w14:paraId="40BF1D41" w14:textId="77777777" w:rsidR="003E107D" w:rsidRPr="003E107D" w:rsidRDefault="003E107D" w:rsidP="003E107D">
      <w:pPr>
        <w:suppressAutoHyphens w:val="0"/>
        <w:spacing w:after="0" w:line="240" w:lineRule="auto"/>
        <w:ind w:firstLine="709"/>
        <w:jc w:val="both"/>
        <w:rPr>
          <w:rFonts w:ascii="Times New Roman" w:eastAsia="Tahoma" w:hAnsi="Times New Roman"/>
          <w:bCs/>
          <w:sz w:val="24"/>
          <w:szCs w:val="24"/>
        </w:rPr>
      </w:pPr>
      <w:r w:rsidRPr="003E107D">
        <w:rPr>
          <w:rFonts w:ascii="Times New Roman" w:eastAsia="Tahoma" w:hAnsi="Times New Roman"/>
          <w:bCs/>
          <w:sz w:val="24"/>
          <w:szCs w:val="24"/>
        </w:rPr>
        <w:t>3.5.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14:paraId="7ED21FC6" w14:textId="77777777" w:rsidR="003E107D" w:rsidRPr="003E107D" w:rsidRDefault="003E107D" w:rsidP="003E107D">
      <w:pPr>
        <w:suppressAutoHyphens w:val="0"/>
        <w:spacing w:before="240" w:after="120" w:line="240" w:lineRule="auto"/>
        <w:jc w:val="center"/>
        <w:rPr>
          <w:rFonts w:ascii="Times New Roman" w:eastAsia="Tahoma" w:hAnsi="Times New Roman" w:cs="Noto Sans Devanagari"/>
          <w:b/>
          <w:caps/>
          <w:sz w:val="24"/>
          <w:szCs w:val="24"/>
        </w:rPr>
      </w:pPr>
      <w:r w:rsidRPr="003E107D">
        <w:rPr>
          <w:rFonts w:ascii="Times New Roman" w:eastAsia="Tahoma" w:hAnsi="Times New Roman" w:cs="Noto Sans Devanagari"/>
          <w:b/>
          <w:caps/>
          <w:sz w:val="24"/>
          <w:szCs w:val="24"/>
        </w:rPr>
        <w:lastRenderedPageBreak/>
        <w:t>4. Порядок разрешения споров</w:t>
      </w:r>
    </w:p>
    <w:p w14:paraId="5E19F4FA"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4.1. Все споры или разногласия, возникающие между Сторонами из настоящего Договора, разрешаются путем переговоров.</w:t>
      </w:r>
    </w:p>
    <w:p w14:paraId="24D7F303"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4.2. В случае невозможности разрешения споров или разногласий путем переговоров они подлежат рассмотрению в судебном порядке в соответствии с действующим законодательством РФ.</w:t>
      </w:r>
    </w:p>
    <w:p w14:paraId="0B928BEA" w14:textId="77777777" w:rsidR="003E107D" w:rsidRPr="003E107D" w:rsidRDefault="003E107D" w:rsidP="003E107D">
      <w:pPr>
        <w:suppressAutoHyphens w:val="0"/>
        <w:spacing w:before="240" w:after="120" w:line="240" w:lineRule="auto"/>
        <w:jc w:val="center"/>
        <w:rPr>
          <w:rFonts w:ascii="Times New Roman" w:eastAsia="Tahoma" w:hAnsi="Times New Roman" w:cs="Noto Sans Devanagari"/>
          <w:b/>
          <w:caps/>
          <w:sz w:val="24"/>
          <w:szCs w:val="24"/>
        </w:rPr>
      </w:pPr>
      <w:r w:rsidRPr="003E107D">
        <w:rPr>
          <w:rFonts w:ascii="Times New Roman" w:eastAsia="Tahoma" w:hAnsi="Times New Roman" w:cs="Noto Sans Devanagari"/>
          <w:b/>
          <w:caps/>
          <w:sz w:val="24"/>
          <w:szCs w:val="24"/>
        </w:rPr>
        <w:t>5. СРОК ДЕЙСТВИЯ ДОГОВОРА</w:t>
      </w:r>
    </w:p>
    <w:p w14:paraId="100E50F9"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5.1. Настоящий Договор вступает в силу со </w:t>
      </w:r>
      <w:proofErr w:type="gramStart"/>
      <w:r w:rsidRPr="003E107D">
        <w:rPr>
          <w:rFonts w:ascii="Times New Roman" w:eastAsia="Tahoma" w:hAnsi="Times New Roman" w:cs="Noto Sans Devanagari"/>
          <w:sz w:val="24"/>
          <w:szCs w:val="24"/>
        </w:rPr>
        <w:t>дня  его</w:t>
      </w:r>
      <w:proofErr w:type="gramEnd"/>
      <w:r w:rsidRPr="003E107D">
        <w:rPr>
          <w:rFonts w:ascii="Times New Roman" w:eastAsia="Tahoma" w:hAnsi="Times New Roman" w:cs="Noto Sans Devanagari"/>
          <w:sz w:val="24"/>
          <w:szCs w:val="24"/>
        </w:rPr>
        <w:t xml:space="preserve"> Сторонами  и действует до «___» __________ 20___ г.</w:t>
      </w:r>
    </w:p>
    <w:p w14:paraId="10452671" w14:textId="77777777" w:rsidR="003E107D" w:rsidRPr="003E107D" w:rsidRDefault="003E107D" w:rsidP="003E107D">
      <w:pPr>
        <w:suppressAutoHyphens w:val="0"/>
        <w:spacing w:before="240" w:after="120" w:line="240" w:lineRule="auto"/>
        <w:jc w:val="center"/>
        <w:rPr>
          <w:rFonts w:ascii="Times New Roman" w:eastAsia="Tahoma" w:hAnsi="Times New Roman" w:cs="Noto Sans Devanagari"/>
          <w:b/>
          <w:caps/>
          <w:sz w:val="24"/>
          <w:szCs w:val="24"/>
        </w:rPr>
      </w:pPr>
      <w:r w:rsidRPr="003E107D">
        <w:rPr>
          <w:rFonts w:ascii="Times New Roman" w:eastAsia="Tahoma" w:hAnsi="Times New Roman" w:cs="Noto Sans Devanagari"/>
          <w:b/>
          <w:caps/>
          <w:sz w:val="24"/>
          <w:szCs w:val="24"/>
        </w:rPr>
        <w:t>6. ИЗМЕНЕНИЕ И РАСТОРЖЕНИЕ ДОГОВОРА</w:t>
      </w:r>
    </w:p>
    <w:p w14:paraId="47E0898D"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C09D186"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6.2. Изменение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14:paraId="6FB7B959"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6.3. Настоящий Договор подлежит досрочному расторжению по требованию Ссудодателя в следующих случаях:</w:t>
      </w:r>
    </w:p>
    <w:p w14:paraId="764E89F5"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6.3.1. в случае необходимости использовать Имущество для муниципальных нужд;</w:t>
      </w:r>
    </w:p>
    <w:p w14:paraId="3E0F7B4F" w14:textId="77777777" w:rsidR="003E107D" w:rsidRPr="003E107D" w:rsidRDefault="003E107D" w:rsidP="003E107D">
      <w:pPr>
        <w:widowControl w:val="0"/>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6.3.2. при использовании Имущества Ссудополучателем не в соответствии с целями, определенными настоящим Договором;</w:t>
      </w:r>
    </w:p>
    <w:p w14:paraId="72FA508D"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6.3.3. при умышленном или неосторожном ухудшении Ссудополучателем состояния Имущества, либо невыполнении обязательств, предусмотренных настоящим Договором.</w:t>
      </w:r>
    </w:p>
    <w:p w14:paraId="07F11CAC" w14:textId="77777777" w:rsidR="003E107D" w:rsidRPr="003E107D" w:rsidRDefault="003E107D" w:rsidP="003E107D">
      <w:pPr>
        <w:suppressAutoHyphens w:val="0"/>
        <w:spacing w:after="0" w:line="240" w:lineRule="auto"/>
        <w:ind w:firstLine="709"/>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6.4. Договор считается расторгнутым по требованию Ссудодателя со дня получения Ссудополучателем требования о досрочном расторжении по основаниям, указанным в пункте 6.3. Договора.</w:t>
      </w:r>
    </w:p>
    <w:p w14:paraId="47E5B83E" w14:textId="77777777" w:rsidR="003E107D" w:rsidRPr="003E107D" w:rsidRDefault="003E107D" w:rsidP="003E107D">
      <w:pPr>
        <w:suppressAutoHyphens w:val="0"/>
        <w:spacing w:before="240" w:after="120" w:line="240" w:lineRule="auto"/>
        <w:jc w:val="center"/>
        <w:rPr>
          <w:rFonts w:ascii="Times New Roman" w:eastAsia="Tahoma" w:hAnsi="Times New Roman" w:cs="Noto Sans Devanagari"/>
          <w:b/>
          <w:caps/>
          <w:sz w:val="24"/>
          <w:szCs w:val="24"/>
        </w:rPr>
      </w:pPr>
      <w:r w:rsidRPr="003E107D">
        <w:rPr>
          <w:rFonts w:ascii="Times New Roman" w:eastAsia="Tahoma" w:hAnsi="Times New Roman" w:cs="Noto Sans Devanagari"/>
          <w:b/>
          <w:caps/>
          <w:sz w:val="24"/>
          <w:szCs w:val="24"/>
        </w:rPr>
        <w:t>7. Прочие условия</w:t>
      </w:r>
    </w:p>
    <w:p w14:paraId="52DA007C"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7.1. При изменении наименования, местонахождения, банковских реквизитов или реорганизации одной из Сторон, она обязана письменно в недельный срок после произошедших изменений сообщить другой Стороне об этих изменениях.</w:t>
      </w:r>
    </w:p>
    <w:p w14:paraId="10516659" w14:textId="77777777" w:rsidR="003E107D" w:rsidRPr="003E107D" w:rsidRDefault="003E107D" w:rsidP="003E107D">
      <w:pPr>
        <w:suppressAutoHyphens w:val="0"/>
        <w:spacing w:after="0" w:line="240" w:lineRule="auto"/>
        <w:ind w:firstLine="709"/>
        <w:jc w:val="both"/>
        <w:rPr>
          <w:rFonts w:ascii="Times New Roman" w:eastAsia="Tahoma" w:hAnsi="Times New Roman"/>
          <w:sz w:val="24"/>
          <w:szCs w:val="24"/>
        </w:rPr>
      </w:pPr>
      <w:r w:rsidRPr="003E107D">
        <w:rPr>
          <w:rFonts w:ascii="Times New Roman" w:eastAsia="Tahoma" w:hAnsi="Times New Roman"/>
          <w:sz w:val="24"/>
          <w:szCs w:val="24"/>
        </w:rPr>
        <w:t>7.2. В случае принятия решения о ликвидации или признания банкротом в течение 3 дней со дня принятия такого решения письменно уведомить Собственника и Ссудодателя об этом.</w:t>
      </w:r>
    </w:p>
    <w:p w14:paraId="1DD01AE2"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7.3. Взаимоотношения Сторон, не урегулированные настоящим Договором, регулируются действующим законодательством Российской Федерации.</w:t>
      </w:r>
    </w:p>
    <w:p w14:paraId="53A40C91" w14:textId="77777777" w:rsidR="003E107D" w:rsidRPr="003E107D" w:rsidRDefault="003E107D" w:rsidP="003E107D">
      <w:pPr>
        <w:suppressAutoHyphens w:val="0"/>
        <w:spacing w:after="0" w:line="240" w:lineRule="auto"/>
        <w:ind w:firstLine="748"/>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7.4. Акт приема-передачи Имущества является неотъемлемой частью настоящего Договора.</w:t>
      </w:r>
    </w:p>
    <w:p w14:paraId="578306EB" w14:textId="77777777" w:rsidR="003E107D" w:rsidRPr="003E107D" w:rsidRDefault="003E107D" w:rsidP="003E107D">
      <w:pPr>
        <w:tabs>
          <w:tab w:val="decimal" w:pos="0"/>
        </w:tabs>
        <w:suppressAutoHyphens w:val="0"/>
        <w:spacing w:after="0" w:line="240" w:lineRule="auto"/>
        <w:jc w:val="both"/>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ab/>
        <w:t>7.5. Настоящий Договор составлен в двух экземплярах (по одному для каждой из Сторон), имеющих одинаковую юридическую силу.</w:t>
      </w:r>
    </w:p>
    <w:p w14:paraId="58AD42F5" w14:textId="77777777" w:rsidR="003E107D" w:rsidRPr="003E107D" w:rsidRDefault="003E107D" w:rsidP="003E107D">
      <w:pPr>
        <w:tabs>
          <w:tab w:val="decimal" w:pos="0"/>
        </w:tabs>
        <w:suppressAutoHyphens w:val="0"/>
        <w:spacing w:after="0" w:line="240" w:lineRule="auto"/>
        <w:ind w:firstLine="709"/>
        <w:jc w:val="both"/>
        <w:rPr>
          <w:rFonts w:ascii="Times New Roman" w:eastAsia="Tahoma" w:hAnsi="Times New Roman" w:cs="Noto Sans Devanagari"/>
          <w:sz w:val="24"/>
          <w:szCs w:val="24"/>
        </w:rPr>
      </w:pPr>
    </w:p>
    <w:p w14:paraId="09EE85D4"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8. ЮРИДИЧЕСКИЕ АДРЕСА И РЕКВИЗИТЫ СТОРОН</w:t>
      </w:r>
    </w:p>
    <w:p w14:paraId="1E90BACF"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p>
    <w:tbl>
      <w:tblPr>
        <w:tblW w:w="9638" w:type="dxa"/>
        <w:tblInd w:w="108" w:type="dxa"/>
        <w:tblLayout w:type="fixed"/>
        <w:tblLook w:val="0000" w:firstRow="0" w:lastRow="0" w:firstColumn="0" w:lastColumn="0" w:noHBand="0" w:noVBand="0"/>
      </w:tblPr>
      <w:tblGrid>
        <w:gridCol w:w="2055"/>
        <w:gridCol w:w="7583"/>
      </w:tblGrid>
      <w:tr w:rsidR="003E107D" w:rsidRPr="003E107D" w14:paraId="00D83353"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315B51CB"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b/>
              </w:rPr>
              <w:t>Ссудодатель</w:t>
            </w:r>
          </w:p>
        </w:tc>
        <w:tc>
          <w:tcPr>
            <w:tcW w:w="7583" w:type="dxa"/>
            <w:tcBorders>
              <w:top w:val="single" w:sz="4" w:space="0" w:color="000000"/>
              <w:left w:val="single" w:sz="4" w:space="0" w:color="000000"/>
              <w:bottom w:val="single" w:sz="4" w:space="0" w:color="000000"/>
              <w:right w:val="single" w:sz="4" w:space="0" w:color="000000"/>
            </w:tcBorders>
          </w:tcPr>
          <w:p w14:paraId="175DB43D"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264002C7"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01359C3F"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rPr>
              <w:t>Адрес</w:t>
            </w:r>
          </w:p>
        </w:tc>
        <w:tc>
          <w:tcPr>
            <w:tcW w:w="7583" w:type="dxa"/>
            <w:tcBorders>
              <w:top w:val="single" w:sz="4" w:space="0" w:color="000000"/>
              <w:left w:val="single" w:sz="4" w:space="0" w:color="000000"/>
              <w:bottom w:val="single" w:sz="4" w:space="0" w:color="000000"/>
              <w:right w:val="single" w:sz="4" w:space="0" w:color="000000"/>
            </w:tcBorders>
          </w:tcPr>
          <w:p w14:paraId="00B7CCFF"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7AF549D0"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00B756F9"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rPr>
            </w:pPr>
            <w:r w:rsidRPr="003E107D">
              <w:rPr>
                <w:rFonts w:ascii="Times New Roman" w:eastAsia="Tahoma" w:hAnsi="Times New Roman" w:cs="Noto Sans Devanagari"/>
              </w:rPr>
              <w:t>ОГРН</w:t>
            </w:r>
          </w:p>
        </w:tc>
        <w:tc>
          <w:tcPr>
            <w:tcW w:w="7583" w:type="dxa"/>
            <w:tcBorders>
              <w:top w:val="single" w:sz="4" w:space="0" w:color="000000"/>
              <w:left w:val="single" w:sz="4" w:space="0" w:color="000000"/>
              <w:bottom w:val="single" w:sz="4" w:space="0" w:color="000000"/>
              <w:right w:val="single" w:sz="4" w:space="0" w:color="000000"/>
            </w:tcBorders>
          </w:tcPr>
          <w:p w14:paraId="149032B0"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6C617650"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2F1DA347"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rPr>
              <w:t>ИНН/КПП</w:t>
            </w:r>
          </w:p>
        </w:tc>
        <w:tc>
          <w:tcPr>
            <w:tcW w:w="7583" w:type="dxa"/>
            <w:tcBorders>
              <w:top w:val="single" w:sz="4" w:space="0" w:color="000000"/>
              <w:left w:val="single" w:sz="4" w:space="0" w:color="000000"/>
              <w:bottom w:val="single" w:sz="4" w:space="0" w:color="000000"/>
              <w:right w:val="single" w:sz="4" w:space="0" w:color="000000"/>
            </w:tcBorders>
          </w:tcPr>
          <w:p w14:paraId="1F0DB83B"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519D369D"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7204D4D1"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rPr>
              <w:t>Тел./факс</w:t>
            </w:r>
          </w:p>
        </w:tc>
        <w:tc>
          <w:tcPr>
            <w:tcW w:w="7583" w:type="dxa"/>
            <w:tcBorders>
              <w:top w:val="single" w:sz="4" w:space="0" w:color="000000"/>
              <w:left w:val="single" w:sz="4" w:space="0" w:color="000000"/>
              <w:bottom w:val="single" w:sz="4" w:space="0" w:color="000000"/>
              <w:right w:val="single" w:sz="4" w:space="0" w:color="000000"/>
            </w:tcBorders>
          </w:tcPr>
          <w:p w14:paraId="3E655C93"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00AB9094"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1744FC41"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rPr>
            </w:pPr>
            <w:r w:rsidRPr="003E107D">
              <w:rPr>
                <w:rFonts w:ascii="Times New Roman" w:eastAsia="Tahoma" w:hAnsi="Times New Roman" w:cs="Noto Sans Devanagari"/>
              </w:rPr>
              <w:t>Электронная почта</w:t>
            </w:r>
          </w:p>
        </w:tc>
        <w:tc>
          <w:tcPr>
            <w:tcW w:w="7583" w:type="dxa"/>
            <w:tcBorders>
              <w:top w:val="single" w:sz="4" w:space="0" w:color="000000"/>
              <w:left w:val="single" w:sz="4" w:space="0" w:color="000000"/>
              <w:bottom w:val="single" w:sz="4" w:space="0" w:color="000000"/>
              <w:right w:val="single" w:sz="4" w:space="0" w:color="000000"/>
            </w:tcBorders>
          </w:tcPr>
          <w:p w14:paraId="4C8E0D93"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49AD501E"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50D63EE1"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b/>
              </w:rPr>
              <w:t>Ссудополучатель</w:t>
            </w:r>
          </w:p>
        </w:tc>
        <w:tc>
          <w:tcPr>
            <w:tcW w:w="7583" w:type="dxa"/>
            <w:tcBorders>
              <w:top w:val="single" w:sz="4" w:space="0" w:color="000000"/>
              <w:left w:val="single" w:sz="4" w:space="0" w:color="000000"/>
              <w:bottom w:val="single" w:sz="4" w:space="0" w:color="000000"/>
              <w:right w:val="single" w:sz="4" w:space="0" w:color="000000"/>
            </w:tcBorders>
          </w:tcPr>
          <w:p w14:paraId="463711A9"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27449366"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18E772EE"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rPr>
              <w:t>Адрес</w:t>
            </w:r>
          </w:p>
        </w:tc>
        <w:tc>
          <w:tcPr>
            <w:tcW w:w="7583" w:type="dxa"/>
            <w:tcBorders>
              <w:top w:val="single" w:sz="4" w:space="0" w:color="000000"/>
              <w:left w:val="single" w:sz="4" w:space="0" w:color="000000"/>
              <w:bottom w:val="single" w:sz="4" w:space="0" w:color="000000"/>
              <w:right w:val="single" w:sz="4" w:space="0" w:color="000000"/>
            </w:tcBorders>
          </w:tcPr>
          <w:p w14:paraId="0230DABF"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03BEBB8E"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0CD78AE0"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rPr>
            </w:pPr>
            <w:r w:rsidRPr="003E107D">
              <w:rPr>
                <w:rFonts w:ascii="Times New Roman" w:eastAsia="Tahoma" w:hAnsi="Times New Roman" w:cs="Noto Sans Devanagari"/>
              </w:rPr>
              <w:lastRenderedPageBreak/>
              <w:t>ОГРН</w:t>
            </w:r>
          </w:p>
        </w:tc>
        <w:tc>
          <w:tcPr>
            <w:tcW w:w="7583" w:type="dxa"/>
            <w:tcBorders>
              <w:top w:val="single" w:sz="4" w:space="0" w:color="000000"/>
              <w:left w:val="single" w:sz="4" w:space="0" w:color="000000"/>
              <w:bottom w:val="single" w:sz="4" w:space="0" w:color="000000"/>
              <w:right w:val="single" w:sz="4" w:space="0" w:color="000000"/>
            </w:tcBorders>
          </w:tcPr>
          <w:p w14:paraId="43F75D2F"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08E47614"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472DE424"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rPr>
              <w:t>ИНН/КПП</w:t>
            </w:r>
          </w:p>
        </w:tc>
        <w:tc>
          <w:tcPr>
            <w:tcW w:w="7583" w:type="dxa"/>
            <w:tcBorders>
              <w:top w:val="single" w:sz="4" w:space="0" w:color="000000"/>
              <w:left w:val="single" w:sz="4" w:space="0" w:color="000000"/>
              <w:bottom w:val="single" w:sz="4" w:space="0" w:color="000000"/>
              <w:right w:val="single" w:sz="4" w:space="0" w:color="000000"/>
            </w:tcBorders>
          </w:tcPr>
          <w:p w14:paraId="469623B3"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4A12C035" w14:textId="77777777" w:rsidTr="008913C3">
        <w:tc>
          <w:tcPr>
            <w:tcW w:w="2055" w:type="dxa"/>
            <w:tcBorders>
              <w:top w:val="single" w:sz="4" w:space="0" w:color="000000"/>
              <w:left w:val="single" w:sz="4" w:space="0" w:color="000000"/>
              <w:bottom w:val="single" w:sz="4" w:space="0" w:color="000000"/>
              <w:right w:val="single" w:sz="4" w:space="0" w:color="000000"/>
            </w:tcBorders>
          </w:tcPr>
          <w:p w14:paraId="3F928DE5"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b/>
              </w:rPr>
            </w:pPr>
            <w:r w:rsidRPr="003E107D">
              <w:rPr>
                <w:rFonts w:ascii="Times New Roman" w:eastAsia="Tahoma" w:hAnsi="Times New Roman" w:cs="Noto Sans Devanagari"/>
              </w:rPr>
              <w:t>Тел./факс</w:t>
            </w:r>
          </w:p>
        </w:tc>
        <w:tc>
          <w:tcPr>
            <w:tcW w:w="7583" w:type="dxa"/>
            <w:tcBorders>
              <w:top w:val="single" w:sz="4" w:space="0" w:color="000000"/>
              <w:left w:val="single" w:sz="4" w:space="0" w:color="000000"/>
              <w:bottom w:val="single" w:sz="4" w:space="0" w:color="000000"/>
              <w:right w:val="single" w:sz="4" w:space="0" w:color="000000"/>
            </w:tcBorders>
          </w:tcPr>
          <w:p w14:paraId="745A5F9B"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r w:rsidR="003E107D" w:rsidRPr="003E107D" w14:paraId="2893F85A" w14:textId="77777777" w:rsidTr="008913C3">
        <w:trPr>
          <w:trHeight w:val="230"/>
        </w:trPr>
        <w:tc>
          <w:tcPr>
            <w:tcW w:w="2055" w:type="dxa"/>
            <w:vMerge w:val="restart"/>
            <w:tcBorders>
              <w:top w:val="single" w:sz="4" w:space="0" w:color="000000"/>
              <w:left w:val="single" w:sz="4" w:space="0" w:color="000000"/>
              <w:bottom w:val="single" w:sz="4" w:space="0" w:color="000000"/>
              <w:right w:val="single" w:sz="4" w:space="0" w:color="000000"/>
            </w:tcBorders>
          </w:tcPr>
          <w:p w14:paraId="4C6497AE" w14:textId="77777777" w:rsidR="003E107D" w:rsidRPr="003E107D" w:rsidRDefault="003E107D" w:rsidP="003E107D">
            <w:pPr>
              <w:suppressAutoHyphens w:val="0"/>
              <w:spacing w:after="0" w:line="240" w:lineRule="auto"/>
              <w:ind w:right="-108"/>
              <w:jc w:val="both"/>
              <w:rPr>
                <w:rFonts w:ascii="Times New Roman" w:eastAsia="Tahoma" w:hAnsi="Times New Roman" w:cs="Noto Sans Devanagari"/>
                <w:sz w:val="20"/>
                <w:szCs w:val="20"/>
              </w:rPr>
            </w:pPr>
            <w:r w:rsidRPr="003E107D">
              <w:rPr>
                <w:rFonts w:ascii="Times New Roman" w:eastAsia="Tahoma" w:hAnsi="Times New Roman" w:cs="Noto Sans Devanagari"/>
              </w:rPr>
              <w:t>Электронная почта</w:t>
            </w:r>
          </w:p>
        </w:tc>
        <w:tc>
          <w:tcPr>
            <w:tcW w:w="7583" w:type="dxa"/>
            <w:vMerge w:val="restart"/>
            <w:tcBorders>
              <w:top w:val="single" w:sz="4" w:space="0" w:color="000000"/>
              <w:left w:val="single" w:sz="4" w:space="0" w:color="000000"/>
              <w:bottom w:val="single" w:sz="4" w:space="0" w:color="000000"/>
              <w:right w:val="single" w:sz="4" w:space="0" w:color="000000"/>
            </w:tcBorders>
          </w:tcPr>
          <w:p w14:paraId="4A1BD3AA"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p>
        </w:tc>
      </w:tr>
    </w:tbl>
    <w:p w14:paraId="4FAB5522"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0"/>
        </w:rPr>
      </w:pPr>
    </w:p>
    <w:p w14:paraId="7AEDDB48"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 xml:space="preserve">ПОДПИСИ СТОРОН </w:t>
      </w:r>
    </w:p>
    <w:p w14:paraId="12024282"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p>
    <w:tbl>
      <w:tblPr>
        <w:tblW w:w="9888" w:type="dxa"/>
        <w:tblLayout w:type="fixed"/>
        <w:tblLook w:val="0000" w:firstRow="0" w:lastRow="0" w:firstColumn="0" w:lastColumn="0" w:noHBand="0" w:noVBand="0"/>
      </w:tblPr>
      <w:tblGrid>
        <w:gridCol w:w="5070"/>
        <w:gridCol w:w="4818"/>
      </w:tblGrid>
      <w:tr w:rsidR="003E107D" w:rsidRPr="003E107D" w14:paraId="6B7E207B" w14:textId="77777777" w:rsidTr="008913C3">
        <w:tc>
          <w:tcPr>
            <w:tcW w:w="5069" w:type="dxa"/>
          </w:tcPr>
          <w:p w14:paraId="7BBE37AF"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ССУДОДАТЕЛЬ:</w:t>
            </w:r>
          </w:p>
        </w:tc>
        <w:tc>
          <w:tcPr>
            <w:tcW w:w="4818" w:type="dxa"/>
          </w:tcPr>
          <w:p w14:paraId="4B6B3932" w14:textId="77777777" w:rsidR="003E107D" w:rsidRPr="003E107D" w:rsidRDefault="003E107D" w:rsidP="003E107D">
            <w:pPr>
              <w:tabs>
                <w:tab w:val="decimal" w:pos="0"/>
              </w:tabs>
              <w:suppressAutoHyphens w:val="0"/>
              <w:spacing w:after="0" w:line="240" w:lineRule="auto"/>
              <w:jc w:val="center"/>
              <w:rPr>
                <w:rFonts w:ascii="Times New Roman" w:eastAsia="Tahoma" w:hAnsi="Times New Roman" w:cs="Noto Sans Devanagari"/>
                <w:b/>
                <w:sz w:val="24"/>
                <w:szCs w:val="24"/>
              </w:rPr>
            </w:pPr>
            <w:r w:rsidRPr="003E107D">
              <w:rPr>
                <w:rFonts w:ascii="Times New Roman" w:eastAsia="Tahoma" w:hAnsi="Times New Roman" w:cs="Noto Sans Devanagari"/>
                <w:b/>
                <w:sz w:val="24"/>
                <w:szCs w:val="24"/>
              </w:rPr>
              <w:t>ССУДОПОЛУЧАТЕЛЬ:</w:t>
            </w:r>
          </w:p>
        </w:tc>
      </w:tr>
      <w:tr w:rsidR="003E107D" w:rsidRPr="003E107D" w14:paraId="69FFE33B" w14:textId="77777777" w:rsidTr="008913C3">
        <w:tc>
          <w:tcPr>
            <w:tcW w:w="5069" w:type="dxa"/>
          </w:tcPr>
          <w:p w14:paraId="60B10F69" w14:textId="77777777" w:rsidR="003E107D" w:rsidRPr="003E107D" w:rsidRDefault="003E107D" w:rsidP="003E107D">
            <w:pPr>
              <w:suppressAutoHyphens w:val="0"/>
              <w:spacing w:after="0" w:line="240" w:lineRule="auto"/>
              <w:rPr>
                <w:rFonts w:ascii="Times New Roman" w:eastAsia="Tahoma" w:hAnsi="Times New Roman" w:cs="Noto Sans Devanagari"/>
                <w:i/>
                <w:sz w:val="20"/>
                <w:szCs w:val="20"/>
              </w:rPr>
            </w:pPr>
            <w:r w:rsidRPr="003E107D">
              <w:rPr>
                <w:rFonts w:ascii="Times New Roman" w:eastAsia="Tahoma" w:hAnsi="Times New Roman" w:cs="Noto Sans Devanagari"/>
                <w:i/>
                <w:sz w:val="20"/>
                <w:szCs w:val="20"/>
              </w:rPr>
              <w:t>наименование</w:t>
            </w:r>
          </w:p>
        </w:tc>
        <w:tc>
          <w:tcPr>
            <w:tcW w:w="4818" w:type="dxa"/>
          </w:tcPr>
          <w:p w14:paraId="03A90B63"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r w:rsidRPr="003E107D">
              <w:rPr>
                <w:rFonts w:ascii="Times New Roman" w:eastAsia="Tahoma" w:hAnsi="Times New Roman" w:cs="Noto Sans Devanagari"/>
                <w:i/>
                <w:sz w:val="20"/>
                <w:szCs w:val="20"/>
              </w:rPr>
              <w:t>наименование</w:t>
            </w:r>
          </w:p>
          <w:p w14:paraId="07267916" w14:textId="77777777" w:rsidR="003E107D" w:rsidRPr="003E107D" w:rsidRDefault="003E107D" w:rsidP="003E107D">
            <w:pPr>
              <w:tabs>
                <w:tab w:val="decimal" w:pos="0"/>
              </w:tabs>
              <w:suppressAutoHyphens w:val="0"/>
              <w:spacing w:after="0" w:line="240" w:lineRule="auto"/>
              <w:rPr>
                <w:rFonts w:ascii="Times New Roman" w:eastAsia="Tahoma" w:hAnsi="Times New Roman" w:cs="Noto Sans Devanagari"/>
                <w:sz w:val="24"/>
                <w:szCs w:val="24"/>
              </w:rPr>
            </w:pPr>
          </w:p>
        </w:tc>
      </w:tr>
      <w:tr w:rsidR="003E107D" w:rsidRPr="003E107D" w14:paraId="308A4E65" w14:textId="77777777" w:rsidTr="008913C3">
        <w:tc>
          <w:tcPr>
            <w:tcW w:w="5069" w:type="dxa"/>
          </w:tcPr>
          <w:p w14:paraId="18BD4F03" w14:textId="77777777" w:rsidR="003E107D" w:rsidRPr="003E107D" w:rsidRDefault="003E107D" w:rsidP="003E107D">
            <w:pPr>
              <w:suppressAutoHyphens w:val="0"/>
              <w:spacing w:after="0" w:line="240" w:lineRule="auto"/>
              <w:rPr>
                <w:rFonts w:ascii="Times New Roman" w:eastAsia="Tahoma" w:hAnsi="Times New Roman" w:cs="Noto Sans Devanagari"/>
                <w:i/>
                <w:sz w:val="20"/>
                <w:szCs w:val="20"/>
              </w:rPr>
            </w:pPr>
            <w:r w:rsidRPr="003E107D">
              <w:rPr>
                <w:rFonts w:ascii="Times New Roman" w:eastAsia="Tahoma" w:hAnsi="Times New Roman" w:cs="Noto Sans Devanagari"/>
                <w:i/>
                <w:sz w:val="20"/>
                <w:szCs w:val="24"/>
              </w:rPr>
              <w:t>руководитель</w:t>
            </w:r>
          </w:p>
          <w:p w14:paraId="318CF43E" w14:textId="77777777" w:rsidR="003E107D" w:rsidRPr="003E107D" w:rsidRDefault="003E107D" w:rsidP="003E107D">
            <w:pPr>
              <w:tabs>
                <w:tab w:val="decimal" w:pos="0"/>
              </w:tabs>
              <w:suppressAutoHyphens w:val="0"/>
              <w:spacing w:after="0" w:line="240" w:lineRule="auto"/>
              <w:rPr>
                <w:rFonts w:ascii="Times New Roman" w:eastAsia="Tahoma" w:hAnsi="Times New Roman" w:cs="Noto Sans Devanagari"/>
                <w:sz w:val="24"/>
                <w:szCs w:val="24"/>
              </w:rPr>
            </w:pPr>
          </w:p>
          <w:p w14:paraId="0782B350" w14:textId="77777777" w:rsidR="003E107D" w:rsidRPr="003E107D" w:rsidRDefault="003E107D" w:rsidP="003E107D">
            <w:pPr>
              <w:tabs>
                <w:tab w:val="decimal" w:pos="0"/>
              </w:tabs>
              <w:suppressAutoHyphens w:val="0"/>
              <w:spacing w:after="0" w:line="240" w:lineRule="auto"/>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_____________________ </w:t>
            </w:r>
          </w:p>
        </w:tc>
        <w:tc>
          <w:tcPr>
            <w:tcW w:w="4818" w:type="dxa"/>
          </w:tcPr>
          <w:p w14:paraId="3C25ADCC" w14:textId="77777777" w:rsidR="003E107D" w:rsidRPr="003E107D" w:rsidRDefault="003E107D" w:rsidP="003E107D">
            <w:pPr>
              <w:suppressAutoHyphens w:val="0"/>
              <w:spacing w:after="0" w:line="240" w:lineRule="auto"/>
              <w:rPr>
                <w:rFonts w:ascii="Times New Roman" w:eastAsia="Tahoma" w:hAnsi="Times New Roman" w:cs="Noto Sans Devanagari"/>
                <w:sz w:val="20"/>
                <w:szCs w:val="20"/>
              </w:rPr>
            </w:pPr>
            <w:r w:rsidRPr="003E107D">
              <w:rPr>
                <w:rFonts w:ascii="Times New Roman" w:eastAsia="Tahoma" w:hAnsi="Times New Roman" w:cs="Noto Sans Devanagari"/>
                <w:i/>
                <w:sz w:val="20"/>
                <w:szCs w:val="24"/>
              </w:rPr>
              <w:t>руководитель</w:t>
            </w:r>
          </w:p>
          <w:p w14:paraId="0C894B9F" w14:textId="77777777" w:rsidR="003E107D" w:rsidRPr="003E107D" w:rsidRDefault="003E107D" w:rsidP="003E107D">
            <w:pPr>
              <w:tabs>
                <w:tab w:val="decimal" w:pos="0"/>
              </w:tabs>
              <w:suppressAutoHyphens w:val="0"/>
              <w:spacing w:after="0" w:line="240" w:lineRule="auto"/>
              <w:rPr>
                <w:rFonts w:ascii="Times New Roman" w:eastAsia="Tahoma" w:hAnsi="Times New Roman" w:cs="Noto Sans Devanagari"/>
                <w:sz w:val="24"/>
                <w:szCs w:val="20"/>
              </w:rPr>
            </w:pPr>
          </w:p>
          <w:p w14:paraId="0A26C471" w14:textId="77777777" w:rsidR="003E107D" w:rsidRPr="003E107D" w:rsidRDefault="003E107D" w:rsidP="003E107D">
            <w:pPr>
              <w:tabs>
                <w:tab w:val="decimal" w:pos="0"/>
              </w:tabs>
              <w:suppressAutoHyphens w:val="0"/>
              <w:spacing w:after="0" w:line="240" w:lineRule="auto"/>
              <w:rPr>
                <w:rFonts w:ascii="Times New Roman" w:eastAsia="Tahoma" w:hAnsi="Times New Roman" w:cs="Noto Sans Devanagari"/>
                <w:sz w:val="24"/>
                <w:szCs w:val="20"/>
              </w:rPr>
            </w:pPr>
          </w:p>
          <w:p w14:paraId="0C4AE6F0" w14:textId="77777777" w:rsidR="003E107D" w:rsidRPr="003E107D" w:rsidRDefault="003E107D" w:rsidP="003E107D">
            <w:pPr>
              <w:tabs>
                <w:tab w:val="decimal" w:pos="0"/>
              </w:tabs>
              <w:suppressAutoHyphens w:val="0"/>
              <w:spacing w:after="0" w:line="240" w:lineRule="auto"/>
              <w:rPr>
                <w:rFonts w:ascii="Times New Roman" w:eastAsia="Tahoma" w:hAnsi="Times New Roman" w:cs="Noto Sans Devanagari"/>
                <w:sz w:val="24"/>
                <w:szCs w:val="24"/>
              </w:rPr>
            </w:pPr>
            <w:r w:rsidRPr="003E107D">
              <w:rPr>
                <w:rFonts w:ascii="Times New Roman" w:eastAsia="Tahoma" w:hAnsi="Times New Roman" w:cs="Noto Sans Devanagari"/>
                <w:sz w:val="24"/>
                <w:szCs w:val="24"/>
              </w:rPr>
              <w:t xml:space="preserve">___________________ </w:t>
            </w:r>
          </w:p>
        </w:tc>
      </w:tr>
      <w:tr w:rsidR="003E107D" w:rsidRPr="003E107D" w14:paraId="2DB601B9" w14:textId="77777777" w:rsidTr="008913C3">
        <w:tc>
          <w:tcPr>
            <w:tcW w:w="5069" w:type="dxa"/>
          </w:tcPr>
          <w:p w14:paraId="44EE3DED" w14:textId="77777777" w:rsidR="003E107D" w:rsidRPr="003E107D" w:rsidRDefault="003E107D" w:rsidP="003E107D">
            <w:pPr>
              <w:tabs>
                <w:tab w:val="decimal" w:pos="0"/>
              </w:tabs>
              <w:suppressAutoHyphens w:val="0"/>
              <w:spacing w:after="0" w:line="240" w:lineRule="auto"/>
              <w:jc w:val="both"/>
              <w:rPr>
                <w:rFonts w:ascii="Times New Roman" w:eastAsia="Tahoma" w:hAnsi="Times New Roman" w:cs="Noto Sans Devanagari"/>
                <w:sz w:val="24"/>
                <w:szCs w:val="24"/>
              </w:rPr>
            </w:pPr>
            <w:proofErr w:type="spellStart"/>
            <w:r w:rsidRPr="003E107D">
              <w:rPr>
                <w:rFonts w:ascii="Times New Roman" w:eastAsia="Tahoma" w:hAnsi="Times New Roman" w:cs="Noto Sans Devanagari"/>
                <w:sz w:val="24"/>
                <w:szCs w:val="24"/>
              </w:rPr>
              <w:t>м.п</w:t>
            </w:r>
            <w:proofErr w:type="spellEnd"/>
            <w:r w:rsidRPr="003E107D">
              <w:rPr>
                <w:rFonts w:ascii="Times New Roman" w:eastAsia="Tahoma" w:hAnsi="Times New Roman" w:cs="Noto Sans Devanagari"/>
                <w:sz w:val="24"/>
                <w:szCs w:val="24"/>
              </w:rPr>
              <w:t>.</w:t>
            </w:r>
          </w:p>
        </w:tc>
        <w:tc>
          <w:tcPr>
            <w:tcW w:w="4818" w:type="dxa"/>
          </w:tcPr>
          <w:p w14:paraId="02CA80A6" w14:textId="77777777" w:rsidR="003E107D" w:rsidRPr="003E107D" w:rsidRDefault="003E107D" w:rsidP="003E107D">
            <w:pPr>
              <w:tabs>
                <w:tab w:val="decimal" w:pos="0"/>
              </w:tabs>
              <w:suppressAutoHyphens w:val="0"/>
              <w:spacing w:after="0" w:line="240" w:lineRule="auto"/>
              <w:jc w:val="both"/>
              <w:rPr>
                <w:rFonts w:ascii="Times New Roman" w:eastAsia="Tahoma" w:hAnsi="Times New Roman" w:cs="Noto Sans Devanagari"/>
                <w:sz w:val="24"/>
                <w:szCs w:val="24"/>
              </w:rPr>
            </w:pPr>
            <w:proofErr w:type="spellStart"/>
            <w:r w:rsidRPr="003E107D">
              <w:rPr>
                <w:rFonts w:ascii="Times New Roman" w:eastAsia="Tahoma" w:hAnsi="Times New Roman" w:cs="Noto Sans Devanagari"/>
                <w:sz w:val="24"/>
                <w:szCs w:val="24"/>
              </w:rPr>
              <w:t>м.п</w:t>
            </w:r>
            <w:proofErr w:type="spellEnd"/>
            <w:r w:rsidRPr="003E107D">
              <w:rPr>
                <w:rFonts w:ascii="Times New Roman" w:eastAsia="Tahoma" w:hAnsi="Times New Roman" w:cs="Noto Sans Devanagari"/>
                <w:sz w:val="24"/>
                <w:szCs w:val="24"/>
              </w:rPr>
              <w:t>.</w:t>
            </w:r>
          </w:p>
        </w:tc>
      </w:tr>
    </w:tbl>
    <w:p w14:paraId="3A6CF080" w14:textId="77777777" w:rsidR="003E107D" w:rsidRPr="003E107D" w:rsidRDefault="003E107D" w:rsidP="003E107D">
      <w:pPr>
        <w:suppressAutoHyphens w:val="0"/>
        <w:spacing w:after="0" w:line="240" w:lineRule="auto"/>
        <w:jc w:val="right"/>
        <w:rPr>
          <w:rFonts w:ascii="Times New Roman" w:eastAsia="Tahoma" w:hAnsi="Times New Roman" w:cs="Noto Sans Devanagari"/>
          <w:b/>
          <w:sz w:val="20"/>
          <w:szCs w:val="20"/>
        </w:rPr>
      </w:pPr>
    </w:p>
    <w:p w14:paraId="44B7DDEC" w14:textId="74986420" w:rsidR="003D198B" w:rsidRDefault="003D198B">
      <w:pPr>
        <w:spacing w:after="0" w:line="240" w:lineRule="auto"/>
        <w:rPr>
          <w:rFonts w:ascii="Times New Roman" w:hAnsi="Times New Roman"/>
          <w:b/>
          <w:sz w:val="24"/>
          <w:szCs w:val="40"/>
        </w:rPr>
      </w:pPr>
      <w:r>
        <w:rPr>
          <w:rFonts w:ascii="Times New Roman" w:hAnsi="Times New Roman"/>
          <w:b/>
          <w:sz w:val="24"/>
          <w:szCs w:val="40"/>
        </w:rPr>
        <w:br w:type="page"/>
      </w:r>
    </w:p>
    <w:p w14:paraId="15461BEF"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6"/>
        <w:gridCol w:w="4535"/>
      </w:tblGrid>
      <w:tr w:rsidR="003D198B" w:rsidRPr="003D198B" w14:paraId="78958E22" w14:textId="77777777" w:rsidTr="003D198B">
        <w:tc>
          <w:tcPr>
            <w:tcW w:w="4536" w:type="dxa"/>
            <w:tcBorders>
              <w:top w:val="nil"/>
              <w:left w:val="nil"/>
              <w:bottom w:val="nil"/>
              <w:right w:val="nil"/>
            </w:tcBorders>
          </w:tcPr>
          <w:p w14:paraId="07C64AC9"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tc>
        <w:tc>
          <w:tcPr>
            <w:tcW w:w="4535" w:type="dxa"/>
            <w:tcBorders>
              <w:top w:val="nil"/>
              <w:left w:val="nil"/>
              <w:bottom w:val="nil"/>
              <w:right w:val="nil"/>
            </w:tcBorders>
          </w:tcPr>
          <w:p w14:paraId="5D2FC8B9" w14:textId="77777777" w:rsidR="003D198B" w:rsidRPr="003D198B" w:rsidRDefault="003D198B" w:rsidP="003D198B">
            <w:pPr>
              <w:suppressAutoHyphens w:val="0"/>
              <w:spacing w:after="0" w:line="240" w:lineRule="auto"/>
              <w:jc w:val="center"/>
              <w:rPr>
                <w:rFonts w:ascii="Times New Roman" w:hAnsi="Times New Roman"/>
                <w:sz w:val="28"/>
                <w:szCs w:val="28"/>
              </w:rPr>
            </w:pPr>
            <w:r w:rsidRPr="003D198B">
              <w:rPr>
                <w:rFonts w:ascii="Times New Roman" w:hAnsi="Times New Roman"/>
                <w:sz w:val="28"/>
                <w:szCs w:val="28"/>
              </w:rPr>
              <w:t>Главе администрации</w:t>
            </w:r>
          </w:p>
          <w:p w14:paraId="0D345AE5" w14:textId="77777777" w:rsidR="003D198B" w:rsidRPr="003D198B" w:rsidRDefault="003D198B" w:rsidP="003D198B">
            <w:pPr>
              <w:suppressAutoHyphens w:val="0"/>
              <w:spacing w:after="0" w:line="240" w:lineRule="auto"/>
              <w:jc w:val="center"/>
              <w:rPr>
                <w:rFonts w:ascii="Times New Roman" w:hAnsi="Times New Roman"/>
                <w:sz w:val="28"/>
                <w:szCs w:val="28"/>
              </w:rPr>
            </w:pPr>
            <w:r w:rsidRPr="003D198B">
              <w:rPr>
                <w:rFonts w:ascii="Times New Roman" w:hAnsi="Times New Roman"/>
                <w:sz w:val="28"/>
                <w:szCs w:val="28"/>
              </w:rPr>
              <w:t>Красногвардейского района</w:t>
            </w:r>
          </w:p>
          <w:p w14:paraId="2C8FB612" w14:textId="658647DA" w:rsidR="003D198B" w:rsidRPr="003D198B" w:rsidRDefault="003D198B" w:rsidP="003D198B">
            <w:pPr>
              <w:suppressAutoHyphens w:val="0"/>
              <w:spacing w:after="0" w:line="240" w:lineRule="auto"/>
              <w:jc w:val="center"/>
              <w:rPr>
                <w:rFonts w:ascii="Times New Roman" w:hAnsi="Times New Roman"/>
                <w:sz w:val="28"/>
                <w:szCs w:val="28"/>
              </w:rPr>
            </w:pPr>
            <w:r w:rsidRPr="003D198B">
              <w:rPr>
                <w:rFonts w:ascii="Times New Roman" w:hAnsi="Times New Roman"/>
                <w:sz w:val="28"/>
                <w:szCs w:val="28"/>
              </w:rPr>
              <w:t>_______________________________</w:t>
            </w:r>
          </w:p>
          <w:p w14:paraId="204890D4" w14:textId="6B7F73EC" w:rsidR="003D198B" w:rsidRPr="003D198B" w:rsidRDefault="003D198B" w:rsidP="003D198B">
            <w:pPr>
              <w:suppressAutoHyphens w:val="0"/>
              <w:spacing w:after="0" w:line="240" w:lineRule="auto"/>
              <w:jc w:val="center"/>
              <w:rPr>
                <w:rFonts w:ascii="Times New Roman" w:hAnsi="Times New Roman"/>
                <w:sz w:val="28"/>
                <w:szCs w:val="28"/>
              </w:rPr>
            </w:pPr>
            <w:r w:rsidRPr="003D198B">
              <w:rPr>
                <w:rFonts w:ascii="Times New Roman" w:hAnsi="Times New Roman"/>
                <w:sz w:val="28"/>
                <w:szCs w:val="28"/>
              </w:rPr>
              <w:t>от _____________________________</w:t>
            </w:r>
          </w:p>
          <w:p w14:paraId="1AE8E903" w14:textId="138F1CFF" w:rsidR="003D198B" w:rsidRPr="003D198B" w:rsidRDefault="003D198B" w:rsidP="003D198B">
            <w:pPr>
              <w:suppressAutoHyphens w:val="0"/>
              <w:spacing w:after="0" w:line="240" w:lineRule="auto"/>
              <w:jc w:val="center"/>
              <w:rPr>
                <w:rFonts w:ascii="Times New Roman" w:hAnsi="Times New Roman"/>
                <w:sz w:val="28"/>
                <w:szCs w:val="28"/>
              </w:rPr>
            </w:pPr>
            <w:r w:rsidRPr="003D198B">
              <w:rPr>
                <w:rFonts w:ascii="Times New Roman" w:hAnsi="Times New Roman"/>
                <w:sz w:val="28"/>
                <w:szCs w:val="28"/>
              </w:rPr>
              <w:t>_______________________________</w:t>
            </w:r>
          </w:p>
          <w:p w14:paraId="743FE351" w14:textId="77777777" w:rsidR="003D198B" w:rsidRPr="003D198B" w:rsidRDefault="003D198B" w:rsidP="003D198B">
            <w:pPr>
              <w:suppressAutoHyphens w:val="0"/>
              <w:spacing w:after="0" w:line="240" w:lineRule="auto"/>
              <w:jc w:val="center"/>
              <w:rPr>
                <w:rFonts w:ascii="Times New Roman" w:hAnsi="Times New Roman"/>
                <w:sz w:val="24"/>
                <w:szCs w:val="24"/>
              </w:rPr>
            </w:pPr>
            <w:r w:rsidRPr="003D198B">
              <w:rPr>
                <w:rFonts w:ascii="Times New Roman" w:hAnsi="Times New Roman"/>
                <w:sz w:val="24"/>
                <w:szCs w:val="24"/>
              </w:rPr>
              <w:t>(для индивидуального предпринимателя - Ф.И.О. и адрес проживания, для юридического лица - юридический и (или) почтовый адрес)</w:t>
            </w:r>
          </w:p>
          <w:p w14:paraId="5200825A" w14:textId="77777777" w:rsidR="003D198B" w:rsidRPr="003D198B" w:rsidRDefault="003D198B" w:rsidP="003D198B">
            <w:pPr>
              <w:suppressAutoHyphens w:val="0"/>
              <w:spacing w:after="0" w:line="240" w:lineRule="auto"/>
              <w:jc w:val="center"/>
              <w:rPr>
                <w:rFonts w:ascii="Times New Roman" w:hAnsi="Times New Roman"/>
                <w:sz w:val="28"/>
                <w:szCs w:val="28"/>
              </w:rPr>
            </w:pPr>
            <w:r w:rsidRPr="003D198B">
              <w:rPr>
                <w:rFonts w:ascii="Times New Roman" w:hAnsi="Times New Roman"/>
                <w:sz w:val="28"/>
                <w:szCs w:val="28"/>
              </w:rPr>
              <w:t>телефон _____________________________</w:t>
            </w:r>
          </w:p>
        </w:tc>
      </w:tr>
      <w:tr w:rsidR="003D198B" w:rsidRPr="003D198B" w14:paraId="2961F117" w14:textId="77777777" w:rsidTr="008913C3">
        <w:tc>
          <w:tcPr>
            <w:tcW w:w="9071" w:type="dxa"/>
            <w:gridSpan w:val="2"/>
            <w:tcBorders>
              <w:top w:val="nil"/>
              <w:left w:val="nil"/>
              <w:bottom w:val="nil"/>
              <w:right w:val="nil"/>
            </w:tcBorders>
          </w:tcPr>
          <w:p w14:paraId="77FF495B" w14:textId="77777777" w:rsidR="003D198B" w:rsidRDefault="003D198B" w:rsidP="003D198B">
            <w:pPr>
              <w:suppressAutoHyphens w:val="0"/>
              <w:spacing w:after="0" w:line="240" w:lineRule="auto"/>
              <w:ind w:firstLine="709"/>
              <w:jc w:val="center"/>
              <w:rPr>
                <w:rFonts w:ascii="Times New Roman" w:hAnsi="Times New Roman"/>
                <w:sz w:val="28"/>
                <w:szCs w:val="28"/>
              </w:rPr>
            </w:pPr>
          </w:p>
          <w:p w14:paraId="0C82842A" w14:textId="77777777" w:rsidR="003D198B" w:rsidRDefault="003D198B" w:rsidP="003D198B">
            <w:pPr>
              <w:suppressAutoHyphens w:val="0"/>
              <w:spacing w:after="0" w:line="240" w:lineRule="auto"/>
              <w:ind w:firstLine="709"/>
              <w:jc w:val="center"/>
              <w:rPr>
                <w:rFonts w:ascii="Times New Roman" w:hAnsi="Times New Roman"/>
                <w:sz w:val="28"/>
                <w:szCs w:val="28"/>
              </w:rPr>
            </w:pPr>
          </w:p>
          <w:p w14:paraId="6B9A1483" w14:textId="77777777" w:rsidR="003D198B" w:rsidRDefault="003D198B" w:rsidP="003D198B">
            <w:pPr>
              <w:suppressAutoHyphens w:val="0"/>
              <w:spacing w:after="0" w:line="240" w:lineRule="auto"/>
              <w:ind w:firstLine="709"/>
              <w:jc w:val="center"/>
              <w:rPr>
                <w:rFonts w:ascii="Times New Roman" w:hAnsi="Times New Roman"/>
                <w:sz w:val="28"/>
                <w:szCs w:val="28"/>
              </w:rPr>
            </w:pPr>
          </w:p>
          <w:p w14:paraId="7342759A" w14:textId="77777777" w:rsidR="003D198B" w:rsidRDefault="003D198B" w:rsidP="003D198B">
            <w:pPr>
              <w:suppressAutoHyphens w:val="0"/>
              <w:spacing w:after="0" w:line="240" w:lineRule="auto"/>
              <w:ind w:firstLine="709"/>
              <w:jc w:val="center"/>
              <w:rPr>
                <w:rFonts w:ascii="Times New Roman" w:hAnsi="Times New Roman"/>
                <w:sz w:val="28"/>
                <w:szCs w:val="28"/>
              </w:rPr>
            </w:pPr>
          </w:p>
          <w:p w14:paraId="1C7AAD95" w14:textId="1111CF18" w:rsidR="003D198B" w:rsidRPr="003D198B" w:rsidRDefault="003D198B" w:rsidP="003D198B">
            <w:pPr>
              <w:suppressAutoHyphens w:val="0"/>
              <w:spacing w:after="0" w:line="240" w:lineRule="auto"/>
              <w:ind w:firstLine="709"/>
              <w:jc w:val="center"/>
              <w:rPr>
                <w:rFonts w:ascii="Times New Roman" w:hAnsi="Times New Roman"/>
                <w:sz w:val="28"/>
                <w:szCs w:val="28"/>
              </w:rPr>
            </w:pPr>
            <w:r w:rsidRPr="003D198B">
              <w:rPr>
                <w:rFonts w:ascii="Times New Roman" w:hAnsi="Times New Roman"/>
                <w:sz w:val="28"/>
                <w:szCs w:val="28"/>
              </w:rPr>
              <w:t>Заявление</w:t>
            </w:r>
          </w:p>
        </w:tc>
      </w:tr>
      <w:tr w:rsidR="003D198B" w:rsidRPr="003D198B" w14:paraId="4A2637EB" w14:textId="77777777" w:rsidTr="008913C3">
        <w:tc>
          <w:tcPr>
            <w:tcW w:w="9071" w:type="dxa"/>
            <w:gridSpan w:val="2"/>
            <w:tcBorders>
              <w:top w:val="nil"/>
              <w:left w:val="nil"/>
              <w:bottom w:val="nil"/>
              <w:right w:val="nil"/>
            </w:tcBorders>
            <w:vAlign w:val="center"/>
          </w:tcPr>
          <w:p w14:paraId="2D6ACF88"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r w:rsidRPr="003D198B">
              <w:rPr>
                <w:rFonts w:ascii="Times New Roman" w:hAnsi="Times New Roman"/>
                <w:sz w:val="28"/>
                <w:szCs w:val="28"/>
              </w:rPr>
              <w:t xml:space="preserve">В целях поддержки субъекта малого и среднего предпринимательства прошу оказать муниципальную преференцию в виде передачи в безвозмездное пользование муниципального </w:t>
            </w:r>
            <w:proofErr w:type="gramStart"/>
            <w:r w:rsidRPr="003D198B">
              <w:rPr>
                <w:rFonts w:ascii="Times New Roman" w:hAnsi="Times New Roman"/>
                <w:sz w:val="28"/>
                <w:szCs w:val="28"/>
              </w:rPr>
              <w:t>имущества  –</w:t>
            </w:r>
            <w:proofErr w:type="gramEnd"/>
            <w:r w:rsidRPr="003D198B">
              <w:rPr>
                <w:rFonts w:ascii="Times New Roman" w:hAnsi="Times New Roman"/>
                <w:sz w:val="28"/>
                <w:szCs w:val="28"/>
              </w:rPr>
              <w:t xml:space="preserve"> </w:t>
            </w:r>
          </w:p>
          <w:p w14:paraId="75A85584" w14:textId="77777777" w:rsidR="003D198B" w:rsidRPr="003D198B" w:rsidRDefault="003D198B" w:rsidP="003D198B">
            <w:pPr>
              <w:suppressAutoHyphens w:val="0"/>
              <w:spacing w:after="0" w:line="240" w:lineRule="auto"/>
              <w:jc w:val="both"/>
              <w:rPr>
                <w:rFonts w:ascii="Times New Roman" w:hAnsi="Times New Roman"/>
                <w:sz w:val="28"/>
                <w:szCs w:val="28"/>
              </w:rPr>
            </w:pPr>
            <w:r w:rsidRPr="003D198B">
              <w:rPr>
                <w:rFonts w:ascii="Times New Roman" w:hAnsi="Times New Roman"/>
                <w:sz w:val="28"/>
                <w:szCs w:val="28"/>
              </w:rPr>
              <w:t>______________________________________________________________________________________________________________________________</w:t>
            </w:r>
          </w:p>
          <w:p w14:paraId="55E5A33C" w14:textId="77777777" w:rsidR="003D198B" w:rsidRPr="003D198B" w:rsidRDefault="003D198B" w:rsidP="003D198B">
            <w:pPr>
              <w:suppressAutoHyphens w:val="0"/>
              <w:spacing w:after="0" w:line="240" w:lineRule="auto"/>
              <w:jc w:val="both"/>
              <w:rPr>
                <w:rFonts w:ascii="Times New Roman" w:hAnsi="Times New Roman"/>
                <w:sz w:val="28"/>
                <w:szCs w:val="28"/>
              </w:rPr>
            </w:pPr>
            <w:r w:rsidRPr="003D198B">
              <w:rPr>
                <w:rFonts w:ascii="Times New Roman" w:hAnsi="Times New Roman"/>
                <w:sz w:val="28"/>
                <w:szCs w:val="28"/>
              </w:rPr>
              <w:t>для использования _________________________</w:t>
            </w:r>
          </w:p>
          <w:p w14:paraId="65B41F6B" w14:textId="77777777" w:rsidR="003D198B" w:rsidRPr="003D198B" w:rsidRDefault="003D198B" w:rsidP="003D198B">
            <w:pPr>
              <w:suppressAutoHyphens w:val="0"/>
              <w:spacing w:after="0" w:line="240" w:lineRule="auto"/>
              <w:ind w:firstLine="709"/>
              <w:jc w:val="both"/>
              <w:rPr>
                <w:rFonts w:ascii="Times New Roman" w:hAnsi="Times New Roman"/>
                <w:sz w:val="24"/>
                <w:szCs w:val="24"/>
              </w:rPr>
            </w:pPr>
            <w:r w:rsidRPr="003D198B">
              <w:rPr>
                <w:rFonts w:ascii="Times New Roman" w:hAnsi="Times New Roman"/>
                <w:sz w:val="28"/>
                <w:szCs w:val="28"/>
              </w:rPr>
              <w:t xml:space="preserve">                          </w:t>
            </w:r>
            <w:r w:rsidRPr="003D198B">
              <w:rPr>
                <w:rFonts w:ascii="Times New Roman" w:hAnsi="Times New Roman"/>
                <w:sz w:val="24"/>
                <w:szCs w:val="24"/>
              </w:rPr>
              <w:t>(целевое назначение)</w:t>
            </w:r>
          </w:p>
        </w:tc>
      </w:tr>
      <w:tr w:rsidR="003D198B" w:rsidRPr="003D198B" w14:paraId="42FBE56B" w14:textId="77777777" w:rsidTr="008913C3">
        <w:tc>
          <w:tcPr>
            <w:tcW w:w="9071" w:type="dxa"/>
            <w:gridSpan w:val="2"/>
            <w:tcBorders>
              <w:top w:val="nil"/>
              <w:left w:val="nil"/>
              <w:bottom w:val="nil"/>
              <w:right w:val="nil"/>
            </w:tcBorders>
          </w:tcPr>
          <w:p w14:paraId="373C095D"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r w:rsidRPr="003D198B">
              <w:rPr>
                <w:rFonts w:ascii="Times New Roman" w:hAnsi="Times New Roman"/>
                <w:sz w:val="28"/>
                <w:szCs w:val="28"/>
              </w:rPr>
              <w:t>Приложение:</w:t>
            </w:r>
          </w:p>
          <w:p w14:paraId="15400A35"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54D4496D"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6F11C0F2"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172408C4"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5C70FCA0"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75987384"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749496A5"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03643659" w14:textId="77777777" w:rsidR="003D198B" w:rsidRPr="003D198B" w:rsidRDefault="003D198B" w:rsidP="003D198B">
            <w:pPr>
              <w:suppressAutoHyphens w:val="0"/>
              <w:spacing w:after="0" w:line="240" w:lineRule="auto"/>
              <w:ind w:firstLine="709"/>
              <w:jc w:val="both"/>
              <w:rPr>
                <w:rFonts w:ascii="Times New Roman" w:hAnsi="Times New Roman"/>
                <w:sz w:val="28"/>
                <w:szCs w:val="28"/>
              </w:rPr>
            </w:pPr>
          </w:p>
          <w:p w14:paraId="3685B84B" w14:textId="77777777" w:rsidR="003D198B" w:rsidRPr="003D198B" w:rsidRDefault="003D198B" w:rsidP="003D198B">
            <w:pPr>
              <w:suppressAutoHyphens w:val="0"/>
              <w:spacing w:after="0" w:line="240" w:lineRule="auto"/>
              <w:jc w:val="both"/>
              <w:rPr>
                <w:rFonts w:ascii="Times New Roman" w:hAnsi="Times New Roman"/>
                <w:sz w:val="28"/>
                <w:szCs w:val="28"/>
              </w:rPr>
            </w:pPr>
          </w:p>
        </w:tc>
      </w:tr>
    </w:tbl>
    <w:p w14:paraId="382B6686"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69CEEBB9"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235F950"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3EE07EAD" w14:textId="77777777" w:rsidR="009A1E67" w:rsidRPr="003E107D"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5688891"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64BF4B9"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3AF83313"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ECC3FE2"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CBBB517"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281F1417"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B527CF0"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368FE113"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8BA603B"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310A9878"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7E87EFAF"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2BAA5B7D"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18493B1"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1622B981"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D335949"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45F5340A"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6ADA3A66"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0FF41EE"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6B91306F"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3BFBFE85" w14:textId="77777777" w:rsidR="009A1E67" w:rsidRP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05F7AA61" w14:textId="77777777" w:rsidR="009A1E67" w:rsidRPr="003E107D"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095007A2"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E4194C3"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14F4DE8D"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110A754F"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9430002"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7A644249"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734FEA7F"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BE3ED44"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2122F88"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1EB6487A"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52074284" w14:textId="77777777" w:rsidR="009A1E67" w:rsidRDefault="009A1E67" w:rsidP="009A1E67">
      <w:pPr>
        <w:keepNext/>
        <w:keepLines/>
        <w:suppressAutoHyphens w:val="0"/>
        <w:spacing w:before="280" w:after="0" w:line="240" w:lineRule="auto"/>
        <w:jc w:val="center"/>
        <w:outlineLvl w:val="0"/>
        <w:rPr>
          <w:rFonts w:ascii="Times New Roman" w:hAnsi="Times New Roman"/>
          <w:b/>
          <w:sz w:val="24"/>
          <w:szCs w:val="40"/>
        </w:rPr>
      </w:pPr>
    </w:p>
    <w:p w14:paraId="18B80163"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0BB2C2D4"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7B46D675"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3F1F5316"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3F63C797"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230D137A"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6A71E154"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4189F631"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4D353B48"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64E85739"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4ACDEAE0"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36F4E0A3"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0BEAC240"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2B7968DD"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29A99D8F"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1AA95BD2"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7EDFB4FF" w14:textId="77777777" w:rsidR="003E107D" w:rsidRDefault="003E107D" w:rsidP="003E107D">
      <w:pPr>
        <w:keepNext/>
        <w:keepLines/>
        <w:suppressAutoHyphens w:val="0"/>
        <w:spacing w:before="280" w:after="0" w:line="240" w:lineRule="auto"/>
        <w:jc w:val="center"/>
        <w:outlineLvl w:val="0"/>
        <w:rPr>
          <w:rFonts w:ascii="Times New Roman" w:hAnsi="Times New Roman"/>
          <w:b/>
          <w:sz w:val="24"/>
          <w:szCs w:val="40"/>
        </w:rPr>
      </w:pPr>
    </w:p>
    <w:p w14:paraId="7AB5530F" w14:textId="77777777" w:rsidR="009A1E67" w:rsidRPr="009A1E67" w:rsidRDefault="009A1E67" w:rsidP="009A1E67">
      <w:pPr>
        <w:rPr>
          <w:rFonts w:ascii="Times New Roman" w:hAnsi="Times New Roman"/>
          <w:sz w:val="24"/>
          <w:szCs w:val="40"/>
        </w:rPr>
      </w:pPr>
    </w:p>
    <w:p w14:paraId="57332077" w14:textId="77777777" w:rsidR="009A1E67" w:rsidRDefault="009A1E67" w:rsidP="009A1E67">
      <w:pPr>
        <w:rPr>
          <w:rFonts w:ascii="Times New Roman" w:hAnsi="Times New Roman"/>
          <w:b/>
          <w:sz w:val="24"/>
          <w:szCs w:val="40"/>
        </w:rPr>
      </w:pPr>
    </w:p>
    <w:p w14:paraId="1A438815" w14:textId="2BC85137" w:rsidR="009A1E67" w:rsidRPr="009A1E67" w:rsidRDefault="009A1E67" w:rsidP="009A1E67">
      <w:pPr>
        <w:tabs>
          <w:tab w:val="left" w:pos="6615"/>
        </w:tabs>
        <w:rPr>
          <w:rFonts w:ascii="Times New Roman" w:hAnsi="Times New Roman"/>
          <w:sz w:val="24"/>
          <w:szCs w:val="40"/>
        </w:rPr>
      </w:pPr>
      <w:r>
        <w:rPr>
          <w:rFonts w:ascii="Times New Roman" w:hAnsi="Times New Roman"/>
          <w:sz w:val="24"/>
          <w:szCs w:val="40"/>
        </w:rPr>
        <w:tab/>
      </w:r>
    </w:p>
    <w:sectPr w:rsidR="009A1E67" w:rsidRPr="009A1E67" w:rsidSect="001E7005">
      <w:pgSz w:w="11906" w:h="16838"/>
      <w:pgMar w:top="907" w:right="567"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Noto Sans Devanagari">
    <w:altName w:val="Times New Roman"/>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4027"/>
    <w:multiLevelType w:val="hybridMultilevel"/>
    <w:tmpl w:val="CB8EB478"/>
    <w:lvl w:ilvl="0" w:tplc="114619E4">
      <w:start w:val="1"/>
      <w:numFmt w:val="bullet"/>
      <w:lvlText w:val=""/>
      <w:lvlJc w:val="left"/>
      <w:pPr>
        <w:tabs>
          <w:tab w:val="num" w:pos="0"/>
        </w:tabs>
        <w:ind w:left="720" w:hanging="360"/>
      </w:pPr>
      <w:rPr>
        <w:rFonts w:ascii="Symbol" w:hAnsi="Symbol" w:cs="Symbol" w:hint="default"/>
      </w:rPr>
    </w:lvl>
    <w:lvl w:ilvl="1" w:tplc="9E7A365C">
      <w:start w:val="1"/>
      <w:numFmt w:val="bullet"/>
      <w:lvlText w:val="o"/>
      <w:lvlJc w:val="left"/>
      <w:pPr>
        <w:tabs>
          <w:tab w:val="num" w:pos="0"/>
        </w:tabs>
        <w:ind w:left="1440" w:hanging="360"/>
      </w:pPr>
      <w:rPr>
        <w:rFonts w:ascii="Courier New" w:hAnsi="Courier New" w:cs="Courier New" w:hint="default"/>
      </w:rPr>
    </w:lvl>
    <w:lvl w:ilvl="2" w:tplc="CBD8D682">
      <w:start w:val="1"/>
      <w:numFmt w:val="bullet"/>
      <w:lvlText w:val=""/>
      <w:lvlJc w:val="left"/>
      <w:pPr>
        <w:tabs>
          <w:tab w:val="num" w:pos="0"/>
        </w:tabs>
        <w:ind w:left="2160" w:hanging="360"/>
      </w:pPr>
      <w:rPr>
        <w:rFonts w:ascii="Wingdings" w:hAnsi="Wingdings" w:cs="Wingdings" w:hint="default"/>
      </w:rPr>
    </w:lvl>
    <w:lvl w:ilvl="3" w:tplc="F4E4559E">
      <w:start w:val="1"/>
      <w:numFmt w:val="bullet"/>
      <w:lvlText w:val=""/>
      <w:lvlJc w:val="left"/>
      <w:pPr>
        <w:tabs>
          <w:tab w:val="num" w:pos="0"/>
        </w:tabs>
        <w:ind w:left="2880" w:hanging="360"/>
      </w:pPr>
      <w:rPr>
        <w:rFonts w:ascii="Symbol" w:hAnsi="Symbol" w:cs="Symbol" w:hint="default"/>
      </w:rPr>
    </w:lvl>
    <w:lvl w:ilvl="4" w:tplc="E5A470AA">
      <w:start w:val="1"/>
      <w:numFmt w:val="bullet"/>
      <w:lvlText w:val="o"/>
      <w:lvlJc w:val="left"/>
      <w:pPr>
        <w:tabs>
          <w:tab w:val="num" w:pos="0"/>
        </w:tabs>
        <w:ind w:left="3600" w:hanging="360"/>
      </w:pPr>
      <w:rPr>
        <w:rFonts w:ascii="Courier New" w:hAnsi="Courier New" w:cs="Courier New" w:hint="default"/>
      </w:rPr>
    </w:lvl>
    <w:lvl w:ilvl="5" w:tplc="89060DD2">
      <w:start w:val="1"/>
      <w:numFmt w:val="bullet"/>
      <w:lvlText w:val=""/>
      <w:lvlJc w:val="left"/>
      <w:pPr>
        <w:tabs>
          <w:tab w:val="num" w:pos="0"/>
        </w:tabs>
        <w:ind w:left="4320" w:hanging="360"/>
      </w:pPr>
      <w:rPr>
        <w:rFonts w:ascii="Wingdings" w:hAnsi="Wingdings" w:cs="Wingdings" w:hint="default"/>
      </w:rPr>
    </w:lvl>
    <w:lvl w:ilvl="6" w:tplc="819813CA">
      <w:start w:val="1"/>
      <w:numFmt w:val="bullet"/>
      <w:lvlText w:val=""/>
      <w:lvlJc w:val="left"/>
      <w:pPr>
        <w:tabs>
          <w:tab w:val="num" w:pos="0"/>
        </w:tabs>
        <w:ind w:left="5040" w:hanging="360"/>
      </w:pPr>
      <w:rPr>
        <w:rFonts w:ascii="Symbol" w:hAnsi="Symbol" w:cs="Symbol" w:hint="default"/>
      </w:rPr>
    </w:lvl>
    <w:lvl w:ilvl="7" w:tplc="68C23132">
      <w:start w:val="1"/>
      <w:numFmt w:val="bullet"/>
      <w:lvlText w:val="o"/>
      <w:lvlJc w:val="left"/>
      <w:pPr>
        <w:tabs>
          <w:tab w:val="num" w:pos="0"/>
        </w:tabs>
        <w:ind w:left="5760" w:hanging="360"/>
      </w:pPr>
      <w:rPr>
        <w:rFonts w:ascii="Courier New" w:hAnsi="Courier New" w:cs="Courier New" w:hint="default"/>
      </w:rPr>
    </w:lvl>
    <w:lvl w:ilvl="8" w:tplc="A052ED46">
      <w:start w:val="1"/>
      <w:numFmt w:val="bullet"/>
      <w:lvlText w:val=""/>
      <w:lvlJc w:val="left"/>
      <w:pPr>
        <w:tabs>
          <w:tab w:val="num" w:pos="0"/>
        </w:tabs>
        <w:ind w:left="6480" w:hanging="360"/>
      </w:pPr>
      <w:rPr>
        <w:rFonts w:ascii="Wingdings" w:hAnsi="Wingdings" w:cs="Wingdings" w:hint="default"/>
      </w:rPr>
    </w:lvl>
  </w:abstractNum>
  <w:num w:numId="1" w16cid:durableId="154281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67"/>
    <w:rsid w:val="0004269D"/>
    <w:rsid w:val="000A0152"/>
    <w:rsid w:val="00185060"/>
    <w:rsid w:val="001E2D9C"/>
    <w:rsid w:val="001E7005"/>
    <w:rsid w:val="003D198B"/>
    <w:rsid w:val="003E107D"/>
    <w:rsid w:val="00457C09"/>
    <w:rsid w:val="00473648"/>
    <w:rsid w:val="004B07C4"/>
    <w:rsid w:val="007777DF"/>
    <w:rsid w:val="009A1E67"/>
    <w:rsid w:val="00A04767"/>
    <w:rsid w:val="00AC1250"/>
    <w:rsid w:val="00BE4A3A"/>
    <w:rsid w:val="00C2704D"/>
    <w:rsid w:val="00CF2957"/>
    <w:rsid w:val="00D06694"/>
    <w:rsid w:val="00DE71B8"/>
    <w:rsid w:val="00E47B0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D7FB"/>
  <w15:docId w15:val="{8D9BEF84-184D-421E-89FB-F08171F8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sz w:val="22"/>
      <w:szCs w:val="22"/>
      <w:lang w:eastAsia="ru-RU"/>
    </w:rPr>
  </w:style>
  <w:style w:type="paragraph" w:styleId="1">
    <w:name w:val="heading 1"/>
    <w:basedOn w:val="a"/>
    <w:qFormat/>
    <w:pPr>
      <w:keepNext/>
      <w:tabs>
        <w:tab w:val="left" w:pos="93"/>
      </w:tabs>
      <w:spacing w:after="0" w:line="240" w:lineRule="auto"/>
      <w:ind w:left="93" w:hanging="720"/>
      <w:jc w:val="center"/>
      <w:outlineLvl w:val="0"/>
    </w:pPr>
    <w:rPr>
      <w:rFonts w:ascii="Times New Roman" w:eastAsiaTheme="majorEastAsia" w:hAnsi="Times New Roman" w:cstheme="majorBidi"/>
      <w:b/>
      <w:sz w:val="28"/>
      <w:szCs w:val="20"/>
      <w:lang w:eastAsia="en-US"/>
    </w:rPr>
  </w:style>
  <w:style w:type="paragraph" w:styleId="2">
    <w:name w:val="heading 2"/>
    <w:basedOn w:val="a"/>
    <w:semiHidden/>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Pr>
      <w:color w:val="0563C1" w:themeColor="hyperlink"/>
      <w:u w:val="single"/>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qFormat/>
    <w:rPr>
      <w:rFonts w:eastAsiaTheme="majorEastAsia" w:cstheme="majorBidi"/>
      <w:b/>
      <w:sz w:val="24"/>
      <w:szCs w:val="24"/>
      <w:lang w:eastAsia="ru-RU"/>
    </w:rPr>
  </w:style>
  <w:style w:type="character" w:customStyle="1" w:styleId="20">
    <w:name w:val="Заголовок 2 Знак"/>
    <w:basedOn w:val="a0"/>
    <w:semiHidden/>
    <w:qFormat/>
    <w:rPr>
      <w:rFonts w:asciiTheme="majorHAnsi" w:eastAsiaTheme="majorEastAsia" w:hAnsiTheme="majorHAnsi" w:cstheme="majorBidi"/>
      <w:color w:val="2F5496" w:themeColor="accent1" w:themeShade="BF"/>
      <w:sz w:val="26"/>
      <w:szCs w:val="26"/>
      <w:lang w:eastAsia="ru-RU"/>
    </w:rPr>
  </w:style>
  <w:style w:type="character" w:customStyle="1" w:styleId="a5">
    <w:name w:val="Текст выноски Знак"/>
    <w:basedOn w:val="a0"/>
    <w:uiPriority w:val="99"/>
    <w:semiHidden/>
    <w:qFormat/>
    <w:rPr>
      <w:rFonts w:ascii="Tahoma" w:hAnsi="Tahoma" w:cs="Tahoma"/>
      <w:sz w:val="24"/>
      <w:szCs w:val="16"/>
    </w:rPr>
  </w:style>
  <w:style w:type="character" w:customStyle="1" w:styleId="21">
    <w:name w:val="Основной текст (2)_"/>
    <w:qFormat/>
    <w:rPr>
      <w:rFonts w:ascii="Times New Roman" w:eastAsia="Times New Roman" w:hAnsi="Times New Roman" w:cs="Times New Roman"/>
      <w:sz w:val="28"/>
      <w:szCs w:val="28"/>
      <w:shd w:val="clear" w:color="auto" w:fill="FFFFFF"/>
    </w:rPr>
  </w:style>
  <w:style w:type="character" w:customStyle="1" w:styleId="a6">
    <w:name w:val="Текст примечания Знак"/>
    <w:basedOn w:val="a0"/>
    <w:qFormat/>
    <w:rPr>
      <w:sz w:val="20"/>
      <w:szCs w:val="20"/>
      <w:lang w:eastAsia="ru-RU"/>
    </w:rPr>
  </w:style>
  <w:style w:type="character" w:styleId="a7">
    <w:name w:val="annotation reference"/>
    <w:basedOn w:val="a0"/>
    <w:qFormat/>
    <w:rPr>
      <w:sz w:val="16"/>
      <w:szCs w:val="16"/>
    </w:rPr>
  </w:style>
  <w:style w:type="character" w:customStyle="1" w:styleId="a8">
    <w:name w:val="Посещённая гиперссылка"/>
    <w:basedOn w:val="a0"/>
    <w:rPr>
      <w:color w:val="954F72" w:themeColor="followedHyperlink"/>
      <w:u w:val="single"/>
    </w:rPr>
  </w:style>
  <w:style w:type="character" w:customStyle="1" w:styleId="a9">
    <w:name w:val="Тема примечания Знак"/>
    <w:basedOn w:val="a6"/>
    <w:qFormat/>
    <w:rPr>
      <w:b/>
      <w:bCs/>
      <w:sz w:val="20"/>
      <w:szCs w:val="20"/>
      <w:lang w:eastAsia="ru-RU"/>
    </w:rPr>
  </w:style>
  <w:style w:type="character" w:styleId="aa">
    <w:name w:val="Strong"/>
    <w:qFormat/>
    <w:rPr>
      <w:b/>
      <w:bCs/>
    </w:rPr>
  </w:style>
  <w:style w:type="character" w:customStyle="1" w:styleId="11">
    <w:name w:val="Неразрешенное упоминание1"/>
    <w:basedOn w:val="a0"/>
    <w:uiPriority w:val="99"/>
    <w:semiHidden/>
    <w:unhideWhenUsed/>
    <w:qFormat/>
    <w:rPr>
      <w:color w:val="605E5C"/>
      <w:shd w:val="clear" w:color="auto" w:fill="E1DFDD"/>
    </w:rPr>
  </w:style>
  <w:style w:type="paragraph" w:customStyle="1" w:styleId="12">
    <w:name w:val="Заголовок1"/>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0" w:line="240" w:lineRule="auto"/>
      <w:jc w:val="both"/>
    </w:pPr>
    <w:rPr>
      <w:rFonts w:ascii="Times New Roman" w:eastAsia="Tahoma" w:hAnsi="Times New Roman" w:cs="Noto Sans Devanagari"/>
      <w:sz w:val="24"/>
      <w:szCs w:val="20"/>
    </w:rPr>
  </w:style>
  <w:style w:type="paragraph" w:styleId="ac">
    <w:name w:val="List"/>
    <w:basedOn w:val="ab"/>
    <w:rPr>
      <w:rFonts w:ascii="PT Astra Serif" w:hAnsi="PT Astra Serif"/>
    </w:rPr>
  </w:style>
  <w:style w:type="paragraph" w:styleId="ad">
    <w:name w:val="caption"/>
    <w:basedOn w:val="a"/>
    <w:uiPriority w:val="35"/>
    <w:semiHidden/>
    <w:unhideWhenUsed/>
    <w:qFormat/>
    <w:rPr>
      <w:b/>
      <w:bCs/>
      <w:color w:val="4472C4"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styleId="af">
    <w:name w:val="Title"/>
    <w:basedOn w:val="a"/>
    <w:uiPriority w:val="10"/>
    <w:qFormat/>
    <w:pPr>
      <w:spacing w:before="300"/>
      <w:contextualSpacing/>
    </w:pPr>
    <w:rPr>
      <w:sz w:val="48"/>
      <w:szCs w:val="48"/>
    </w:rPr>
  </w:style>
  <w:style w:type="paragraph" w:styleId="af0">
    <w:name w:val="Subtitle"/>
    <w:basedOn w:val="a"/>
    <w:uiPriority w:val="11"/>
    <w:qFormat/>
    <w:pPr>
      <w:spacing w:before="200"/>
    </w:pPr>
    <w:rPr>
      <w:sz w:val="24"/>
      <w:szCs w:val="24"/>
    </w:rPr>
  </w:style>
  <w:style w:type="paragraph" w:styleId="22">
    <w:name w:val="Quote"/>
    <w:basedOn w:val="a"/>
    <w:uiPriority w:val="29"/>
    <w:qFormat/>
    <w:pPr>
      <w:ind w:left="720" w:right="720"/>
    </w:pPr>
    <w:rPr>
      <w:i/>
    </w:rPr>
  </w:style>
  <w:style w:type="paragraph" w:styleId="af1">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customStyle="1" w:styleId="af2">
    <w:name w:val="Верхний и нижний колонтитулы"/>
    <w:basedOn w:val="a"/>
    <w:qFormat/>
  </w:style>
  <w:style w:type="paragraph" w:styleId="af3">
    <w:name w:val="header"/>
    <w:basedOn w:val="a"/>
    <w:uiPriority w:val="99"/>
    <w:unhideWhenUsed/>
    <w:pPr>
      <w:tabs>
        <w:tab w:val="center" w:pos="7143"/>
        <w:tab w:val="right" w:pos="14287"/>
      </w:tabs>
      <w:spacing w:after="0" w:line="240" w:lineRule="auto"/>
    </w:pPr>
  </w:style>
  <w:style w:type="paragraph" w:styleId="af4">
    <w:name w:val="footer"/>
    <w:basedOn w:val="a"/>
    <w:uiPriority w:val="99"/>
    <w:unhideWhenUsed/>
    <w:pPr>
      <w:tabs>
        <w:tab w:val="center" w:pos="7143"/>
        <w:tab w:val="right" w:pos="14287"/>
      </w:tabs>
      <w:spacing w:after="0" w:line="240" w:lineRule="auto"/>
    </w:pPr>
  </w:style>
  <w:style w:type="paragraph" w:styleId="af5">
    <w:name w:val="footnote text"/>
    <w:basedOn w:val="a"/>
    <w:uiPriority w:val="99"/>
    <w:semiHidden/>
    <w:unhideWhenUsed/>
    <w:pPr>
      <w:spacing w:after="40" w:line="240" w:lineRule="auto"/>
    </w:pPr>
    <w:rPr>
      <w:sz w:val="18"/>
    </w:rPr>
  </w:style>
  <w:style w:type="paragraph" w:styleId="af6">
    <w:name w:val="endnote text"/>
    <w:basedOn w:val="a"/>
    <w:uiPriority w:val="99"/>
    <w:semiHidden/>
    <w:unhideWhenUsed/>
    <w:pPr>
      <w:spacing w:after="0" w:line="240" w:lineRule="auto"/>
    </w:pPr>
    <w:rPr>
      <w:sz w:val="20"/>
    </w:rPr>
  </w:style>
  <w:style w:type="paragraph" w:styleId="13">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rPr>
      <w:sz w:val="22"/>
    </w:rPr>
  </w:style>
  <w:style w:type="paragraph" w:styleId="af8">
    <w:name w:val="table of figures"/>
    <w:basedOn w:val="a"/>
    <w:uiPriority w:val="99"/>
    <w:unhideWhenUsed/>
    <w:qFormat/>
    <w:pPr>
      <w:spacing w:after="0"/>
    </w:pPr>
  </w:style>
  <w:style w:type="paragraph" w:styleId="af9">
    <w:name w:val="Balloon Text"/>
    <w:basedOn w:val="a"/>
    <w:uiPriority w:val="99"/>
    <w:semiHidden/>
    <w:unhideWhenUsed/>
    <w:qFormat/>
    <w:pPr>
      <w:spacing w:after="0" w:line="240" w:lineRule="auto"/>
    </w:pPr>
    <w:rPr>
      <w:rFonts w:ascii="Tahoma" w:hAnsi="Tahoma" w:cs="Tahoma"/>
      <w:sz w:val="24"/>
      <w:szCs w:val="16"/>
    </w:rPr>
  </w:style>
  <w:style w:type="paragraph" w:customStyle="1" w:styleId="ConsPlusNormal">
    <w:name w:val="ConsPlusNormal"/>
    <w:qFormat/>
    <w:pPr>
      <w:widowControl w:val="0"/>
    </w:pPr>
    <w:rPr>
      <w:rFonts w:ascii="Calibri" w:hAnsi="Calibri" w:cs="Calibri"/>
      <w:sz w:val="22"/>
      <w:lang w:eastAsia="ru-RU"/>
    </w:rPr>
  </w:style>
  <w:style w:type="paragraph" w:customStyle="1" w:styleId="ConsPlusNonformat">
    <w:name w:val="ConsPlusNonformat"/>
    <w:qFormat/>
    <w:pPr>
      <w:widowControl w:val="0"/>
    </w:pPr>
    <w:rPr>
      <w:rFonts w:ascii="Courier New" w:eastAsia="Times New Roman" w:hAnsi="Courier New" w:cs="Courier New"/>
      <w:sz w:val="22"/>
      <w:lang w:eastAsia="ru-RU"/>
    </w:rPr>
  </w:style>
  <w:style w:type="paragraph" w:customStyle="1" w:styleId="24">
    <w:name w:val="Основной текст (2)"/>
    <w:basedOn w:val="a"/>
    <w:qFormat/>
    <w:pPr>
      <w:widowControl w:val="0"/>
      <w:shd w:val="clear" w:color="auto" w:fill="FFFFFF"/>
      <w:spacing w:after="180"/>
      <w:ind w:hanging="420"/>
      <w:jc w:val="center"/>
    </w:pPr>
    <w:rPr>
      <w:rFonts w:ascii="Times New Roman" w:hAnsi="Times New Roman"/>
      <w:sz w:val="28"/>
      <w:szCs w:val="20"/>
      <w:lang w:eastAsia="en-US"/>
    </w:rPr>
  </w:style>
  <w:style w:type="paragraph" w:styleId="afa">
    <w:name w:val="annotation text"/>
    <w:basedOn w:val="a"/>
    <w:qFormat/>
    <w:pPr>
      <w:spacing w:after="0" w:line="240" w:lineRule="auto"/>
    </w:pPr>
    <w:rPr>
      <w:rFonts w:ascii="Times New Roman" w:eastAsiaTheme="minorHAnsi" w:hAnsi="Times New Roman"/>
      <w:sz w:val="28"/>
      <w:szCs w:val="20"/>
      <w:lang w:eastAsia="en-US"/>
    </w:rPr>
  </w:style>
  <w:style w:type="paragraph" w:styleId="afb">
    <w:name w:val="annotation subject"/>
    <w:basedOn w:val="afa"/>
    <w:qFormat/>
    <w:rPr>
      <w:b/>
      <w:bCs/>
    </w:rPr>
  </w:style>
  <w:style w:type="paragraph" w:styleId="afc">
    <w:name w:val="No Spacing"/>
    <w:uiPriority w:val="1"/>
    <w:qFormat/>
    <w:rPr>
      <w:rFonts w:eastAsia="Times New Roman" w:cs="Arial"/>
      <w:sz w:val="24"/>
      <w:szCs w:val="24"/>
      <w:lang w:eastAsia="ru-RU"/>
    </w:rPr>
  </w:style>
  <w:style w:type="paragraph" w:styleId="afd">
    <w:name w:val="List Paragraph"/>
    <w:basedOn w:val="a"/>
    <w:uiPriority w:val="34"/>
    <w:qFormat/>
    <w:pPr>
      <w:spacing w:after="0" w:line="240" w:lineRule="auto"/>
      <w:ind w:left="720"/>
      <w:contextualSpacing/>
    </w:pPr>
    <w:rPr>
      <w:rFonts w:ascii="Times New Roman" w:eastAsiaTheme="minorHAnsi" w:hAnsi="Times New Roman"/>
      <w:sz w:val="28"/>
      <w:szCs w:val="20"/>
      <w:lang w:eastAsia="en-US"/>
    </w:rPr>
  </w:style>
  <w:style w:type="paragraph" w:customStyle="1" w:styleId="ConsPlusTitle">
    <w:name w:val="ConsPlusTitle"/>
    <w:qFormat/>
    <w:pPr>
      <w:widowControl w:val="0"/>
    </w:pPr>
    <w:rPr>
      <w:rFonts w:ascii="Calibri" w:hAnsi="Calibri" w:cs="Calibri"/>
      <w:b/>
      <w:sz w:val="22"/>
      <w:lang w:eastAsia="ru-RU"/>
    </w:rPr>
  </w:style>
  <w:style w:type="paragraph" w:customStyle="1" w:styleId="14">
    <w:name w:val="Абзац списка1"/>
    <w:basedOn w:val="a"/>
    <w:qFormat/>
    <w:pPr>
      <w:ind w:left="720"/>
      <w:contextualSpacing/>
    </w:pPr>
    <w:rPr>
      <w:lang w:eastAsia="en-US"/>
    </w:rPr>
  </w:style>
  <w:style w:type="table" w:styleId="af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3F3" w:themeFill="accent1" w:themeFillTint="32"/>
      </w:tcPr>
    </w:tblStylePr>
    <w:tblStylePr w:type="band1Horz">
      <w:rPr>
        <w:color w:val="404040"/>
        <w:sz w:val="22"/>
      </w:rPr>
      <w:tblPr/>
      <w:tcPr>
        <w:shd w:val="clear" w:color="FFFFFF" w:fill="DAE3F3"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472C4" w:themeFill="accent1"/>
      </w:tcPr>
    </w:tblStylePr>
    <w:tblStylePr w:type="lastRow">
      <w:rPr>
        <w:b/>
        <w:color w:val="FFFFFF"/>
        <w:sz w:val="22"/>
      </w:rPr>
      <w:tblPr/>
      <w:tcPr>
        <w:tcBorders>
          <w:top w:val="single" w:sz="4" w:space="0" w:color="FFFFFF" w:themeColor="light1"/>
        </w:tcBorders>
        <w:shd w:val="clear" w:color="FFFFFF" w:fill="4472C4" w:themeFill="accent1"/>
      </w:tcPr>
    </w:tblStylePr>
    <w:tblStylePr w:type="firstCol">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5B9BD5" w:themeFill="accent5"/>
      </w:tcPr>
    </w:tblStylePr>
    <w:tblStylePr w:type="lastRow">
      <w:rPr>
        <w:b/>
        <w:color w:val="FFFFFF"/>
        <w:sz w:val="22"/>
      </w:rPr>
      <w:tblPr/>
      <w:tcPr>
        <w:tcBorders>
          <w:top w:val="single" w:sz="4" w:space="0" w:color="FFFFFF" w:themeColor="light1"/>
        </w:tcBorders>
        <w:shd w:val="clear" w:color="FFFFFF" w:fill="5B9BD5" w:themeFill="accent5"/>
      </w:tcPr>
    </w:tblStylePr>
    <w:tblStylePr w:type="firstCol">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0" w:type="dxa"/>
        <w:bottom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0" w:type="dxa"/>
        <w:bottom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0" w:type="dxa"/>
        <w:bottom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0" w:type="dxa"/>
        <w:bottom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15">
    <w:name w:val="Сетка таблицы1"/>
    <w:basedOn w:val="a1"/>
    <w:next w:val="afe"/>
    <w:rsid w:val="003E107D"/>
    <w:pPr>
      <w:suppressAutoHyphens w:val="0"/>
    </w:pPr>
    <w:rPr>
      <w:rFonts w:eastAsia="Tahoma" w:cs="Noto Sans Devanaga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dc:description/>
  <cp:lastModifiedBy>Пользователь</cp:lastModifiedBy>
  <cp:revision>9</cp:revision>
  <dcterms:created xsi:type="dcterms:W3CDTF">2024-03-19T06:33:00Z</dcterms:created>
  <dcterms:modified xsi:type="dcterms:W3CDTF">2024-03-19T07:24:00Z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