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221F" w14:textId="77777777" w:rsidR="004E27E9" w:rsidRPr="00C84204" w:rsidRDefault="001F6219" w:rsidP="00711085">
      <w:pPr>
        <w:widowControl/>
        <w:spacing w:line="240" w:lineRule="auto"/>
        <w:ind w:firstLine="0"/>
        <w:jc w:val="center"/>
        <w:rPr>
          <w:b/>
          <w:sz w:val="20"/>
          <w:lang w:val="en-US"/>
        </w:rPr>
      </w:pPr>
      <w:r w:rsidRPr="00C84204">
        <w:rPr>
          <w:sz w:val="2"/>
        </w:rPr>
        <w:object w:dxaOrig="1041" w:dyaOrig="1141" w14:anchorId="5478E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8" o:title=""/>
          </v:shape>
          <o:OLEObject Type="Embed" ProgID="Word.Picture.8" ShapeID="_x0000_i1025" DrawAspect="Content" ObjectID="_1736949494" r:id="rId9"/>
        </w:object>
      </w:r>
    </w:p>
    <w:p w14:paraId="4C7ECC8D" w14:textId="77777777" w:rsidR="004E27E9" w:rsidRPr="0036336A" w:rsidRDefault="004E27E9" w:rsidP="00D35150">
      <w:pPr>
        <w:widowControl/>
        <w:spacing w:line="240" w:lineRule="auto"/>
        <w:ind w:firstLine="0"/>
        <w:jc w:val="center"/>
        <w:rPr>
          <w:b/>
          <w:sz w:val="28"/>
          <w:szCs w:val="28"/>
        </w:rPr>
      </w:pPr>
    </w:p>
    <w:p w14:paraId="377A11BE" w14:textId="77777777" w:rsidR="000465A3" w:rsidRDefault="00283EB9" w:rsidP="00711085">
      <w:pPr>
        <w:pStyle w:val="33"/>
      </w:pPr>
      <w:r>
        <w:t>КРАСНОГВАРДЕЙСКАЯ</w:t>
      </w:r>
      <w:r w:rsidR="000465A3">
        <w:t xml:space="preserve"> ТЕРРИТОРИАЛЬНАЯ </w:t>
      </w:r>
    </w:p>
    <w:p w14:paraId="61077BAA" w14:textId="77777777" w:rsidR="00665D5C" w:rsidRPr="00C84204" w:rsidRDefault="004E27E9" w:rsidP="00711085">
      <w:pPr>
        <w:pStyle w:val="33"/>
      </w:pPr>
      <w:r w:rsidRPr="00C84204">
        <w:t>ИЗБИРАТЕЛЬНАЯ КОМИССИЯ</w:t>
      </w:r>
    </w:p>
    <w:p w14:paraId="77201A32" w14:textId="77777777" w:rsidR="004E27E9" w:rsidRPr="0036336A" w:rsidRDefault="004E27E9" w:rsidP="00711085">
      <w:pPr>
        <w:widowControl/>
        <w:spacing w:line="240" w:lineRule="auto"/>
        <w:ind w:firstLine="0"/>
        <w:jc w:val="center"/>
        <w:rPr>
          <w:sz w:val="28"/>
          <w:szCs w:val="28"/>
        </w:rPr>
      </w:pPr>
    </w:p>
    <w:p w14:paraId="2599F085" w14:textId="77777777" w:rsidR="004E27E9" w:rsidRPr="00C84204" w:rsidRDefault="004E27E9" w:rsidP="00711085">
      <w:pPr>
        <w:widowControl/>
        <w:spacing w:line="240" w:lineRule="auto"/>
        <w:ind w:firstLine="0"/>
        <w:jc w:val="center"/>
        <w:rPr>
          <w:b/>
          <w:spacing w:val="60"/>
          <w:sz w:val="32"/>
        </w:rPr>
      </w:pPr>
      <w:r w:rsidRPr="00C84204">
        <w:rPr>
          <w:b/>
          <w:spacing w:val="60"/>
          <w:sz w:val="32"/>
        </w:rPr>
        <w:t>ПОСТАНОВЛЕНИЕ</w:t>
      </w:r>
    </w:p>
    <w:p w14:paraId="1DACD7A4" w14:textId="77777777" w:rsidR="004E27E9" w:rsidRPr="00D35150" w:rsidRDefault="004E27E9" w:rsidP="00711085">
      <w:pPr>
        <w:widowControl/>
        <w:spacing w:line="240" w:lineRule="auto"/>
        <w:ind w:firstLine="0"/>
        <w:jc w:val="center"/>
        <w:rPr>
          <w:sz w:val="26"/>
          <w:szCs w:val="26"/>
        </w:rPr>
      </w:pPr>
    </w:p>
    <w:tbl>
      <w:tblPr>
        <w:tblW w:w="0" w:type="auto"/>
        <w:tblInd w:w="108" w:type="dxa"/>
        <w:tblLayout w:type="fixed"/>
        <w:tblLook w:val="0000" w:firstRow="0" w:lastRow="0" w:firstColumn="0" w:lastColumn="0" w:noHBand="0" w:noVBand="0"/>
      </w:tblPr>
      <w:tblGrid>
        <w:gridCol w:w="3828"/>
        <w:gridCol w:w="2528"/>
        <w:gridCol w:w="3107"/>
      </w:tblGrid>
      <w:tr w:rsidR="004E27E9" w:rsidRPr="00C33A5B" w14:paraId="0EB5E137" w14:textId="77777777" w:rsidTr="009778D2">
        <w:tblPrEx>
          <w:tblCellMar>
            <w:top w:w="0" w:type="dxa"/>
            <w:bottom w:w="0" w:type="dxa"/>
          </w:tblCellMar>
        </w:tblPrEx>
        <w:tc>
          <w:tcPr>
            <w:tcW w:w="3828" w:type="dxa"/>
          </w:tcPr>
          <w:p w14:paraId="0AD96056" w14:textId="77777777" w:rsidR="004E27E9" w:rsidRPr="005B69CE" w:rsidRDefault="005B69CE" w:rsidP="00E11B5A">
            <w:pPr>
              <w:widowControl/>
              <w:spacing w:line="240" w:lineRule="auto"/>
              <w:ind w:firstLine="0"/>
              <w:jc w:val="left"/>
              <w:rPr>
                <w:sz w:val="28"/>
                <w:szCs w:val="28"/>
              </w:rPr>
            </w:pPr>
            <w:r w:rsidRPr="005B69CE">
              <w:rPr>
                <w:sz w:val="28"/>
                <w:szCs w:val="28"/>
              </w:rPr>
              <w:t>27</w:t>
            </w:r>
            <w:r w:rsidR="004E27E9" w:rsidRPr="005B69CE">
              <w:rPr>
                <w:sz w:val="28"/>
                <w:szCs w:val="28"/>
              </w:rPr>
              <w:t xml:space="preserve"> </w:t>
            </w:r>
            <w:r w:rsidR="00E11B5A" w:rsidRPr="005B69CE">
              <w:rPr>
                <w:sz w:val="28"/>
                <w:szCs w:val="28"/>
              </w:rPr>
              <w:t>мая</w:t>
            </w:r>
            <w:r w:rsidR="004E27E9" w:rsidRPr="005B69CE">
              <w:rPr>
                <w:sz w:val="28"/>
                <w:szCs w:val="28"/>
              </w:rPr>
              <w:t xml:space="preserve"> 20</w:t>
            </w:r>
            <w:r w:rsidR="00831D0E" w:rsidRPr="005B69CE">
              <w:rPr>
                <w:sz w:val="28"/>
                <w:szCs w:val="28"/>
              </w:rPr>
              <w:t>2</w:t>
            </w:r>
            <w:r w:rsidR="00665D5C" w:rsidRPr="005B69CE">
              <w:rPr>
                <w:sz w:val="28"/>
                <w:szCs w:val="28"/>
              </w:rPr>
              <w:t>2</w:t>
            </w:r>
            <w:r w:rsidR="004E27E9" w:rsidRPr="005B69CE">
              <w:rPr>
                <w:sz w:val="28"/>
                <w:szCs w:val="28"/>
              </w:rPr>
              <w:t xml:space="preserve"> года</w:t>
            </w:r>
          </w:p>
        </w:tc>
        <w:tc>
          <w:tcPr>
            <w:tcW w:w="2528" w:type="dxa"/>
          </w:tcPr>
          <w:p w14:paraId="505167BB" w14:textId="77777777" w:rsidR="004E27E9" w:rsidRPr="00E11B5A" w:rsidRDefault="004E27E9" w:rsidP="00711085">
            <w:pPr>
              <w:widowControl/>
              <w:spacing w:line="240" w:lineRule="auto"/>
              <w:ind w:firstLine="0"/>
              <w:jc w:val="center"/>
              <w:rPr>
                <w:color w:val="FF0000"/>
                <w:sz w:val="28"/>
                <w:szCs w:val="28"/>
              </w:rPr>
            </w:pPr>
          </w:p>
        </w:tc>
        <w:tc>
          <w:tcPr>
            <w:tcW w:w="3107" w:type="dxa"/>
          </w:tcPr>
          <w:p w14:paraId="5E055C61" w14:textId="77777777" w:rsidR="004E27E9" w:rsidRPr="00C33A5B" w:rsidRDefault="004E27E9" w:rsidP="00BC31F3">
            <w:pPr>
              <w:widowControl/>
              <w:spacing w:line="240" w:lineRule="auto"/>
              <w:ind w:firstLine="0"/>
              <w:jc w:val="right"/>
              <w:rPr>
                <w:sz w:val="28"/>
                <w:szCs w:val="28"/>
              </w:rPr>
            </w:pPr>
            <w:r w:rsidRPr="00C33A5B">
              <w:rPr>
                <w:sz w:val="28"/>
                <w:szCs w:val="28"/>
              </w:rPr>
              <w:t>№</w:t>
            </w:r>
            <w:r w:rsidR="00665D5C" w:rsidRPr="00C33A5B">
              <w:rPr>
                <w:sz w:val="28"/>
                <w:szCs w:val="28"/>
              </w:rPr>
              <w:t> </w:t>
            </w:r>
            <w:r w:rsidR="00E11B5A" w:rsidRPr="00C33A5B">
              <w:rPr>
                <w:sz w:val="28"/>
                <w:szCs w:val="28"/>
              </w:rPr>
              <w:t>2</w:t>
            </w:r>
            <w:r w:rsidRPr="00C33A5B">
              <w:rPr>
                <w:sz w:val="28"/>
                <w:szCs w:val="28"/>
              </w:rPr>
              <w:t>/</w:t>
            </w:r>
            <w:r w:rsidR="005B69CE">
              <w:rPr>
                <w:sz w:val="28"/>
                <w:szCs w:val="28"/>
              </w:rPr>
              <w:t>6</w:t>
            </w:r>
            <w:r w:rsidR="00831D0E" w:rsidRPr="00C33A5B">
              <w:rPr>
                <w:sz w:val="28"/>
                <w:szCs w:val="28"/>
              </w:rPr>
              <w:t>-</w:t>
            </w:r>
            <w:r w:rsidR="00BC31F3" w:rsidRPr="00C33A5B">
              <w:rPr>
                <w:sz w:val="28"/>
                <w:szCs w:val="28"/>
              </w:rPr>
              <w:t>1</w:t>
            </w:r>
          </w:p>
        </w:tc>
      </w:tr>
    </w:tbl>
    <w:p w14:paraId="728DA4A3" w14:textId="77777777" w:rsidR="00E11B5A" w:rsidRPr="00E11B5A" w:rsidRDefault="00E11B5A" w:rsidP="00711085">
      <w:pPr>
        <w:pStyle w:val="BodyText22"/>
        <w:widowControl/>
        <w:rPr>
          <w:color w:val="FF0000"/>
          <w:szCs w:val="28"/>
        </w:rPr>
      </w:pPr>
    </w:p>
    <w:p w14:paraId="3EF2011E" w14:textId="77777777" w:rsidR="00E11B5A" w:rsidRPr="0045275B" w:rsidRDefault="00E11B5A" w:rsidP="00C33A5B">
      <w:pPr>
        <w:pStyle w:val="BodyText21"/>
        <w:widowControl/>
        <w:tabs>
          <w:tab w:val="left" w:pos="4820"/>
        </w:tabs>
        <w:ind w:right="4535"/>
        <w:rPr>
          <w:b/>
          <w:bCs/>
        </w:rPr>
      </w:pPr>
      <w:r>
        <w:rPr>
          <w:b/>
          <w:bCs/>
        </w:rPr>
        <w:t>О</w:t>
      </w:r>
      <w:r w:rsidR="00C33A5B" w:rsidRPr="00C33A5B">
        <w:rPr>
          <w:b/>
          <w:szCs w:val="28"/>
        </w:rPr>
        <w:t xml:space="preserve"> </w:t>
      </w:r>
      <w:r w:rsidR="00C33A5B">
        <w:rPr>
          <w:b/>
          <w:szCs w:val="28"/>
        </w:rPr>
        <w:t>регламенте</w:t>
      </w:r>
      <w:r w:rsidR="00C33A5B">
        <w:rPr>
          <w:b/>
          <w:bCs/>
        </w:rPr>
        <w:t xml:space="preserve"> </w:t>
      </w:r>
      <w:r>
        <w:rPr>
          <w:b/>
          <w:bCs/>
        </w:rPr>
        <w:t xml:space="preserve">Красногвардейской </w:t>
      </w:r>
      <w:r w:rsidRPr="0045275B">
        <w:rPr>
          <w:b/>
          <w:bCs/>
        </w:rPr>
        <w:t>территориальной избирательной комиссии</w:t>
      </w:r>
    </w:p>
    <w:p w14:paraId="6521B822" w14:textId="77777777" w:rsidR="00E11B5A" w:rsidRDefault="00E11B5A" w:rsidP="00E11B5A">
      <w:pPr>
        <w:pStyle w:val="BodyText21"/>
        <w:widowControl/>
        <w:ind w:firstLine="709"/>
      </w:pPr>
    </w:p>
    <w:p w14:paraId="59A1E131" w14:textId="77777777" w:rsidR="00E11B5A" w:rsidRPr="00C33A5B" w:rsidRDefault="00C33A5B" w:rsidP="0063152B">
      <w:pPr>
        <w:pStyle w:val="BodyText21"/>
        <w:widowControl/>
        <w:ind w:firstLine="709"/>
        <w:rPr>
          <w:szCs w:val="28"/>
        </w:rPr>
      </w:pPr>
      <w:r>
        <w:rPr>
          <w:szCs w:val="28"/>
        </w:rPr>
        <w:t xml:space="preserve">В соответствии с постановлением Избирательной комиссии Белгородской области от 05 мая 2022 года № 9/142-7 </w:t>
      </w:r>
      <w:r w:rsidRPr="00C33A5B">
        <w:rPr>
          <w:szCs w:val="28"/>
        </w:rPr>
        <w:t>«О Примерном регламенте территориальной избирательной комиссии</w:t>
      </w:r>
      <w:r>
        <w:rPr>
          <w:szCs w:val="28"/>
        </w:rPr>
        <w:t xml:space="preserve">», </w:t>
      </w:r>
      <w:r w:rsidR="0063152B">
        <w:rPr>
          <w:szCs w:val="28"/>
        </w:rPr>
        <w:t xml:space="preserve">руководствуясь подпунктом «е» пункта 9 статьи 26 </w:t>
      </w:r>
      <w:r w:rsidRPr="0063152B">
        <w:rPr>
          <w:szCs w:val="28"/>
        </w:rPr>
        <w:t>Федерального закона</w:t>
      </w:r>
      <w:r w:rsidR="0063152B">
        <w:rPr>
          <w:szCs w:val="28"/>
        </w:rPr>
        <w:t xml:space="preserve"> </w:t>
      </w:r>
      <w:r w:rsidRPr="0063152B">
        <w:rPr>
          <w:szCs w:val="28"/>
        </w:rPr>
        <w:t xml:space="preserve"> «Об основных гарантиях избирательных прав и права на участие в референдуме граждан Российской Федерации», </w:t>
      </w:r>
      <w:r w:rsidR="00E11B5A">
        <w:rPr>
          <w:szCs w:val="28"/>
        </w:rPr>
        <w:t>Красногвардейская территориальная и</w:t>
      </w:r>
      <w:r w:rsidR="00E11B5A" w:rsidRPr="006958DA">
        <w:rPr>
          <w:szCs w:val="28"/>
        </w:rPr>
        <w:t xml:space="preserve">збирательная комиссия </w:t>
      </w:r>
      <w:r w:rsidR="00E11B5A" w:rsidRPr="006958DA">
        <w:rPr>
          <w:b/>
          <w:szCs w:val="28"/>
        </w:rPr>
        <w:t>постановляет</w:t>
      </w:r>
      <w:r w:rsidR="00E11B5A" w:rsidRPr="006958DA">
        <w:rPr>
          <w:szCs w:val="28"/>
        </w:rPr>
        <w:t>:</w:t>
      </w:r>
    </w:p>
    <w:p w14:paraId="324903C5" w14:textId="77777777" w:rsidR="00E11B5A" w:rsidRPr="00C33A5B" w:rsidRDefault="00E11B5A" w:rsidP="00C33A5B">
      <w:pPr>
        <w:pStyle w:val="af2"/>
        <w:rPr>
          <w:sz w:val="28"/>
          <w:szCs w:val="28"/>
        </w:rPr>
      </w:pPr>
      <w:r w:rsidRPr="0045275B">
        <w:t>1. </w:t>
      </w:r>
      <w:r w:rsidR="00C33A5B" w:rsidRPr="003246FB">
        <w:rPr>
          <w:sz w:val="28"/>
          <w:szCs w:val="28"/>
        </w:rPr>
        <w:t xml:space="preserve">Утвердить регламент </w:t>
      </w:r>
      <w:r w:rsidRPr="00C33A5B">
        <w:rPr>
          <w:sz w:val="28"/>
          <w:szCs w:val="28"/>
        </w:rPr>
        <w:t>Красногвардейской территориальной избирательной комиссии (прилагается).</w:t>
      </w:r>
    </w:p>
    <w:p w14:paraId="362276C8" w14:textId="77777777" w:rsidR="00E11B5A" w:rsidRDefault="00C33A5B" w:rsidP="00E11B5A">
      <w:pPr>
        <w:pStyle w:val="ae"/>
        <w:widowControl/>
        <w:spacing w:after="0" w:line="240" w:lineRule="auto"/>
        <w:ind w:right="-1"/>
        <w:rPr>
          <w:szCs w:val="28"/>
        </w:rPr>
      </w:pPr>
      <w:r>
        <w:rPr>
          <w:szCs w:val="28"/>
        </w:rPr>
        <w:t>2</w:t>
      </w:r>
      <w:r w:rsidR="00E11B5A" w:rsidRPr="006958DA">
        <w:rPr>
          <w:szCs w:val="28"/>
        </w:rPr>
        <w:t>. </w:t>
      </w:r>
      <w:r w:rsidR="00E11B5A">
        <w:rPr>
          <w:szCs w:val="28"/>
        </w:rPr>
        <w:t>Р</w:t>
      </w:r>
      <w:r w:rsidR="00E11B5A" w:rsidRPr="006958DA">
        <w:rPr>
          <w:szCs w:val="28"/>
        </w:rPr>
        <w:t xml:space="preserve">азместить </w:t>
      </w:r>
      <w:r w:rsidR="00E11B5A">
        <w:rPr>
          <w:szCs w:val="28"/>
        </w:rPr>
        <w:t xml:space="preserve">настоящее постановление на странице территориальной избирательной комиссии </w:t>
      </w:r>
      <w:r w:rsidR="00E11B5A" w:rsidRPr="006958DA">
        <w:rPr>
          <w:szCs w:val="28"/>
        </w:rPr>
        <w:t>на официальном сайте Избирательной комиссии Белгородской области в информационно-телек</w:t>
      </w:r>
      <w:r w:rsidR="00E11B5A">
        <w:rPr>
          <w:szCs w:val="28"/>
        </w:rPr>
        <w:t>оммуникационной сети «Интернет».</w:t>
      </w:r>
    </w:p>
    <w:p w14:paraId="6333A4CE" w14:textId="77777777" w:rsidR="00E11B5A" w:rsidRPr="00E11B5A" w:rsidRDefault="00C33A5B" w:rsidP="00E11B5A">
      <w:pPr>
        <w:autoSpaceDE w:val="0"/>
        <w:autoSpaceDN w:val="0"/>
        <w:adjustRightInd w:val="0"/>
        <w:spacing w:line="240" w:lineRule="auto"/>
        <w:ind w:firstLine="709"/>
        <w:rPr>
          <w:sz w:val="28"/>
          <w:szCs w:val="28"/>
        </w:rPr>
      </w:pPr>
      <w:r>
        <w:rPr>
          <w:sz w:val="28"/>
          <w:szCs w:val="28"/>
        </w:rPr>
        <w:t>3</w:t>
      </w:r>
      <w:r w:rsidR="00E11B5A" w:rsidRPr="00E11B5A">
        <w:rPr>
          <w:sz w:val="28"/>
          <w:szCs w:val="28"/>
        </w:rPr>
        <w:t>. Контроль за выполнением настоящего поста</w:t>
      </w:r>
      <w:r w:rsidR="00091B51">
        <w:rPr>
          <w:sz w:val="28"/>
          <w:szCs w:val="28"/>
        </w:rPr>
        <w:t xml:space="preserve">новления возложить на </w:t>
      </w:r>
      <w:r>
        <w:rPr>
          <w:sz w:val="28"/>
          <w:szCs w:val="28"/>
        </w:rPr>
        <w:t>председателя</w:t>
      </w:r>
      <w:r w:rsidR="00E11B5A" w:rsidRPr="00E11B5A">
        <w:rPr>
          <w:sz w:val="28"/>
          <w:szCs w:val="28"/>
        </w:rPr>
        <w:t xml:space="preserve"> Красногвардейской территориальной избирательной комиссии </w:t>
      </w:r>
      <w:r>
        <w:rPr>
          <w:sz w:val="28"/>
          <w:szCs w:val="28"/>
        </w:rPr>
        <w:t>В.И. Богунову</w:t>
      </w:r>
      <w:r w:rsidR="00E11B5A" w:rsidRPr="00E11B5A">
        <w:rPr>
          <w:sz w:val="28"/>
          <w:szCs w:val="28"/>
        </w:rPr>
        <w:t>.</w:t>
      </w:r>
    </w:p>
    <w:p w14:paraId="4F465DFC" w14:textId="77777777" w:rsidR="00BC31F3" w:rsidRDefault="00BC31F3" w:rsidP="00B108B5">
      <w:pPr>
        <w:pStyle w:val="21"/>
        <w:spacing w:after="0" w:line="240" w:lineRule="auto"/>
        <w:ind w:right="-1" w:firstLine="709"/>
        <w:jc w:val="both"/>
        <w:rPr>
          <w:sz w:val="28"/>
          <w:szCs w:val="28"/>
        </w:rPr>
      </w:pPr>
    </w:p>
    <w:p w14:paraId="59905CA5" w14:textId="77777777" w:rsidR="00AF05D0" w:rsidRPr="006958DA" w:rsidRDefault="00AF05D0" w:rsidP="009772DC">
      <w:pPr>
        <w:pStyle w:val="21"/>
        <w:spacing w:after="0" w:line="240" w:lineRule="auto"/>
        <w:ind w:firstLine="709"/>
        <w:jc w:val="both"/>
        <w:rPr>
          <w:sz w:val="28"/>
          <w:szCs w:val="28"/>
        </w:rPr>
      </w:pPr>
    </w:p>
    <w:p w14:paraId="123F0674" w14:textId="77777777" w:rsidR="00A47474" w:rsidRPr="008532CA" w:rsidRDefault="00A47474" w:rsidP="00711085">
      <w:pPr>
        <w:pStyle w:val="21"/>
        <w:spacing w:after="0" w:line="240" w:lineRule="auto"/>
        <w:ind w:firstLine="709"/>
        <w:jc w:val="both"/>
        <w:rPr>
          <w:b/>
          <w:sz w:val="28"/>
          <w:szCs w:val="28"/>
        </w:rPr>
      </w:pPr>
    </w:p>
    <w:tbl>
      <w:tblPr>
        <w:tblW w:w="9305" w:type="dxa"/>
        <w:jc w:val="center"/>
        <w:tblLayout w:type="fixed"/>
        <w:tblLook w:val="0000" w:firstRow="0" w:lastRow="0" w:firstColumn="0" w:lastColumn="0" w:noHBand="0" w:noVBand="0"/>
      </w:tblPr>
      <w:tblGrid>
        <w:gridCol w:w="5194"/>
        <w:gridCol w:w="1985"/>
        <w:gridCol w:w="2126"/>
      </w:tblGrid>
      <w:tr w:rsidR="009772DC" w:rsidRPr="008532CA" w14:paraId="5302E3D5" w14:textId="77777777" w:rsidTr="00BA2EFD">
        <w:trPr>
          <w:trHeight w:val="920"/>
          <w:jc w:val="center"/>
        </w:trPr>
        <w:tc>
          <w:tcPr>
            <w:tcW w:w="5194" w:type="dxa"/>
            <w:vAlign w:val="bottom"/>
          </w:tcPr>
          <w:p w14:paraId="16E741D2" w14:textId="77777777" w:rsidR="009772DC" w:rsidRPr="008532CA" w:rsidRDefault="009772DC" w:rsidP="00577147">
            <w:pPr>
              <w:spacing w:line="240" w:lineRule="auto"/>
              <w:ind w:firstLine="0"/>
              <w:jc w:val="center"/>
              <w:rPr>
                <w:b/>
                <w:sz w:val="28"/>
                <w:szCs w:val="28"/>
              </w:rPr>
            </w:pPr>
            <w:r w:rsidRPr="008532CA">
              <w:rPr>
                <w:b/>
                <w:sz w:val="28"/>
                <w:szCs w:val="28"/>
              </w:rPr>
              <w:t>Председатель</w:t>
            </w:r>
          </w:p>
          <w:p w14:paraId="40D4D92D" w14:textId="77777777" w:rsidR="009772DC" w:rsidRPr="008532CA" w:rsidRDefault="009772DC" w:rsidP="00E006AB">
            <w:pPr>
              <w:spacing w:line="240" w:lineRule="auto"/>
              <w:ind w:right="34" w:firstLine="0"/>
              <w:jc w:val="center"/>
              <w:rPr>
                <w:b/>
                <w:sz w:val="28"/>
                <w:szCs w:val="28"/>
              </w:rPr>
            </w:pPr>
            <w:r w:rsidRPr="008532CA">
              <w:rPr>
                <w:b/>
                <w:sz w:val="28"/>
                <w:szCs w:val="28"/>
              </w:rPr>
              <w:t>Красногвардейской территориальной избирательной комиссии</w:t>
            </w:r>
          </w:p>
        </w:tc>
        <w:tc>
          <w:tcPr>
            <w:tcW w:w="1985" w:type="dxa"/>
            <w:vAlign w:val="bottom"/>
          </w:tcPr>
          <w:p w14:paraId="409C5C8E" w14:textId="77777777" w:rsidR="009772DC" w:rsidRPr="008532CA" w:rsidRDefault="009772DC" w:rsidP="00577147">
            <w:pPr>
              <w:spacing w:line="240" w:lineRule="auto"/>
              <w:ind w:firstLine="0"/>
              <w:rPr>
                <w:b/>
                <w:sz w:val="28"/>
                <w:szCs w:val="28"/>
              </w:rPr>
            </w:pPr>
          </w:p>
        </w:tc>
        <w:tc>
          <w:tcPr>
            <w:tcW w:w="2126" w:type="dxa"/>
            <w:vAlign w:val="bottom"/>
          </w:tcPr>
          <w:p w14:paraId="499778D2" w14:textId="77777777" w:rsidR="009772DC" w:rsidRPr="008532CA" w:rsidRDefault="00B108B5" w:rsidP="00BA2EFD">
            <w:pPr>
              <w:spacing w:line="240" w:lineRule="auto"/>
              <w:ind w:right="-276" w:firstLine="0"/>
              <w:jc w:val="center"/>
              <w:rPr>
                <w:b/>
                <w:sz w:val="28"/>
                <w:szCs w:val="28"/>
              </w:rPr>
            </w:pPr>
            <w:r>
              <w:rPr>
                <w:b/>
                <w:sz w:val="28"/>
                <w:szCs w:val="28"/>
              </w:rPr>
              <w:t>В.И.</w:t>
            </w:r>
            <w:r w:rsidR="009772DC" w:rsidRPr="008532CA">
              <w:rPr>
                <w:b/>
                <w:sz w:val="28"/>
                <w:szCs w:val="28"/>
              </w:rPr>
              <w:t>Богунова</w:t>
            </w:r>
          </w:p>
        </w:tc>
      </w:tr>
      <w:tr w:rsidR="009772DC" w:rsidRPr="008532CA" w14:paraId="51C20FA5" w14:textId="77777777" w:rsidTr="00BA2EFD">
        <w:trPr>
          <w:trHeight w:val="65"/>
          <w:jc w:val="center"/>
        </w:trPr>
        <w:tc>
          <w:tcPr>
            <w:tcW w:w="5194" w:type="dxa"/>
            <w:vAlign w:val="bottom"/>
          </w:tcPr>
          <w:p w14:paraId="30EB5086" w14:textId="77777777" w:rsidR="009772DC" w:rsidRPr="008532CA" w:rsidRDefault="009772DC" w:rsidP="00577147">
            <w:pPr>
              <w:spacing w:line="240" w:lineRule="auto"/>
              <w:ind w:firstLine="0"/>
              <w:jc w:val="center"/>
              <w:rPr>
                <w:b/>
                <w:sz w:val="28"/>
                <w:szCs w:val="28"/>
              </w:rPr>
            </w:pPr>
          </w:p>
        </w:tc>
        <w:tc>
          <w:tcPr>
            <w:tcW w:w="1985" w:type="dxa"/>
            <w:vAlign w:val="bottom"/>
          </w:tcPr>
          <w:p w14:paraId="4E7CFEF8" w14:textId="77777777" w:rsidR="009772DC" w:rsidRPr="008532CA" w:rsidRDefault="009772DC" w:rsidP="00577147">
            <w:pPr>
              <w:spacing w:line="240" w:lineRule="auto"/>
              <w:ind w:firstLine="0"/>
              <w:rPr>
                <w:b/>
                <w:sz w:val="28"/>
                <w:szCs w:val="28"/>
              </w:rPr>
            </w:pPr>
          </w:p>
        </w:tc>
        <w:tc>
          <w:tcPr>
            <w:tcW w:w="2126" w:type="dxa"/>
            <w:vAlign w:val="bottom"/>
          </w:tcPr>
          <w:p w14:paraId="2C4E4537" w14:textId="77777777" w:rsidR="009772DC" w:rsidRPr="008532CA" w:rsidRDefault="009772DC" w:rsidP="00577147">
            <w:pPr>
              <w:spacing w:line="240" w:lineRule="auto"/>
              <w:ind w:firstLine="0"/>
              <w:jc w:val="left"/>
              <w:rPr>
                <w:b/>
                <w:sz w:val="28"/>
                <w:szCs w:val="28"/>
              </w:rPr>
            </w:pPr>
          </w:p>
        </w:tc>
      </w:tr>
      <w:tr w:rsidR="009772DC" w:rsidRPr="008532CA" w14:paraId="2E9A26DB" w14:textId="77777777" w:rsidTr="00BA2EFD">
        <w:trPr>
          <w:trHeight w:val="962"/>
          <w:jc w:val="center"/>
        </w:trPr>
        <w:tc>
          <w:tcPr>
            <w:tcW w:w="5194" w:type="dxa"/>
            <w:vAlign w:val="bottom"/>
          </w:tcPr>
          <w:p w14:paraId="1CDEFD6B" w14:textId="77777777" w:rsidR="009772DC" w:rsidRPr="008532CA" w:rsidRDefault="009772DC" w:rsidP="00577147">
            <w:pPr>
              <w:spacing w:line="240" w:lineRule="auto"/>
              <w:ind w:firstLine="0"/>
              <w:jc w:val="center"/>
              <w:rPr>
                <w:b/>
                <w:sz w:val="28"/>
                <w:szCs w:val="28"/>
              </w:rPr>
            </w:pPr>
            <w:r w:rsidRPr="008532CA">
              <w:rPr>
                <w:b/>
                <w:sz w:val="28"/>
                <w:szCs w:val="28"/>
              </w:rPr>
              <w:t>Секретарь</w:t>
            </w:r>
          </w:p>
          <w:p w14:paraId="31ACA87F" w14:textId="77777777" w:rsidR="009772DC" w:rsidRPr="008532CA" w:rsidRDefault="009772DC" w:rsidP="00577147">
            <w:pPr>
              <w:spacing w:line="240" w:lineRule="auto"/>
              <w:ind w:firstLine="0"/>
              <w:jc w:val="center"/>
              <w:rPr>
                <w:b/>
                <w:sz w:val="28"/>
                <w:szCs w:val="28"/>
              </w:rPr>
            </w:pPr>
            <w:r w:rsidRPr="008532CA">
              <w:rPr>
                <w:b/>
                <w:sz w:val="28"/>
                <w:szCs w:val="28"/>
              </w:rPr>
              <w:t>Красногвардейской территориальной избирательной комиссии</w:t>
            </w:r>
          </w:p>
        </w:tc>
        <w:tc>
          <w:tcPr>
            <w:tcW w:w="1985" w:type="dxa"/>
            <w:vAlign w:val="bottom"/>
          </w:tcPr>
          <w:p w14:paraId="47C8D392" w14:textId="77777777" w:rsidR="009772DC" w:rsidRPr="008532CA" w:rsidRDefault="009772DC" w:rsidP="00577147">
            <w:pPr>
              <w:spacing w:line="240" w:lineRule="auto"/>
              <w:ind w:firstLine="0"/>
              <w:rPr>
                <w:b/>
                <w:sz w:val="28"/>
                <w:szCs w:val="28"/>
              </w:rPr>
            </w:pPr>
          </w:p>
        </w:tc>
        <w:tc>
          <w:tcPr>
            <w:tcW w:w="2126" w:type="dxa"/>
            <w:vAlign w:val="bottom"/>
          </w:tcPr>
          <w:p w14:paraId="7E697428" w14:textId="77777777" w:rsidR="009772DC" w:rsidRPr="008532CA" w:rsidRDefault="0018268A" w:rsidP="0018268A">
            <w:pPr>
              <w:spacing w:line="240" w:lineRule="auto"/>
              <w:ind w:left="59" w:right="-134" w:firstLine="0"/>
              <w:jc w:val="right"/>
              <w:rPr>
                <w:b/>
                <w:sz w:val="28"/>
                <w:szCs w:val="28"/>
              </w:rPr>
            </w:pPr>
            <w:r>
              <w:rPr>
                <w:b/>
                <w:sz w:val="28"/>
                <w:szCs w:val="28"/>
              </w:rPr>
              <w:t xml:space="preserve">   </w:t>
            </w:r>
            <w:r w:rsidR="009772DC" w:rsidRPr="008532CA">
              <w:rPr>
                <w:b/>
                <w:sz w:val="28"/>
                <w:szCs w:val="28"/>
              </w:rPr>
              <w:t>О.А.Нефедова</w:t>
            </w:r>
          </w:p>
        </w:tc>
      </w:tr>
    </w:tbl>
    <w:p w14:paraId="6AD17101" w14:textId="77777777" w:rsidR="00665D5C" w:rsidRDefault="00665D5C" w:rsidP="00711085">
      <w:pPr>
        <w:pStyle w:val="21"/>
        <w:spacing w:after="0" w:line="240" w:lineRule="auto"/>
        <w:ind w:firstLine="709"/>
        <w:jc w:val="both"/>
        <w:rPr>
          <w:sz w:val="26"/>
          <w:szCs w:val="26"/>
        </w:rPr>
      </w:pPr>
    </w:p>
    <w:p w14:paraId="7FE91E35" w14:textId="77777777" w:rsidR="00651C20" w:rsidRDefault="00651C20" w:rsidP="00711085">
      <w:pPr>
        <w:pStyle w:val="21"/>
        <w:spacing w:after="0" w:line="240" w:lineRule="auto"/>
        <w:ind w:firstLine="709"/>
        <w:jc w:val="both"/>
        <w:rPr>
          <w:sz w:val="26"/>
          <w:szCs w:val="26"/>
        </w:rPr>
      </w:pPr>
    </w:p>
    <w:p w14:paraId="2D38D85B" w14:textId="77777777" w:rsidR="0063152B" w:rsidRPr="002D14B8" w:rsidRDefault="0063152B" w:rsidP="002D14B8">
      <w:pPr>
        <w:pStyle w:val="21"/>
        <w:spacing w:after="0" w:line="240" w:lineRule="auto"/>
        <w:jc w:val="both"/>
        <w:rPr>
          <w:sz w:val="26"/>
          <w:szCs w:val="26"/>
          <w:lang w:val="en-US"/>
        </w:rPr>
      </w:pPr>
    </w:p>
    <w:p w14:paraId="78D0F3B2" w14:textId="77777777" w:rsidR="00077CC9" w:rsidRDefault="00077CC9" w:rsidP="00077CC9">
      <w:pPr>
        <w:spacing w:line="240" w:lineRule="auto"/>
        <w:ind w:left="4536" w:firstLine="697"/>
        <w:jc w:val="center"/>
        <w:rPr>
          <w:sz w:val="28"/>
          <w:szCs w:val="28"/>
        </w:rPr>
      </w:pPr>
      <w:r w:rsidRPr="00E927E5">
        <w:rPr>
          <w:sz w:val="28"/>
          <w:szCs w:val="28"/>
        </w:rPr>
        <w:t>Приложение</w:t>
      </w:r>
    </w:p>
    <w:p w14:paraId="0321EF4D" w14:textId="77777777" w:rsidR="002D14B8" w:rsidRPr="00E927E5" w:rsidRDefault="002D14B8" w:rsidP="00077CC9">
      <w:pPr>
        <w:spacing w:line="240" w:lineRule="auto"/>
        <w:ind w:left="4536" w:firstLine="697"/>
        <w:jc w:val="center"/>
        <w:rPr>
          <w:sz w:val="28"/>
          <w:szCs w:val="28"/>
        </w:rPr>
      </w:pPr>
      <w:r>
        <w:rPr>
          <w:sz w:val="28"/>
          <w:szCs w:val="28"/>
        </w:rPr>
        <w:lastRenderedPageBreak/>
        <w:t>УТВЕРЖДЕН</w:t>
      </w:r>
    </w:p>
    <w:p w14:paraId="47E6055C" w14:textId="77777777" w:rsidR="00077CC9" w:rsidRPr="00E927E5" w:rsidRDefault="002D14B8" w:rsidP="00077CC9">
      <w:pPr>
        <w:spacing w:line="240" w:lineRule="auto"/>
        <w:ind w:left="4678" w:firstLine="0"/>
        <w:jc w:val="center"/>
        <w:rPr>
          <w:sz w:val="28"/>
          <w:szCs w:val="28"/>
        </w:rPr>
      </w:pPr>
      <w:r>
        <w:rPr>
          <w:sz w:val="28"/>
          <w:szCs w:val="28"/>
        </w:rPr>
        <w:t>постановлением</w:t>
      </w:r>
      <w:r w:rsidR="00077CC9">
        <w:rPr>
          <w:sz w:val="28"/>
          <w:szCs w:val="28"/>
        </w:rPr>
        <w:t xml:space="preserve"> </w:t>
      </w:r>
      <w:r w:rsidR="00077CC9" w:rsidRPr="00E927E5">
        <w:rPr>
          <w:sz w:val="28"/>
          <w:szCs w:val="28"/>
        </w:rPr>
        <w:t>Красногвардейской территориальной избирательной</w:t>
      </w:r>
      <w:r w:rsidR="00077CC9">
        <w:rPr>
          <w:sz w:val="28"/>
          <w:szCs w:val="28"/>
        </w:rPr>
        <w:t xml:space="preserve"> </w:t>
      </w:r>
      <w:r w:rsidR="00077CC9" w:rsidRPr="00E927E5">
        <w:rPr>
          <w:sz w:val="28"/>
          <w:szCs w:val="28"/>
        </w:rPr>
        <w:t>комиссии</w:t>
      </w:r>
    </w:p>
    <w:p w14:paraId="5E687097" w14:textId="77777777" w:rsidR="00077CC9" w:rsidRPr="005B69CE" w:rsidRDefault="00077CC9" w:rsidP="00077CC9">
      <w:pPr>
        <w:spacing w:line="240" w:lineRule="auto"/>
        <w:ind w:left="3970" w:firstLine="708"/>
        <w:jc w:val="center"/>
        <w:rPr>
          <w:sz w:val="28"/>
          <w:szCs w:val="28"/>
        </w:rPr>
      </w:pPr>
      <w:r w:rsidRPr="005B69CE">
        <w:rPr>
          <w:sz w:val="28"/>
          <w:szCs w:val="28"/>
        </w:rPr>
        <w:t xml:space="preserve">от </w:t>
      </w:r>
      <w:r w:rsidR="002D14B8">
        <w:rPr>
          <w:sz w:val="28"/>
          <w:szCs w:val="28"/>
        </w:rPr>
        <w:t>27 мая 2022 года №2/6-1</w:t>
      </w:r>
    </w:p>
    <w:p w14:paraId="67B43D59" w14:textId="77777777" w:rsidR="00077CC9" w:rsidRPr="002D14B8" w:rsidRDefault="00077CC9" w:rsidP="002D14B8">
      <w:pPr>
        <w:pStyle w:val="ConsPlusTitle"/>
        <w:rPr>
          <w:rFonts w:ascii="Times New Roman" w:hAnsi="Times New Roman" w:cs="Times New Roman"/>
          <w:sz w:val="28"/>
          <w:szCs w:val="28"/>
          <w:lang w:val="en-US"/>
        </w:rPr>
      </w:pPr>
    </w:p>
    <w:p w14:paraId="08A28023"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РЕГЛАМЕНТ</w:t>
      </w:r>
    </w:p>
    <w:p w14:paraId="5D1A7B68" w14:textId="77777777" w:rsidR="00077CC9" w:rsidRDefault="00077CC9" w:rsidP="00077CC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КРАСНОГВАРДЕЙСКОЙ </w:t>
      </w:r>
      <w:r w:rsidRPr="00F816FF">
        <w:rPr>
          <w:rFonts w:ascii="Times New Roman" w:hAnsi="Times New Roman" w:cs="Times New Roman"/>
          <w:sz w:val="28"/>
          <w:szCs w:val="28"/>
        </w:rPr>
        <w:t xml:space="preserve">ТЕРРИТОРИАЛЬНОЙ </w:t>
      </w:r>
    </w:p>
    <w:p w14:paraId="5BFD2390"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ИЗБИРАТЕЛЬНОЙ КОМИССИИ</w:t>
      </w:r>
    </w:p>
    <w:p w14:paraId="194A42E7" w14:textId="77777777" w:rsidR="00077CC9" w:rsidRPr="00F816FF" w:rsidRDefault="00077CC9" w:rsidP="00077CC9">
      <w:pPr>
        <w:pStyle w:val="ConsPlusNormal"/>
        <w:jc w:val="both"/>
        <w:rPr>
          <w:rFonts w:ascii="Times New Roman" w:hAnsi="Times New Roman" w:cs="Times New Roman"/>
          <w:sz w:val="28"/>
          <w:szCs w:val="28"/>
        </w:rPr>
      </w:pPr>
    </w:p>
    <w:p w14:paraId="50F5477F" w14:textId="77777777" w:rsidR="00077CC9" w:rsidRDefault="00077CC9" w:rsidP="002D14B8">
      <w:pPr>
        <w:pStyle w:val="ConsPlusTitle"/>
        <w:jc w:val="center"/>
        <w:outlineLvl w:val="1"/>
        <w:rPr>
          <w:rFonts w:ascii="Times New Roman" w:hAnsi="Times New Roman" w:cs="Times New Roman"/>
          <w:sz w:val="28"/>
          <w:szCs w:val="28"/>
          <w:lang w:val="en-US"/>
        </w:rPr>
      </w:pPr>
      <w:r w:rsidRPr="00F816FF">
        <w:rPr>
          <w:rFonts w:ascii="Times New Roman" w:hAnsi="Times New Roman" w:cs="Times New Roman"/>
          <w:sz w:val="28"/>
          <w:szCs w:val="28"/>
        </w:rPr>
        <w:t>Раздел 1. ОБЩИЕ ПОЛОЖЕНИЯ</w:t>
      </w:r>
    </w:p>
    <w:p w14:paraId="6CC4BA16" w14:textId="77777777" w:rsidR="002D14B8" w:rsidRPr="002D14B8" w:rsidRDefault="002D14B8" w:rsidP="002D14B8">
      <w:pPr>
        <w:pStyle w:val="ConsPlusTitle"/>
        <w:jc w:val="center"/>
        <w:outlineLvl w:val="1"/>
        <w:rPr>
          <w:rFonts w:ascii="Times New Roman" w:hAnsi="Times New Roman" w:cs="Times New Roman"/>
          <w:sz w:val="28"/>
          <w:szCs w:val="28"/>
          <w:lang w:val="en-US"/>
        </w:rPr>
      </w:pPr>
    </w:p>
    <w:p w14:paraId="5223CDDC"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1. </w:t>
      </w:r>
      <w:r w:rsidRPr="00F816FF">
        <w:rPr>
          <w:rFonts w:ascii="Times New Roman" w:hAnsi="Times New Roman" w:cs="Times New Roman"/>
          <w:sz w:val="28"/>
          <w:szCs w:val="28"/>
        </w:rPr>
        <w:t xml:space="preserve">Настоящий регламент </w:t>
      </w:r>
      <w:r>
        <w:rPr>
          <w:rFonts w:ascii="Times New Roman" w:hAnsi="Times New Roman" w:cs="Times New Roman"/>
          <w:sz w:val="28"/>
          <w:szCs w:val="28"/>
        </w:rPr>
        <w:t xml:space="preserve">Красногвардейской </w:t>
      </w:r>
      <w:r w:rsidRPr="00F816FF">
        <w:rPr>
          <w:rFonts w:ascii="Times New Roman" w:hAnsi="Times New Roman" w:cs="Times New Roman"/>
          <w:sz w:val="28"/>
          <w:szCs w:val="28"/>
        </w:rPr>
        <w:t xml:space="preserve">территориальной избирательной комиссии (далее - </w:t>
      </w:r>
      <w:r>
        <w:rPr>
          <w:rFonts w:ascii="Times New Roman" w:hAnsi="Times New Roman" w:cs="Times New Roman"/>
          <w:sz w:val="28"/>
          <w:szCs w:val="28"/>
        </w:rPr>
        <w:t>Р</w:t>
      </w:r>
      <w:r w:rsidRPr="00F816FF">
        <w:rPr>
          <w:rFonts w:ascii="Times New Roman" w:hAnsi="Times New Roman" w:cs="Times New Roman"/>
          <w:sz w:val="28"/>
          <w:szCs w:val="28"/>
        </w:rPr>
        <w:t xml:space="preserve">егламент) определяет порядок и правила работы </w:t>
      </w:r>
      <w:r>
        <w:rPr>
          <w:rFonts w:ascii="Times New Roman" w:hAnsi="Times New Roman" w:cs="Times New Roman"/>
          <w:sz w:val="28"/>
          <w:szCs w:val="28"/>
        </w:rPr>
        <w:t xml:space="preserve">Красногвардейской </w:t>
      </w:r>
      <w:r w:rsidRPr="00F816FF">
        <w:rPr>
          <w:rFonts w:ascii="Times New Roman" w:hAnsi="Times New Roman" w:cs="Times New Roman"/>
          <w:sz w:val="28"/>
          <w:szCs w:val="28"/>
        </w:rPr>
        <w:t>территориальной избирательной комиссии (далее - комиссия или территориальная комиссия), по подготовке и проведению выборов в федеральные органы государственной власти, в органы государственной власти Белгородской области, в органы местного самоуправления, референдума Российской Федерации</w:t>
      </w:r>
      <w:r w:rsidR="002656F0">
        <w:rPr>
          <w:rFonts w:ascii="Times New Roman" w:hAnsi="Times New Roman" w:cs="Times New Roman"/>
          <w:sz w:val="28"/>
          <w:szCs w:val="28"/>
        </w:rPr>
        <w:t>,</w:t>
      </w:r>
      <w:r w:rsidRPr="00F816FF">
        <w:rPr>
          <w:rFonts w:ascii="Times New Roman" w:hAnsi="Times New Roman" w:cs="Times New Roman"/>
          <w:sz w:val="28"/>
          <w:szCs w:val="28"/>
        </w:rPr>
        <w:t xml:space="preserve"> референдума Белгородской области</w:t>
      </w:r>
      <w:r w:rsidR="002656F0">
        <w:rPr>
          <w:rFonts w:ascii="Times New Roman" w:hAnsi="Times New Roman" w:cs="Times New Roman"/>
          <w:sz w:val="28"/>
          <w:szCs w:val="28"/>
        </w:rPr>
        <w:t xml:space="preserve"> и местного референдума</w:t>
      </w:r>
      <w:r w:rsidRPr="00F816FF">
        <w:rPr>
          <w:rFonts w:ascii="Times New Roman" w:hAnsi="Times New Roman" w:cs="Times New Roman"/>
          <w:sz w:val="28"/>
          <w:szCs w:val="28"/>
        </w:rPr>
        <w:t xml:space="preserve">, иных форм прямого волеизъявления граждан на территории муниципального образования </w:t>
      </w:r>
      <w:r w:rsidR="003241FC">
        <w:rPr>
          <w:rFonts w:ascii="Times New Roman" w:hAnsi="Times New Roman" w:cs="Times New Roman"/>
          <w:sz w:val="28"/>
          <w:szCs w:val="28"/>
        </w:rPr>
        <w:t>«Красногвардейский район»</w:t>
      </w:r>
      <w:r w:rsidRPr="00F816FF">
        <w:rPr>
          <w:rFonts w:ascii="Times New Roman" w:hAnsi="Times New Roman" w:cs="Times New Roman"/>
          <w:sz w:val="28"/>
          <w:szCs w:val="28"/>
        </w:rPr>
        <w:t>, голосования по отзыву Губернатора Белгородской области, депутата представительного органа сельского, городского поселения (далее - голосование по отзыву), осуществлени</w:t>
      </w:r>
      <w:r>
        <w:rPr>
          <w:rFonts w:ascii="Times New Roman" w:hAnsi="Times New Roman" w:cs="Times New Roman"/>
          <w:sz w:val="28"/>
          <w:szCs w:val="28"/>
        </w:rPr>
        <w:t>ю</w:t>
      </w:r>
      <w:r w:rsidRPr="00F816FF">
        <w:rPr>
          <w:rFonts w:ascii="Times New Roman" w:hAnsi="Times New Roman" w:cs="Times New Roman"/>
          <w:sz w:val="28"/>
          <w:szCs w:val="28"/>
        </w:rPr>
        <w:t xml:space="preserve"> контроля за соблюдением избирательных прав и права на участие в референдуме граждан Российской Федерации, прав граждан на участие в </w:t>
      </w:r>
      <w:r>
        <w:rPr>
          <w:rFonts w:ascii="Times New Roman" w:hAnsi="Times New Roman" w:cs="Times New Roman"/>
          <w:sz w:val="28"/>
          <w:szCs w:val="28"/>
        </w:rPr>
        <w:t>голосованию по отзыву</w:t>
      </w:r>
      <w:r w:rsidRPr="00F816FF">
        <w:rPr>
          <w:rFonts w:ascii="Times New Roman" w:hAnsi="Times New Roman" w:cs="Times New Roman"/>
          <w:sz w:val="28"/>
          <w:szCs w:val="28"/>
        </w:rPr>
        <w:t>, осуществлени</w:t>
      </w:r>
      <w:r>
        <w:rPr>
          <w:rFonts w:ascii="Times New Roman" w:hAnsi="Times New Roman" w:cs="Times New Roman"/>
          <w:sz w:val="28"/>
          <w:szCs w:val="28"/>
        </w:rPr>
        <w:t>ю</w:t>
      </w:r>
      <w:r w:rsidRPr="00F816FF">
        <w:rPr>
          <w:rFonts w:ascii="Times New Roman" w:hAnsi="Times New Roman" w:cs="Times New Roman"/>
          <w:sz w:val="28"/>
          <w:szCs w:val="28"/>
        </w:rPr>
        <w:t xml:space="preserve"> в пределах своей компетенции руководства деятельностью нижестоящих избирательных комиссий, оказани</w:t>
      </w:r>
      <w:r>
        <w:rPr>
          <w:rFonts w:ascii="Times New Roman" w:hAnsi="Times New Roman" w:cs="Times New Roman"/>
          <w:sz w:val="28"/>
          <w:szCs w:val="28"/>
        </w:rPr>
        <w:t>ю</w:t>
      </w:r>
      <w:r w:rsidRPr="00F816FF">
        <w:rPr>
          <w:rFonts w:ascii="Times New Roman" w:hAnsi="Times New Roman" w:cs="Times New Roman"/>
          <w:sz w:val="28"/>
          <w:szCs w:val="28"/>
        </w:rPr>
        <w:t xml:space="preserve"> им правовой, методической, организационно-технической и иной помощи, а также исполнени</w:t>
      </w:r>
      <w:r>
        <w:rPr>
          <w:rFonts w:ascii="Times New Roman" w:hAnsi="Times New Roman" w:cs="Times New Roman"/>
          <w:sz w:val="28"/>
          <w:szCs w:val="28"/>
        </w:rPr>
        <w:t>ю</w:t>
      </w:r>
      <w:r w:rsidRPr="00F816FF">
        <w:rPr>
          <w:rFonts w:ascii="Times New Roman" w:hAnsi="Times New Roman" w:cs="Times New Roman"/>
          <w:sz w:val="28"/>
          <w:szCs w:val="28"/>
        </w:rPr>
        <w:t xml:space="preserve"> иных полномочий в соответствии с законодательством Российской Федерации, решениями вышестоящих избирательных комиссий.</w:t>
      </w:r>
    </w:p>
    <w:p w14:paraId="429D521B"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Территориальная комиссия при подготовк</w:t>
      </w:r>
      <w:r>
        <w:rPr>
          <w:rFonts w:ascii="Times New Roman" w:hAnsi="Times New Roman" w:cs="Times New Roman"/>
          <w:sz w:val="28"/>
          <w:szCs w:val="28"/>
        </w:rPr>
        <w:t>е</w:t>
      </w:r>
      <w:r w:rsidRPr="00F816FF">
        <w:rPr>
          <w:rFonts w:ascii="Times New Roman" w:hAnsi="Times New Roman" w:cs="Times New Roman"/>
          <w:sz w:val="28"/>
          <w:szCs w:val="28"/>
        </w:rPr>
        <w:t xml:space="preserve"> и проведени</w:t>
      </w:r>
      <w:r>
        <w:rPr>
          <w:rFonts w:ascii="Times New Roman" w:hAnsi="Times New Roman" w:cs="Times New Roman"/>
          <w:sz w:val="28"/>
          <w:szCs w:val="28"/>
        </w:rPr>
        <w:t>и</w:t>
      </w:r>
      <w:r w:rsidRPr="00F816FF">
        <w:rPr>
          <w:rFonts w:ascii="Times New Roman" w:hAnsi="Times New Roman" w:cs="Times New Roman"/>
          <w:sz w:val="28"/>
          <w:szCs w:val="28"/>
        </w:rPr>
        <w:t xml:space="preserve"> выборов в органы местного самоуправления, местного референдума, голосования по отзыву организует подготовку и проведение выборов в органы местного самоуправления, местного референдума, голосования по отзыву, осуществляет иные полномочия в соответствии с законом, уставом муниципального образования.</w:t>
      </w:r>
    </w:p>
    <w:p w14:paraId="28639FD7"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2. </w:t>
      </w:r>
      <w:r w:rsidRPr="009A1541">
        <w:rPr>
          <w:rFonts w:ascii="Times New Roman" w:hAnsi="Times New Roman" w:cs="Times New Roman"/>
          <w:sz w:val="28"/>
          <w:szCs w:val="28"/>
        </w:rPr>
        <w:t>Комиссия является государственным органом Белгородской области и действует на постоянной основе.</w:t>
      </w:r>
      <w:r w:rsidRPr="00F816FF">
        <w:rPr>
          <w:rFonts w:ascii="Times New Roman" w:hAnsi="Times New Roman" w:cs="Times New Roman"/>
          <w:sz w:val="28"/>
          <w:szCs w:val="28"/>
        </w:rPr>
        <w:t xml:space="preserve"> В своей деятельности территориальная комиссия руководствуется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F816FF">
          <w:rPr>
            <w:rFonts w:ascii="Times New Roman" w:hAnsi="Times New Roman" w:cs="Times New Roman"/>
            <w:sz w:val="28"/>
            <w:szCs w:val="28"/>
          </w:rPr>
          <w:t>Конституцией</w:t>
        </w:r>
      </w:hyperlink>
      <w:r w:rsidRPr="00F816FF">
        <w:rPr>
          <w:rFonts w:ascii="Times New Roman" w:hAnsi="Times New Roman" w:cs="Times New Roman"/>
          <w:sz w:val="28"/>
          <w:szCs w:val="28"/>
        </w:rPr>
        <w:t xml:space="preserve"> Российской Федерации, федеральными законами и законами Белгородской области, решениями вышестоящих избирательных комиссий, настоящим </w:t>
      </w:r>
      <w:r w:rsidR="002F7A83">
        <w:rPr>
          <w:rFonts w:ascii="Times New Roman" w:hAnsi="Times New Roman" w:cs="Times New Roman"/>
          <w:sz w:val="28"/>
          <w:szCs w:val="28"/>
        </w:rPr>
        <w:t>Р</w:t>
      </w:r>
      <w:r w:rsidRPr="00F816FF">
        <w:rPr>
          <w:rFonts w:ascii="Times New Roman" w:hAnsi="Times New Roman" w:cs="Times New Roman"/>
          <w:sz w:val="28"/>
          <w:szCs w:val="28"/>
        </w:rPr>
        <w:t>егламентом, иными нормативными правовыми актами, Уставом муниципального образования.</w:t>
      </w:r>
    </w:p>
    <w:p w14:paraId="10F7C044"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lastRenderedPageBreak/>
        <w:t>Срок полномочий комиссии составляет пять лет.</w:t>
      </w:r>
    </w:p>
    <w:p w14:paraId="0B97BD49"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w:t>
      </w:r>
      <w:r w:rsidRPr="00F816FF">
        <w:rPr>
          <w:rFonts w:ascii="Times New Roman" w:hAnsi="Times New Roman" w:cs="Times New Roman"/>
          <w:sz w:val="28"/>
          <w:szCs w:val="28"/>
        </w:rPr>
        <w:t xml:space="preserve">3. В соответствии с пунктом 4 статьи </w:t>
      </w:r>
      <w:hyperlink r:id="rId11"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F816FF">
          <w:rPr>
            <w:rFonts w:ascii="Times New Roman" w:hAnsi="Times New Roman" w:cs="Times New Roman"/>
            <w:sz w:val="28"/>
            <w:szCs w:val="28"/>
          </w:rPr>
          <w:t>26</w:t>
        </w:r>
      </w:hyperlink>
      <w:r w:rsidRPr="00F816FF">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территориальной комиссии может быть придан статус юридического лица законом Белгородской области.</w:t>
      </w:r>
    </w:p>
    <w:p w14:paraId="57453F0F" w14:textId="77777777" w:rsidR="00077CC9"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w:t>
      </w:r>
      <w:r w:rsidRPr="00F816FF">
        <w:rPr>
          <w:rFonts w:ascii="Times New Roman" w:hAnsi="Times New Roman" w:cs="Times New Roman"/>
          <w:sz w:val="28"/>
          <w:szCs w:val="28"/>
        </w:rPr>
        <w:t xml:space="preserve">4. Комиссия состоит из </w:t>
      </w:r>
      <w:r w:rsidR="003241FC">
        <w:rPr>
          <w:rFonts w:ascii="Times New Roman" w:hAnsi="Times New Roman" w:cs="Times New Roman"/>
          <w:sz w:val="28"/>
          <w:szCs w:val="28"/>
        </w:rPr>
        <w:t>10</w:t>
      </w:r>
      <w:r w:rsidRPr="00F816FF">
        <w:rPr>
          <w:rFonts w:ascii="Times New Roman" w:hAnsi="Times New Roman" w:cs="Times New Roman"/>
          <w:sz w:val="28"/>
          <w:szCs w:val="28"/>
        </w:rPr>
        <w:t xml:space="preserve"> членов с правом решающего голоса, которые назначаются Избирательной комиссией Белгородской области в соответствии со </w:t>
      </w:r>
      <w:hyperlink r:id="rId12"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статьей 26</w:t>
        </w:r>
      </w:hyperlink>
      <w:r w:rsidRPr="00F816FF">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hyperlink r:id="rId13"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F816FF">
          <w:rPr>
            <w:rFonts w:ascii="Times New Roman" w:hAnsi="Times New Roman" w:cs="Times New Roman"/>
            <w:sz w:val="28"/>
            <w:szCs w:val="28"/>
          </w:rPr>
          <w:t xml:space="preserve">статьей </w:t>
        </w:r>
      </w:hyperlink>
      <w:r w:rsidRPr="00F816FF">
        <w:rPr>
          <w:rFonts w:ascii="Times New Roman" w:hAnsi="Times New Roman" w:cs="Times New Roman"/>
          <w:sz w:val="28"/>
          <w:szCs w:val="28"/>
        </w:rPr>
        <w:t>30 Избирательного кодекса Белгородской области.</w:t>
      </w:r>
    </w:p>
    <w:p w14:paraId="1690FC5E" w14:textId="77777777" w:rsidR="00077CC9" w:rsidRDefault="00077CC9" w:rsidP="00077CC9">
      <w:pPr>
        <w:pStyle w:val="ConsPlusNormal"/>
        <w:ind w:firstLine="540"/>
        <w:jc w:val="both"/>
        <w:outlineLvl w:val="2"/>
        <w:rPr>
          <w:rFonts w:ascii="Times New Roman" w:hAnsi="Times New Roman"/>
          <w:sz w:val="28"/>
          <w:szCs w:val="28"/>
        </w:rPr>
      </w:pPr>
      <w:r>
        <w:rPr>
          <w:rFonts w:ascii="Times New Roman" w:hAnsi="Times New Roman" w:cs="Times New Roman"/>
          <w:sz w:val="28"/>
          <w:szCs w:val="28"/>
        </w:rPr>
        <w:t>Статья </w:t>
      </w:r>
      <w:r w:rsidRPr="00F816FF">
        <w:rPr>
          <w:rFonts w:ascii="Times New Roman" w:hAnsi="Times New Roman" w:cs="Times New Roman"/>
          <w:sz w:val="28"/>
          <w:szCs w:val="28"/>
        </w:rPr>
        <w:t xml:space="preserve">5. </w:t>
      </w:r>
      <w:r>
        <w:rPr>
          <w:rFonts w:ascii="Times New Roman" w:hAnsi="Times New Roman"/>
          <w:sz w:val="28"/>
          <w:szCs w:val="28"/>
        </w:rPr>
        <w:t>Полномочия члена комиссии с правом решающего голоса приостанавливаются по решению соответствующей комиссии, если такое приостановление не приведет к тому, что комиссия останется в неправомочном составе</w:t>
      </w:r>
      <w:r w:rsidRPr="003E1B38">
        <w:rPr>
          <w:rFonts w:ascii="Times New Roman" w:hAnsi="Times New Roman"/>
          <w:sz w:val="28"/>
          <w:szCs w:val="28"/>
        </w:rPr>
        <w:t xml:space="preserve"> </w:t>
      </w:r>
      <w:r>
        <w:rPr>
          <w:rFonts w:ascii="Times New Roman" w:hAnsi="Times New Roman"/>
          <w:sz w:val="28"/>
          <w:szCs w:val="28"/>
        </w:rPr>
        <w:t>в случае появления оснований, предусмотренных пунктом 1</w:t>
      </w:r>
      <w:hyperlink r:id="rId14"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 xml:space="preserve"> статьи 29</w:t>
        </w:r>
      </w:hyperlink>
      <w:r w:rsidRPr="00F816FF">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(ч</w:t>
      </w:r>
      <w:r>
        <w:rPr>
          <w:rFonts w:ascii="Times New Roman" w:hAnsi="Times New Roman"/>
          <w:sz w:val="28"/>
          <w:szCs w:val="28"/>
        </w:rPr>
        <w:t>ленами комиссий с правом решающего голоса не могут быть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супруги и близкие родственники кандидатов, близкие родственники супругов кандидатов, лица, которые находятся в непосредственном подчинении у кандидатов).</w:t>
      </w:r>
    </w:p>
    <w:p w14:paraId="532E546D"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w:t>
      </w:r>
      <w:r w:rsidRPr="00F816FF">
        <w:rPr>
          <w:rFonts w:ascii="Times New Roman" w:hAnsi="Times New Roman" w:cs="Times New Roman"/>
          <w:sz w:val="28"/>
          <w:szCs w:val="28"/>
        </w:rPr>
        <w:t xml:space="preserve">6. 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w:t>
      </w:r>
      <w:hyperlink r:id="rId15"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пунктами 6</w:t>
        </w:r>
      </w:hyperlink>
      <w:r w:rsidRPr="00F816FF">
        <w:rPr>
          <w:rFonts w:ascii="Times New Roman" w:hAnsi="Times New Roman" w:cs="Times New Roman"/>
          <w:sz w:val="28"/>
          <w:szCs w:val="28"/>
        </w:rPr>
        <w:t xml:space="preserve">, </w:t>
      </w:r>
      <w:hyperlink r:id="rId16"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8 статьи 29</w:t>
        </w:r>
      </w:hyperlink>
      <w:r w:rsidRPr="00F816FF">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Белгородской области с предложением о досрочном прекращении полномочий указанного члена комиссии с правом решающего голоса и о назначении нового члена комиссии.</w:t>
      </w:r>
    </w:p>
    <w:p w14:paraId="3369AED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Избирательная комиссия Белгородской области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w:t>
      </w:r>
      <w:hyperlink r:id="rId17"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14:paraId="7866493F" w14:textId="77777777" w:rsidR="00077CC9" w:rsidRPr="00F816FF" w:rsidRDefault="00077CC9" w:rsidP="003241FC">
      <w:pPr>
        <w:pStyle w:val="ConsPlusNormal"/>
        <w:ind w:firstLine="539"/>
        <w:jc w:val="both"/>
        <w:rPr>
          <w:rFonts w:ascii="Times New Roman" w:hAnsi="Times New Roman" w:cs="Times New Roman"/>
          <w:sz w:val="28"/>
          <w:szCs w:val="28"/>
        </w:rPr>
      </w:pPr>
      <w:r w:rsidRPr="00F816FF">
        <w:rPr>
          <w:rFonts w:ascii="Times New Roman" w:hAnsi="Times New Roman" w:cs="Times New Roman"/>
          <w:sz w:val="28"/>
          <w:szCs w:val="28"/>
        </w:rPr>
        <w:t xml:space="preserve">В случае, если в указанный срок Избирательная комиссия Белгородской области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w:t>
      </w:r>
      <w:r w:rsidRPr="00F816FF">
        <w:rPr>
          <w:rFonts w:ascii="Times New Roman" w:hAnsi="Times New Roman" w:cs="Times New Roman"/>
          <w:sz w:val="28"/>
          <w:szCs w:val="28"/>
        </w:rPr>
        <w:lastRenderedPageBreak/>
        <w:t>срока.</w:t>
      </w:r>
    </w:p>
    <w:p w14:paraId="0714E47C"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w:t>
      </w:r>
      <w:r w:rsidRPr="00F816FF">
        <w:rPr>
          <w:rFonts w:ascii="Times New Roman" w:hAnsi="Times New Roman" w:cs="Times New Roman"/>
          <w:sz w:val="28"/>
          <w:szCs w:val="28"/>
        </w:rPr>
        <w:t>7.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14:paraId="478E206B"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w:t>
      </w:r>
      <w:r w:rsidRPr="00F816FF">
        <w:rPr>
          <w:rFonts w:ascii="Times New Roman" w:hAnsi="Times New Roman" w:cs="Times New Roman"/>
          <w:sz w:val="28"/>
          <w:szCs w:val="28"/>
        </w:rPr>
        <w:t xml:space="preserve">8. </w:t>
      </w:r>
      <w:r w:rsidR="00C117AD">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и акты комиссии, принятые в пределах ее компетенции, обязательны </w:t>
      </w:r>
      <w:r w:rsidRPr="009A1541">
        <w:rPr>
          <w:rFonts w:ascii="Times New Roman" w:hAnsi="Times New Roman" w:cs="Times New Roman"/>
          <w:sz w:val="28"/>
          <w:szCs w:val="28"/>
        </w:rPr>
        <w:t xml:space="preserve">для органов исполнительной власти </w:t>
      </w:r>
      <w:r w:rsidR="00C117AD" w:rsidRPr="009A1541">
        <w:rPr>
          <w:rFonts w:ascii="Times New Roman" w:hAnsi="Times New Roman" w:cs="Times New Roman"/>
          <w:sz w:val="28"/>
          <w:szCs w:val="28"/>
        </w:rPr>
        <w:t>Красногвардейского района</w:t>
      </w:r>
      <w:r w:rsidRPr="009A1541">
        <w:rPr>
          <w:rFonts w:ascii="Times New Roman" w:hAnsi="Times New Roman" w:cs="Times New Roman"/>
          <w:sz w:val="28"/>
          <w:szCs w:val="28"/>
        </w:rPr>
        <w:t xml:space="preserve">, государственных учреждений, органов местного самоуправления, </w:t>
      </w:r>
      <w:r w:rsidRPr="00F816FF">
        <w:rPr>
          <w:rFonts w:ascii="Times New Roman" w:hAnsi="Times New Roman" w:cs="Times New Roman"/>
          <w:sz w:val="28"/>
          <w:szCs w:val="28"/>
        </w:rPr>
        <w:t>кандидатов, избирательных объединений, общественных объединений, организаций, должностных лиц и избирателей.</w:t>
      </w:r>
    </w:p>
    <w:p w14:paraId="327E8BA1" w14:textId="77777777" w:rsidR="00077CC9" w:rsidRPr="00F816FF" w:rsidRDefault="00C117AD"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Постановления</w:t>
      </w:r>
      <w:r w:rsidR="00077CC9" w:rsidRPr="00F816FF">
        <w:rPr>
          <w:rFonts w:ascii="Times New Roman" w:hAnsi="Times New Roman" w:cs="Times New Roman"/>
          <w:sz w:val="28"/>
          <w:szCs w:val="28"/>
        </w:rPr>
        <w:t xml:space="preserve"> и иные акты комиссии не подлежат государственной регистрации.</w:t>
      </w:r>
    </w:p>
    <w:p w14:paraId="3BBF6266" w14:textId="77777777" w:rsidR="00077CC9" w:rsidRPr="00F816FF" w:rsidRDefault="00C117AD"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Постановления</w:t>
      </w:r>
      <w:r w:rsidR="00077CC9" w:rsidRPr="00F816FF">
        <w:rPr>
          <w:rFonts w:ascii="Times New Roman" w:hAnsi="Times New Roman" w:cs="Times New Roman"/>
          <w:sz w:val="28"/>
          <w:szCs w:val="28"/>
        </w:rPr>
        <w:t xml:space="preserve"> комиссии, принятые в пределах ее компетенции, обязательны для нижестоящих избирательных комиссий.</w:t>
      </w:r>
    </w:p>
    <w:p w14:paraId="382EC4C3"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w:t>
      </w:r>
      <w:r>
        <w:rPr>
          <w:rFonts w:ascii="Times New Roman" w:hAnsi="Times New Roman" w:cs="Times New Roman"/>
          <w:sz w:val="28"/>
          <w:szCs w:val="28"/>
        </w:rPr>
        <w:t> </w:t>
      </w:r>
      <w:r w:rsidRPr="00F816FF">
        <w:rPr>
          <w:rFonts w:ascii="Times New Roman" w:hAnsi="Times New Roman" w:cs="Times New Roman"/>
          <w:sz w:val="28"/>
          <w:szCs w:val="28"/>
        </w:rPr>
        <w:t xml:space="preserve">9. Комиссия имеет гербовую печать со своим наименованием и изображением герба </w:t>
      </w:r>
      <w:r>
        <w:rPr>
          <w:rFonts w:ascii="Times New Roman" w:hAnsi="Times New Roman" w:cs="Times New Roman"/>
          <w:sz w:val="28"/>
          <w:szCs w:val="28"/>
        </w:rPr>
        <w:t>Белгородской области</w:t>
      </w:r>
      <w:r w:rsidRPr="00F816FF">
        <w:rPr>
          <w:rFonts w:ascii="Times New Roman" w:hAnsi="Times New Roman" w:cs="Times New Roman"/>
          <w:sz w:val="28"/>
          <w:szCs w:val="28"/>
        </w:rPr>
        <w:t>, другие печати и штампы, необходимые для обеспечения деятельности комиссии.</w:t>
      </w:r>
    </w:p>
    <w:p w14:paraId="753F4148" w14:textId="77777777" w:rsidR="00077CC9" w:rsidRPr="009A1541"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Комиссия имеет страницу в информационно-телекоммуникационной сети общего пользования «Интернет</w:t>
      </w:r>
      <w:r w:rsidRPr="009A1541">
        <w:rPr>
          <w:rFonts w:ascii="Times New Roman" w:hAnsi="Times New Roman" w:cs="Times New Roman"/>
          <w:sz w:val="28"/>
          <w:szCs w:val="28"/>
        </w:rPr>
        <w:t xml:space="preserve">» по адресу </w:t>
      </w:r>
      <w:r w:rsidR="00A97014" w:rsidRPr="009A1541">
        <w:rPr>
          <w:rFonts w:ascii="Times New Roman" w:hAnsi="Times New Roman" w:cs="Times New Roman"/>
          <w:sz w:val="28"/>
          <w:szCs w:val="28"/>
        </w:rPr>
        <w:t>http://www.belgorod.izbirkom.ru/tik/biruch</w:t>
      </w:r>
      <w:r w:rsidRPr="009A1541">
        <w:rPr>
          <w:rFonts w:ascii="Times New Roman" w:hAnsi="Times New Roman" w:cs="Times New Roman"/>
          <w:sz w:val="28"/>
          <w:szCs w:val="28"/>
        </w:rPr>
        <w:t>.</w:t>
      </w:r>
    </w:p>
    <w:p w14:paraId="16B85C3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Статья 10. Место постоянного пребывания комиссии – город </w:t>
      </w:r>
      <w:r w:rsidR="003241FC">
        <w:rPr>
          <w:rFonts w:ascii="Times New Roman" w:hAnsi="Times New Roman" w:cs="Times New Roman"/>
          <w:sz w:val="28"/>
          <w:szCs w:val="28"/>
        </w:rPr>
        <w:t>Бирюч</w:t>
      </w:r>
      <w:r w:rsidRPr="00F816FF">
        <w:rPr>
          <w:rFonts w:ascii="Times New Roman" w:hAnsi="Times New Roman" w:cs="Times New Roman"/>
          <w:sz w:val="28"/>
          <w:szCs w:val="28"/>
        </w:rPr>
        <w:t xml:space="preserve">, </w:t>
      </w:r>
      <w:r w:rsidR="003241FC">
        <w:rPr>
          <w:rFonts w:ascii="Times New Roman" w:hAnsi="Times New Roman" w:cs="Times New Roman"/>
          <w:sz w:val="28"/>
          <w:szCs w:val="28"/>
        </w:rPr>
        <w:t>площадь Соборная, д.1.</w:t>
      </w:r>
    </w:p>
    <w:p w14:paraId="39B5B98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Заседания территориальной комиссии проводятся по месту ее постоянного пребывания. Комиссия вправе принять решение о проведении выездного заседания.</w:t>
      </w:r>
    </w:p>
    <w:p w14:paraId="0B9ABE25" w14:textId="77777777" w:rsidR="00077CC9"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комиссия вправе провести заседание с использование</w:t>
      </w:r>
      <w:r>
        <w:rPr>
          <w:rFonts w:ascii="Times New Roman" w:hAnsi="Times New Roman" w:cs="Times New Roman"/>
          <w:sz w:val="28"/>
          <w:szCs w:val="28"/>
        </w:rPr>
        <w:t>м систем видеоконференцсвязи.</w:t>
      </w:r>
    </w:p>
    <w:p w14:paraId="4A7D45F7" w14:textId="77777777" w:rsidR="00077CC9" w:rsidRDefault="00077CC9" w:rsidP="00077CC9">
      <w:pPr>
        <w:pStyle w:val="ConsPlusNormal"/>
        <w:ind w:firstLine="540"/>
        <w:jc w:val="both"/>
        <w:rPr>
          <w:rFonts w:ascii="Times New Roman" w:hAnsi="Times New Roman" w:cs="Times New Roman"/>
          <w:color w:val="212529"/>
          <w:sz w:val="28"/>
          <w:szCs w:val="28"/>
        </w:rPr>
      </w:pPr>
      <w:r>
        <w:rPr>
          <w:rFonts w:ascii="Times New Roman" w:hAnsi="Times New Roman" w:cs="Times New Roman"/>
          <w:color w:val="212529"/>
          <w:sz w:val="28"/>
          <w:szCs w:val="28"/>
        </w:rPr>
        <w:t>З</w:t>
      </w:r>
      <w:r w:rsidRPr="00344E7C">
        <w:rPr>
          <w:rFonts w:ascii="Times New Roman" w:hAnsi="Times New Roman" w:cs="Times New Roman"/>
          <w:color w:val="212529"/>
          <w:sz w:val="28"/>
          <w:szCs w:val="28"/>
        </w:rPr>
        <w:t xml:space="preserve">аседания </w:t>
      </w:r>
      <w:r w:rsidR="000D035D">
        <w:rPr>
          <w:rFonts w:ascii="Times New Roman" w:hAnsi="Times New Roman" w:cs="Times New Roman"/>
          <w:color w:val="212529"/>
          <w:sz w:val="28"/>
          <w:szCs w:val="28"/>
        </w:rPr>
        <w:t>к</w:t>
      </w:r>
      <w:r w:rsidRPr="00344E7C">
        <w:rPr>
          <w:rFonts w:ascii="Times New Roman" w:hAnsi="Times New Roman" w:cs="Times New Roman"/>
          <w:color w:val="212529"/>
          <w:sz w:val="28"/>
          <w:szCs w:val="28"/>
        </w:rPr>
        <w:t>омиссии с использованием систем видеоконференцсвязи</w:t>
      </w:r>
      <w:r>
        <w:rPr>
          <w:rFonts w:ascii="Times New Roman" w:hAnsi="Times New Roman" w:cs="Times New Roman"/>
          <w:color w:val="212529"/>
          <w:sz w:val="28"/>
          <w:szCs w:val="28"/>
        </w:rPr>
        <w:t xml:space="preserve"> проводятся п</w:t>
      </w:r>
      <w:r w:rsidRPr="00344E7C">
        <w:rPr>
          <w:rFonts w:ascii="Times New Roman" w:hAnsi="Times New Roman" w:cs="Times New Roman"/>
          <w:color w:val="212529"/>
          <w:sz w:val="28"/>
          <w:szCs w:val="28"/>
        </w:rPr>
        <w:t xml:space="preserve">о решению председателя </w:t>
      </w:r>
      <w:r>
        <w:rPr>
          <w:rFonts w:ascii="Times New Roman" w:hAnsi="Times New Roman" w:cs="Times New Roman"/>
          <w:color w:val="212529"/>
          <w:sz w:val="28"/>
          <w:szCs w:val="28"/>
        </w:rPr>
        <w:t>территориальной комиссии.</w:t>
      </w:r>
    </w:p>
    <w:p w14:paraId="42F1FB3C" w14:textId="77777777" w:rsidR="00077CC9" w:rsidRDefault="00077CC9" w:rsidP="00077CC9">
      <w:pPr>
        <w:pStyle w:val="ConsPlusNormal"/>
        <w:ind w:firstLine="540"/>
        <w:jc w:val="both"/>
        <w:rPr>
          <w:rFonts w:ascii="Times New Roman" w:hAnsi="Times New Roman" w:cs="Times New Roman"/>
          <w:color w:val="212529"/>
          <w:sz w:val="28"/>
          <w:szCs w:val="28"/>
        </w:rPr>
      </w:pPr>
      <w:r w:rsidRPr="00344E7C">
        <w:rPr>
          <w:rFonts w:ascii="Times New Roman" w:hAnsi="Times New Roman" w:cs="Times New Roman"/>
          <w:color w:val="212529"/>
          <w:sz w:val="28"/>
          <w:szCs w:val="28"/>
        </w:rPr>
        <w:t xml:space="preserve">Член </w:t>
      </w:r>
      <w:r>
        <w:rPr>
          <w:rFonts w:ascii="Times New Roman" w:hAnsi="Times New Roman" w:cs="Times New Roman"/>
          <w:color w:val="212529"/>
          <w:sz w:val="28"/>
          <w:szCs w:val="28"/>
        </w:rPr>
        <w:t>комиссии</w:t>
      </w:r>
      <w:r w:rsidRPr="00344E7C">
        <w:rPr>
          <w:rFonts w:ascii="Times New Roman" w:hAnsi="Times New Roman" w:cs="Times New Roman"/>
          <w:color w:val="212529"/>
          <w:sz w:val="28"/>
          <w:szCs w:val="28"/>
        </w:rPr>
        <w:t xml:space="preserve"> с правом решающего голоса в случае его участия в заседании </w:t>
      </w:r>
      <w:r>
        <w:rPr>
          <w:rFonts w:ascii="Times New Roman" w:hAnsi="Times New Roman" w:cs="Times New Roman"/>
          <w:color w:val="212529"/>
          <w:sz w:val="28"/>
          <w:szCs w:val="28"/>
        </w:rPr>
        <w:t>к</w:t>
      </w:r>
      <w:r w:rsidRPr="00344E7C">
        <w:rPr>
          <w:rFonts w:ascii="Times New Roman" w:hAnsi="Times New Roman" w:cs="Times New Roman"/>
          <w:color w:val="212529"/>
          <w:sz w:val="28"/>
          <w:szCs w:val="28"/>
        </w:rPr>
        <w:t xml:space="preserve">омиссии с использованием систем видеоконференцсвязи считается присутствующим на соответствующем заседании </w:t>
      </w:r>
      <w:r>
        <w:rPr>
          <w:rFonts w:ascii="Times New Roman" w:hAnsi="Times New Roman" w:cs="Times New Roman"/>
          <w:color w:val="212529"/>
          <w:sz w:val="28"/>
          <w:szCs w:val="28"/>
        </w:rPr>
        <w:t>к</w:t>
      </w:r>
      <w:r w:rsidRPr="00344E7C">
        <w:rPr>
          <w:rFonts w:ascii="Times New Roman" w:hAnsi="Times New Roman" w:cs="Times New Roman"/>
          <w:color w:val="212529"/>
          <w:sz w:val="28"/>
          <w:szCs w:val="28"/>
        </w:rPr>
        <w:t>омиссии.</w:t>
      </w:r>
    </w:p>
    <w:p w14:paraId="583FF2DB" w14:textId="77777777" w:rsidR="00077CC9" w:rsidRPr="00344E7C" w:rsidRDefault="00077CC9" w:rsidP="00077CC9">
      <w:pPr>
        <w:pStyle w:val="ConsPlusNormal"/>
        <w:ind w:firstLine="540"/>
        <w:jc w:val="both"/>
        <w:rPr>
          <w:rFonts w:ascii="Times New Roman" w:hAnsi="Times New Roman" w:cs="Times New Roman"/>
          <w:color w:val="212529"/>
          <w:sz w:val="28"/>
          <w:szCs w:val="28"/>
        </w:rPr>
      </w:pPr>
      <w:r w:rsidRPr="00344E7C">
        <w:rPr>
          <w:rFonts w:ascii="Times New Roman" w:hAnsi="Times New Roman" w:cs="Times New Roman"/>
          <w:color w:val="212529"/>
          <w:sz w:val="28"/>
          <w:szCs w:val="28"/>
        </w:rPr>
        <w:t xml:space="preserve">Заседание </w:t>
      </w:r>
      <w:r w:rsidR="000D035D">
        <w:rPr>
          <w:rFonts w:ascii="Times New Roman" w:hAnsi="Times New Roman" w:cs="Times New Roman"/>
          <w:color w:val="212529"/>
          <w:sz w:val="28"/>
          <w:szCs w:val="28"/>
        </w:rPr>
        <w:t>к</w:t>
      </w:r>
      <w:r w:rsidRPr="00344E7C">
        <w:rPr>
          <w:rFonts w:ascii="Times New Roman" w:hAnsi="Times New Roman" w:cs="Times New Roman"/>
          <w:color w:val="212529"/>
          <w:sz w:val="28"/>
          <w:szCs w:val="28"/>
        </w:rPr>
        <w:t xml:space="preserve">омиссии не может быть проведено с использованием систем видеоконференцсвязи в случае, если в повестку соответствующего заседания </w:t>
      </w:r>
      <w:r>
        <w:rPr>
          <w:rFonts w:ascii="Times New Roman" w:hAnsi="Times New Roman" w:cs="Times New Roman"/>
          <w:color w:val="212529"/>
          <w:sz w:val="28"/>
          <w:szCs w:val="28"/>
        </w:rPr>
        <w:t>к</w:t>
      </w:r>
      <w:r w:rsidRPr="00344E7C">
        <w:rPr>
          <w:rFonts w:ascii="Times New Roman" w:hAnsi="Times New Roman" w:cs="Times New Roman"/>
          <w:color w:val="212529"/>
          <w:sz w:val="28"/>
          <w:szCs w:val="28"/>
        </w:rPr>
        <w:t>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отзыва и сводных таблиц.</w:t>
      </w:r>
    </w:p>
    <w:p w14:paraId="28548F08"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11. В </w:t>
      </w:r>
      <w:r w:rsidR="003241FC">
        <w:rPr>
          <w:rFonts w:ascii="Times New Roman" w:hAnsi="Times New Roman" w:cs="Times New Roman"/>
          <w:sz w:val="28"/>
          <w:szCs w:val="28"/>
        </w:rPr>
        <w:t>Р</w:t>
      </w:r>
      <w:r w:rsidRPr="00F816FF">
        <w:rPr>
          <w:rFonts w:ascii="Times New Roman" w:hAnsi="Times New Roman" w:cs="Times New Roman"/>
          <w:sz w:val="28"/>
          <w:szCs w:val="28"/>
        </w:rPr>
        <w:t>егламенте территориальной комиссии используются следующие термины:</w:t>
      </w:r>
    </w:p>
    <w:p w14:paraId="4EFFE6B8" w14:textId="77777777" w:rsidR="00077CC9" w:rsidRPr="00F816FF" w:rsidRDefault="003241FC"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00077CC9" w:rsidRPr="00F816FF">
        <w:rPr>
          <w:rFonts w:ascii="Times New Roman" w:hAnsi="Times New Roman" w:cs="Times New Roman"/>
          <w:sz w:val="28"/>
          <w:szCs w:val="28"/>
        </w:rPr>
        <w:t xml:space="preserve">член комиссии с правом решающего голоса - член территориальной комиссии, назначенный Избирательной комиссией Белгородской области, в соответствии с Федеральным </w:t>
      </w:r>
      <w:hyperlink r:id="rId18"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00077CC9" w:rsidRPr="00F816FF">
          <w:rPr>
            <w:rFonts w:ascii="Times New Roman" w:hAnsi="Times New Roman" w:cs="Times New Roman"/>
            <w:sz w:val="28"/>
            <w:szCs w:val="28"/>
          </w:rPr>
          <w:t>законом</w:t>
        </w:r>
      </w:hyperlink>
      <w:r w:rsidR="00077CC9"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w:t>
      </w:r>
      <w:r w:rsidR="00077CC9" w:rsidRPr="00F816FF">
        <w:rPr>
          <w:rFonts w:ascii="Times New Roman" w:hAnsi="Times New Roman" w:cs="Times New Roman"/>
          <w:sz w:val="28"/>
          <w:szCs w:val="28"/>
        </w:rPr>
        <w:lastRenderedPageBreak/>
        <w:t xml:space="preserve">Федерации» и Избирательным </w:t>
      </w:r>
      <w:hyperlink r:id="rId19"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00077CC9" w:rsidRPr="00F816FF">
          <w:rPr>
            <w:rFonts w:ascii="Times New Roman" w:hAnsi="Times New Roman" w:cs="Times New Roman"/>
            <w:sz w:val="28"/>
            <w:szCs w:val="28"/>
          </w:rPr>
          <w:t>кодексом</w:t>
        </w:r>
      </w:hyperlink>
      <w:r w:rsidR="00077CC9" w:rsidRPr="00F816FF">
        <w:rPr>
          <w:rFonts w:ascii="Times New Roman" w:hAnsi="Times New Roman" w:cs="Times New Roman"/>
          <w:sz w:val="28"/>
          <w:szCs w:val="28"/>
        </w:rPr>
        <w:t xml:space="preserve"> Белгородской области;</w:t>
      </w:r>
    </w:p>
    <w:p w14:paraId="4A42FF41" w14:textId="77777777" w:rsidR="00077CC9" w:rsidRPr="00F816FF" w:rsidRDefault="003241FC"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00077CC9" w:rsidRPr="00F816FF">
        <w:rPr>
          <w:rFonts w:ascii="Times New Roman" w:hAnsi="Times New Roman" w:cs="Times New Roman"/>
          <w:sz w:val="28"/>
          <w:szCs w:val="28"/>
        </w:rPr>
        <w:t xml:space="preserve">установленное число членов комиссии - число ее членов, установленное Избирательной комиссией Белгородской области в соответствии с Федеральным </w:t>
      </w:r>
      <w:hyperlink r:id="rId20"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00077CC9" w:rsidRPr="00F816FF">
          <w:rPr>
            <w:rFonts w:ascii="Times New Roman" w:hAnsi="Times New Roman" w:cs="Times New Roman"/>
            <w:sz w:val="28"/>
            <w:szCs w:val="28"/>
          </w:rPr>
          <w:t>законом</w:t>
        </w:r>
      </w:hyperlink>
      <w:r w:rsidR="00077CC9"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hyperlink r:id="rId21"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00077CC9" w:rsidRPr="00F816FF">
          <w:rPr>
            <w:rFonts w:ascii="Times New Roman" w:hAnsi="Times New Roman" w:cs="Times New Roman"/>
            <w:sz w:val="28"/>
            <w:szCs w:val="28"/>
          </w:rPr>
          <w:t>кодексом</w:t>
        </w:r>
      </w:hyperlink>
      <w:r w:rsidR="00077CC9" w:rsidRPr="00F816FF">
        <w:rPr>
          <w:rFonts w:ascii="Times New Roman" w:hAnsi="Times New Roman" w:cs="Times New Roman"/>
          <w:sz w:val="28"/>
          <w:szCs w:val="28"/>
        </w:rPr>
        <w:t xml:space="preserve"> Белгородской области;</w:t>
      </w:r>
    </w:p>
    <w:p w14:paraId="0747355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число присутствующих членов территориальной комиссии - число ее членов с правом решающего голоса, участвующих в конкретном заседании комиссии;</w:t>
      </w:r>
    </w:p>
    <w:p w14:paraId="51D6CE9B" w14:textId="77777777" w:rsidR="00077CC9" w:rsidRPr="00F816FF" w:rsidRDefault="003241FC"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w:t>
      </w:r>
      <w:r w:rsidR="00077CC9" w:rsidRPr="00F816FF">
        <w:rPr>
          <w:rFonts w:ascii="Times New Roman" w:hAnsi="Times New Roman" w:cs="Times New Roman"/>
          <w:sz w:val="28"/>
          <w:szCs w:val="28"/>
        </w:rPr>
        <w:t xml:space="preserve">нижестоящие избирательные комиссии - окружные, участковые избирательные комиссии, обеспечивающие подготовку и проведение соответствующих выборов, проведение отзыва Губернатора Белгородской области, референдума Белгородской области и местного референдума, </w:t>
      </w:r>
      <w:r w:rsidR="00077CC9">
        <w:rPr>
          <w:rFonts w:ascii="Times New Roman" w:hAnsi="Times New Roman" w:cs="Times New Roman"/>
          <w:sz w:val="28"/>
          <w:szCs w:val="28"/>
        </w:rPr>
        <w:t>голосования по отзыву,</w:t>
      </w:r>
      <w:r w:rsidR="00077CC9" w:rsidRPr="00F816FF">
        <w:rPr>
          <w:rFonts w:ascii="Times New Roman" w:hAnsi="Times New Roman" w:cs="Times New Roman"/>
          <w:sz w:val="28"/>
          <w:szCs w:val="28"/>
        </w:rPr>
        <w:t xml:space="preserve"> иных форм прямого волеизъявления граждан, а также голосования по отзыву</w:t>
      </w:r>
      <w:r w:rsidR="00077CC9">
        <w:rPr>
          <w:rFonts w:ascii="Times New Roman" w:hAnsi="Times New Roman" w:cs="Times New Roman"/>
          <w:sz w:val="28"/>
          <w:szCs w:val="28"/>
        </w:rPr>
        <w:t xml:space="preserve"> депутата.</w:t>
      </w:r>
    </w:p>
    <w:p w14:paraId="38C0F563" w14:textId="77777777" w:rsidR="00077CC9" w:rsidRPr="00F816FF" w:rsidRDefault="00077CC9" w:rsidP="00077CC9">
      <w:pPr>
        <w:pStyle w:val="ConsPlusNormal"/>
        <w:jc w:val="both"/>
        <w:rPr>
          <w:rFonts w:ascii="Times New Roman" w:hAnsi="Times New Roman" w:cs="Times New Roman"/>
          <w:sz w:val="28"/>
          <w:szCs w:val="28"/>
        </w:rPr>
      </w:pPr>
    </w:p>
    <w:p w14:paraId="5D92B213"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2. ПРЕДСЕДАТЕЛЬ, ЗАМЕСТИТЕЛЬ ПРЕДСЕДАТЕЛЯ</w:t>
      </w:r>
    </w:p>
    <w:p w14:paraId="5FC67E4F"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И СЕКРЕТАРЬ ТЕРРИТОРИАЛЬНОЙ ИЗБИРАТЕЛЬНОЙ КОМИССИИ</w:t>
      </w:r>
    </w:p>
    <w:p w14:paraId="5CE87CC1" w14:textId="77777777" w:rsidR="00077CC9" w:rsidRPr="00F816FF" w:rsidRDefault="00077CC9" w:rsidP="00077CC9">
      <w:pPr>
        <w:pStyle w:val="ConsPlusNormal"/>
        <w:jc w:val="both"/>
        <w:rPr>
          <w:rFonts w:ascii="Times New Roman" w:hAnsi="Times New Roman" w:cs="Times New Roman"/>
          <w:sz w:val="28"/>
          <w:szCs w:val="28"/>
        </w:rPr>
      </w:pPr>
    </w:p>
    <w:p w14:paraId="5E06F312"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12. Председатель комиссии назначается на должность из числа ее членов с правом решающего голоса и освобождается от должности Избирательной комиссией Белгородской области.</w:t>
      </w:r>
    </w:p>
    <w:p w14:paraId="4BA7D626" w14:textId="77777777" w:rsidR="00077CC9" w:rsidRDefault="003241FC" w:rsidP="00077CC9">
      <w:pPr>
        <w:pStyle w:val="ConsPlusNormal"/>
        <w:ind w:firstLine="540"/>
        <w:jc w:val="both"/>
        <w:outlineLvl w:val="2"/>
        <w:rPr>
          <w:rFonts w:ascii="Times New Roman" w:hAnsi="Times New Roman" w:cs="Times New Roman"/>
          <w:sz w:val="28"/>
          <w:szCs w:val="28"/>
        </w:rPr>
      </w:pPr>
      <w:bookmarkStart w:id="0" w:name="Par81"/>
      <w:bookmarkEnd w:id="0"/>
      <w:r>
        <w:rPr>
          <w:rFonts w:ascii="Times New Roman" w:hAnsi="Times New Roman" w:cs="Times New Roman"/>
          <w:sz w:val="28"/>
          <w:szCs w:val="28"/>
        </w:rPr>
        <w:t>Статья 13. </w:t>
      </w:r>
      <w:r w:rsidR="00077CC9" w:rsidRPr="00F816FF">
        <w:rPr>
          <w:rFonts w:ascii="Times New Roman" w:hAnsi="Times New Roman" w:cs="Times New Roman"/>
          <w:sz w:val="28"/>
          <w:szCs w:val="28"/>
        </w:rPr>
        <w:t>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w:t>
      </w:r>
    </w:p>
    <w:p w14:paraId="00CF5D21"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bookmarkStart w:id="1" w:name="Par82"/>
      <w:bookmarkEnd w:id="1"/>
      <w:r w:rsidRPr="00F816FF">
        <w:rPr>
          <w:rFonts w:ascii="Times New Roman" w:hAnsi="Times New Roman" w:cs="Times New Roman"/>
          <w:sz w:val="28"/>
          <w:szCs w:val="28"/>
        </w:rPr>
        <w:t>Статья 14.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14:paraId="2E346EF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Для проведения тайного голосования избирается счетная комиссия в составе </w:t>
      </w:r>
      <w:r w:rsidR="003241FC">
        <w:rPr>
          <w:rFonts w:ascii="Times New Roman" w:hAnsi="Times New Roman" w:cs="Times New Roman"/>
          <w:sz w:val="28"/>
          <w:szCs w:val="28"/>
        </w:rPr>
        <w:t>2</w:t>
      </w:r>
      <w:r w:rsidRPr="00F816FF">
        <w:rPr>
          <w:rFonts w:ascii="Times New Roman" w:hAnsi="Times New Roman" w:cs="Times New Roman"/>
          <w:sz w:val="28"/>
          <w:szCs w:val="28"/>
        </w:rPr>
        <w:t xml:space="preserve"> членов комиссии с правом решающего голоса открытым голосованием большинством голосов от числа присутствующих членов комиссии.</w:t>
      </w:r>
    </w:p>
    <w:p w14:paraId="2C92BC0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14:paraId="1443140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случае,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14:paraId="6C64C97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если в первом туре было выдвинуто две кандидатуры, то второй тур </w:t>
      </w:r>
      <w:r w:rsidRPr="00F816FF">
        <w:rPr>
          <w:rFonts w:ascii="Times New Roman" w:hAnsi="Times New Roman" w:cs="Times New Roman"/>
          <w:sz w:val="28"/>
          <w:szCs w:val="28"/>
        </w:rPr>
        <w:lastRenderedPageBreak/>
        <w:t>голосования проводится по одной кандидатуре, получившей наибольшее число голосов;</w:t>
      </w:r>
    </w:p>
    <w:p w14:paraId="7192C0A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14:paraId="25F588A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14:paraId="5789561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14:paraId="4AB8E39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Избрание заместителя председателя комиссии оформляется отдельным </w:t>
      </w:r>
      <w:r w:rsidR="00B52ACC">
        <w:rPr>
          <w:rFonts w:ascii="Times New Roman" w:hAnsi="Times New Roman" w:cs="Times New Roman"/>
          <w:sz w:val="28"/>
          <w:szCs w:val="28"/>
        </w:rPr>
        <w:t>постановлением</w:t>
      </w:r>
      <w:r w:rsidRPr="00F816FF">
        <w:rPr>
          <w:rFonts w:ascii="Times New Roman" w:hAnsi="Times New Roman" w:cs="Times New Roman"/>
          <w:sz w:val="28"/>
          <w:szCs w:val="28"/>
        </w:rPr>
        <w:t xml:space="preserve">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w:t>
      </w:r>
    </w:p>
    <w:p w14:paraId="31FFB78D"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15. Избрание секретаря комиссии проводится в порядке, установленном </w:t>
      </w:r>
      <w:hyperlink w:anchor="Par81" w:tooltip="Статья 14. 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history="1">
        <w:r w:rsidRPr="00F816FF">
          <w:rPr>
            <w:rFonts w:ascii="Times New Roman" w:hAnsi="Times New Roman" w:cs="Times New Roman"/>
            <w:sz w:val="28"/>
            <w:szCs w:val="28"/>
          </w:rPr>
          <w:t>статьями 13</w:t>
        </w:r>
      </w:hyperlink>
      <w:r w:rsidRPr="00F816FF">
        <w:rPr>
          <w:rFonts w:ascii="Times New Roman" w:hAnsi="Times New Roman" w:cs="Times New Roman"/>
          <w:sz w:val="28"/>
          <w:szCs w:val="28"/>
        </w:rPr>
        <w:t xml:space="preserve"> и </w:t>
      </w:r>
      <w:hyperlink w:anchor="Par82" w:tooltip="Статья 15.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 w:history="1">
        <w:r w:rsidRPr="00F816FF">
          <w:rPr>
            <w:rFonts w:ascii="Times New Roman" w:hAnsi="Times New Roman" w:cs="Times New Roman"/>
            <w:sz w:val="28"/>
            <w:szCs w:val="28"/>
          </w:rPr>
          <w:t>14</w:t>
        </w:r>
      </w:hyperlink>
      <w:r w:rsidRPr="00F816FF">
        <w:rPr>
          <w:rFonts w:ascii="Times New Roman" w:hAnsi="Times New Roman" w:cs="Times New Roman"/>
          <w:sz w:val="28"/>
          <w:szCs w:val="28"/>
        </w:rPr>
        <w:t xml:space="preserve"> настоящего </w:t>
      </w:r>
      <w:r w:rsidR="00B80EFB">
        <w:rPr>
          <w:rFonts w:ascii="Times New Roman" w:hAnsi="Times New Roman" w:cs="Times New Roman"/>
          <w:sz w:val="28"/>
          <w:szCs w:val="28"/>
        </w:rPr>
        <w:t>Р</w:t>
      </w:r>
      <w:r w:rsidRPr="00F816FF">
        <w:rPr>
          <w:rFonts w:ascii="Times New Roman" w:hAnsi="Times New Roman" w:cs="Times New Roman"/>
          <w:sz w:val="28"/>
          <w:szCs w:val="28"/>
        </w:rPr>
        <w:t>егламента.</w:t>
      </w:r>
    </w:p>
    <w:p w14:paraId="3A316FB2"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16. Председатель комиссии, действующей на постоянной основе и являющейся юридическим лицом, работает в комиссии на постоянной (штатной) основе и замещает государственную должность Белгородской области.</w:t>
      </w:r>
    </w:p>
    <w:p w14:paraId="1596C07B"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17. Председатель территориальной комиссии:</w:t>
      </w:r>
    </w:p>
    <w:p w14:paraId="5362E6B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организует работу комиссии;</w:t>
      </w:r>
    </w:p>
    <w:p w14:paraId="143A68A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формирует проекты повесток заседаний комиссии;</w:t>
      </w:r>
    </w:p>
    <w:p w14:paraId="1FCE9F6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созывает заседания комиссии и председательствует на них;</w:t>
      </w:r>
    </w:p>
    <w:p w14:paraId="54C5CAC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4) подписывает </w:t>
      </w:r>
      <w:r w:rsidR="00E07694">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комиссии и протоколы заседаний комиссии, а также договоры, соглашения и иные документы от имени комиссии;</w:t>
      </w:r>
    </w:p>
    <w:p w14:paraId="4300C2A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издает распоряжения и дает поручения по вопросам, отнесенным к его компетенции;</w:t>
      </w:r>
    </w:p>
    <w:p w14:paraId="0F39624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6) является распорядителем финансовых средств, выделяемых комиссии из федерального, областного и местного бюджетов;</w:t>
      </w:r>
    </w:p>
    <w:p w14:paraId="277B37A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7) организует бухгалтерский учет в комиссии;</w:t>
      </w:r>
    </w:p>
    <w:p w14:paraId="3D13961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8) действует без доверенности от имени комиссии;</w:t>
      </w:r>
    </w:p>
    <w:p w14:paraId="337159E1" w14:textId="77777777" w:rsidR="00077CC9" w:rsidRPr="00F816FF" w:rsidRDefault="00B80EFB"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w:t>
      </w:r>
      <w:r w:rsidR="00077CC9" w:rsidRPr="00F816FF">
        <w:rPr>
          <w:rFonts w:ascii="Times New Roman" w:hAnsi="Times New Roman" w:cs="Times New Roman"/>
          <w:sz w:val="28"/>
          <w:szCs w:val="28"/>
        </w:rPr>
        <w:t xml:space="preserve">представляет комиссию во взаимоотношениях с Центральной избирательной комиссией Российской Федерации, Избирательной комиссией Белгородской области,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w:t>
      </w:r>
      <w:r w:rsidR="00077CC9" w:rsidRPr="00F816FF">
        <w:rPr>
          <w:rFonts w:ascii="Times New Roman" w:hAnsi="Times New Roman" w:cs="Times New Roman"/>
          <w:sz w:val="28"/>
          <w:szCs w:val="28"/>
        </w:rPr>
        <w:lastRenderedPageBreak/>
        <w:t>гражданами;</w:t>
      </w:r>
    </w:p>
    <w:p w14:paraId="1E91D3B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10) взаимодействует с Избирательной комиссией Белгородской области по </w:t>
      </w:r>
      <w:r>
        <w:rPr>
          <w:rFonts w:ascii="Times New Roman" w:hAnsi="Times New Roman" w:cs="Times New Roman"/>
          <w:sz w:val="28"/>
          <w:szCs w:val="28"/>
        </w:rPr>
        <w:t>в</w:t>
      </w:r>
      <w:r w:rsidRPr="00F816FF">
        <w:rPr>
          <w:rFonts w:ascii="Times New Roman" w:hAnsi="Times New Roman" w:cs="Times New Roman"/>
          <w:sz w:val="28"/>
          <w:szCs w:val="28"/>
        </w:rPr>
        <w:t>опросу</w:t>
      </w:r>
      <w:r>
        <w:rPr>
          <w:rFonts w:ascii="Times New Roman" w:hAnsi="Times New Roman" w:cs="Times New Roman"/>
          <w:sz w:val="28"/>
          <w:szCs w:val="28"/>
        </w:rPr>
        <w:t xml:space="preserve"> </w:t>
      </w:r>
      <w:r w:rsidRPr="00F816FF">
        <w:rPr>
          <w:rFonts w:ascii="Times New Roman" w:hAnsi="Times New Roman" w:cs="Times New Roman"/>
          <w:sz w:val="28"/>
          <w:szCs w:val="28"/>
        </w:rPr>
        <w:t>работ</w:t>
      </w:r>
      <w:r>
        <w:rPr>
          <w:rFonts w:ascii="Times New Roman" w:hAnsi="Times New Roman" w:cs="Times New Roman"/>
          <w:sz w:val="28"/>
          <w:szCs w:val="28"/>
        </w:rPr>
        <w:t>ы</w:t>
      </w:r>
      <w:r w:rsidRPr="00F816FF">
        <w:rPr>
          <w:rFonts w:ascii="Times New Roman" w:hAnsi="Times New Roman" w:cs="Times New Roman"/>
          <w:sz w:val="28"/>
          <w:szCs w:val="28"/>
        </w:rPr>
        <w:t xml:space="preserve"> ГАС «Выборы»;</w:t>
      </w:r>
    </w:p>
    <w:p w14:paraId="5B732E0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11) организует выполнение мероприятий областной,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контроль за целевым расходованием средств федерального, областного и местного бюджетов, предусмотренных на эти цели;</w:t>
      </w:r>
    </w:p>
    <w:p w14:paraId="6CB99EA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12) 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14:paraId="2807696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13) организует работу по формированию нижестоящих избирательных комиссий, работу по резерву составов участковых избирательных комиссий, обеспечивает соблюдение законодательства в работе нижестоящих избирательных комиссий;</w:t>
      </w:r>
    </w:p>
    <w:p w14:paraId="3F63188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14) организует работу по обучению нижестоящих избирательных комиссий, а также по обучению резерва составов участковых избирательных комиссий;</w:t>
      </w:r>
    </w:p>
    <w:p w14:paraId="57B13F9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15) принимает оперативные решения по делам, не терпящим отлагательства, в пределах своей компетенции;</w:t>
      </w:r>
    </w:p>
    <w:p w14:paraId="45E1A5C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16)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14:paraId="7CA18AE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17)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14:paraId="5C5B727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18) осуществляет прием граждан по личным вопросам;</w:t>
      </w:r>
    </w:p>
    <w:p w14:paraId="3B42833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19) организует и контролирует в комиссии работу по рассмотрению обращений граждан;</w:t>
      </w:r>
    </w:p>
    <w:p w14:paraId="01B09BDE" w14:textId="77777777" w:rsidR="00077CC9" w:rsidRPr="00F816FF" w:rsidRDefault="00B80EFB"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w:t>
      </w:r>
      <w:r w:rsidR="00077CC9" w:rsidRPr="00F816FF">
        <w:rPr>
          <w:rFonts w:ascii="Times New Roman" w:hAnsi="Times New Roman" w:cs="Times New Roman"/>
          <w:sz w:val="28"/>
          <w:szCs w:val="28"/>
        </w:rPr>
        <w:t>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 Белгородской области о назначении данного лица председателем территориальной комиссии, а также служебное удостоверение);</w:t>
      </w:r>
    </w:p>
    <w:p w14:paraId="6F5840A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21) организует материально-техническое обеспечение деятельности комиссии и нижестоящих избирательных комиссий;</w:t>
      </w:r>
    </w:p>
    <w:p w14:paraId="27B6336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22) дает поручения заместителю председателя, секретарю комиссии и членам комиссии;</w:t>
      </w:r>
    </w:p>
    <w:p w14:paraId="13DF897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23) осуществляет иные полномочия в соответствии с федеральными </w:t>
      </w:r>
      <w:r w:rsidRPr="00F816FF">
        <w:rPr>
          <w:rFonts w:ascii="Times New Roman" w:hAnsi="Times New Roman" w:cs="Times New Roman"/>
          <w:sz w:val="28"/>
          <w:szCs w:val="28"/>
        </w:rPr>
        <w:lastRenderedPageBreak/>
        <w:t xml:space="preserve">конституционными законами, федеральными законами, законами Белгородской области, настоящим </w:t>
      </w:r>
      <w:r w:rsidR="002F7A83">
        <w:rPr>
          <w:rFonts w:ascii="Times New Roman" w:hAnsi="Times New Roman" w:cs="Times New Roman"/>
          <w:sz w:val="28"/>
          <w:szCs w:val="28"/>
        </w:rPr>
        <w:t>Р</w:t>
      </w:r>
      <w:r w:rsidRPr="00F816FF">
        <w:rPr>
          <w:rFonts w:ascii="Times New Roman" w:hAnsi="Times New Roman" w:cs="Times New Roman"/>
          <w:sz w:val="28"/>
          <w:szCs w:val="28"/>
        </w:rPr>
        <w:t>егламентом и распределением обязанностей в комиссии.</w:t>
      </w:r>
    </w:p>
    <w:p w14:paraId="01AA05F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период временного отсутствия председателя комиссии (отпуск, болезнь, иные уважительные причины) по согласованию с Избирательной комиссией Белгородской области его обязанности могут возлагаться на заместителя председателя комиссии. На период длительного отсутствия председателя комиссии либо до назначения нового председателя комиссии постановлением Избирательной комиссии Белгородской области временно исполняющим обязанности председателя комиссии может быть назначен заместитель председателя комиссии, а при невозможности исполнения обязанностей председателя комиссии заместителем председателя комиссии - секретарь комиссии.</w:t>
      </w:r>
    </w:p>
    <w:p w14:paraId="72B34C69"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18. Заместитель председателя территориальной комиссии:</w:t>
      </w:r>
    </w:p>
    <w:p w14:paraId="6387522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выполняет поручения председателя территориальной комиссии;</w:t>
      </w:r>
    </w:p>
    <w:p w14:paraId="5966964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14:paraId="4F9FF6E9" w14:textId="77777777" w:rsidR="00077CC9" w:rsidRPr="00F816FF" w:rsidRDefault="00B80EFB"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w:t>
      </w:r>
      <w:r w:rsidR="00077CC9" w:rsidRPr="00F816FF">
        <w:rPr>
          <w:rFonts w:ascii="Times New Roman" w:hAnsi="Times New Roman" w:cs="Times New Roman"/>
          <w:sz w:val="28"/>
          <w:szCs w:val="28"/>
        </w:rPr>
        <w:t>принимает участие в реализации мероприятий областной и территориальной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14:paraId="46D02FA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14:paraId="3BC1A9F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принимает участие в разработке перспективных и текущих планов работы территориальной комиссии в пределах своих полномочий;</w:t>
      </w:r>
    </w:p>
    <w:p w14:paraId="0FA1F8F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6) осуществляет иные полномочия в соответствии с настоящим </w:t>
      </w:r>
      <w:r w:rsidR="00B80EFB">
        <w:rPr>
          <w:rFonts w:ascii="Times New Roman" w:hAnsi="Times New Roman" w:cs="Times New Roman"/>
          <w:sz w:val="28"/>
          <w:szCs w:val="28"/>
        </w:rPr>
        <w:t>Р</w:t>
      </w:r>
      <w:r w:rsidRPr="00F816FF">
        <w:rPr>
          <w:rFonts w:ascii="Times New Roman" w:hAnsi="Times New Roman" w:cs="Times New Roman"/>
          <w:sz w:val="28"/>
          <w:szCs w:val="28"/>
        </w:rPr>
        <w:t>егламентом и распределением обязанностей в территориальной комиссии.</w:t>
      </w:r>
    </w:p>
    <w:p w14:paraId="53D9EBB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период подготовки и проведения выборов, референдумов, голосования по отзыву:</w:t>
      </w:r>
    </w:p>
    <w:p w14:paraId="6A346AE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возглавляет Рабочую группу по информационным спорам и иным вопросам информационного обеспечения выборов при территориальной избирательной комиссии и организует работу по контролю за соблюдением 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14:paraId="77F4F15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lastRenderedPageBreak/>
        <w:t>2)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p>
    <w:p w14:paraId="0ADB418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по поручению председателя территориальной комиссии организует в комиссии работу по рассмотрению обращений граждан;</w:t>
      </w:r>
    </w:p>
    <w:p w14:paraId="186E281F" w14:textId="77777777" w:rsidR="00077CC9" w:rsidRPr="00F816FF" w:rsidRDefault="00B80EFB"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w:t>
      </w:r>
      <w:r w:rsidR="00077CC9" w:rsidRPr="00F816FF">
        <w:rPr>
          <w:rFonts w:ascii="Times New Roman" w:hAnsi="Times New Roman" w:cs="Times New Roman"/>
          <w:sz w:val="28"/>
          <w:szCs w:val="28"/>
        </w:rPr>
        <w:t xml:space="preserve">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w:t>
      </w:r>
      <w:r w:rsidR="00077CC9" w:rsidRPr="009A1541">
        <w:rPr>
          <w:rFonts w:ascii="Times New Roman" w:hAnsi="Times New Roman" w:cs="Times New Roman"/>
          <w:sz w:val="28"/>
          <w:szCs w:val="28"/>
        </w:rPr>
        <w:t>по единому избирательному округу,</w:t>
      </w:r>
      <w:r w:rsidR="00077CC9" w:rsidRPr="00F816FF">
        <w:rPr>
          <w:rFonts w:ascii="Times New Roman" w:hAnsi="Times New Roman" w:cs="Times New Roman"/>
          <w:sz w:val="28"/>
          <w:szCs w:val="28"/>
        </w:rPr>
        <w:t xml:space="preserve">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по отзыву,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14:paraId="5505F0B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5) осуществляет иные полномочия в соответствии с настоящим </w:t>
      </w:r>
      <w:r w:rsidR="00B80EFB">
        <w:rPr>
          <w:rFonts w:ascii="Times New Roman" w:hAnsi="Times New Roman" w:cs="Times New Roman"/>
          <w:sz w:val="28"/>
          <w:szCs w:val="28"/>
        </w:rPr>
        <w:t>Р</w:t>
      </w:r>
      <w:r w:rsidRPr="00F816FF">
        <w:rPr>
          <w:rFonts w:ascii="Times New Roman" w:hAnsi="Times New Roman" w:cs="Times New Roman"/>
          <w:sz w:val="28"/>
          <w:szCs w:val="28"/>
        </w:rPr>
        <w:t>егламентом и распределением обязанностей в территориальной комиссии.</w:t>
      </w:r>
    </w:p>
    <w:p w14:paraId="5FEFC8C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Заместитель председателя комиссии дает поручения в пределах своей компетенции.</w:t>
      </w:r>
    </w:p>
    <w:p w14:paraId="0CF6A4F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При возникновении необходимости и (или) в целях обеспечения полномочий территориальной комиссии полномочия заместителя председателя могут быть уточнены и дополнены.</w:t>
      </w:r>
    </w:p>
    <w:p w14:paraId="6D24027A"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19. Секретарь территориальной комиссии:</w:t>
      </w:r>
    </w:p>
    <w:p w14:paraId="1980059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выполняет поручения председателя территориальной комиссии;</w:t>
      </w:r>
    </w:p>
    <w:p w14:paraId="5F637B0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 подписывает </w:t>
      </w:r>
      <w:r w:rsidR="00E07694">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комиссии и протоколы заседаний комиссии;</w:t>
      </w:r>
    </w:p>
    <w:p w14:paraId="06746B9B" w14:textId="77777777" w:rsidR="00077CC9" w:rsidRPr="00F816FF" w:rsidRDefault="00077CC9" w:rsidP="00B80EFB">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14:paraId="3B50D08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14:paraId="265CC63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5) организует работу по документационному обеспечению деятельности территориальной комиссии, в том числе, обеспечивает доведение </w:t>
      </w:r>
      <w:r w:rsidR="00DD1068">
        <w:rPr>
          <w:rFonts w:ascii="Times New Roman" w:hAnsi="Times New Roman" w:cs="Times New Roman"/>
          <w:sz w:val="28"/>
          <w:szCs w:val="28"/>
        </w:rPr>
        <w:t>постановлений</w:t>
      </w:r>
      <w:r w:rsidRPr="00F816FF">
        <w:rPr>
          <w:rFonts w:ascii="Times New Roman" w:hAnsi="Times New Roman" w:cs="Times New Roman"/>
          <w:sz w:val="28"/>
          <w:szCs w:val="28"/>
        </w:rPr>
        <w:t xml:space="preserve"> и иных материалов комиссии до сведения членов территориальной комиссии, Избирательной комиссии Белгородской области,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14:paraId="502D6A3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lastRenderedPageBreak/>
        <w:t>6) дает поручения членам территориальной комиссии в пределах своей компетенции;</w:t>
      </w:r>
    </w:p>
    <w:p w14:paraId="7950EDA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7) осуществляет иные полномочия в соответствии с настоящим </w:t>
      </w:r>
      <w:r w:rsidR="002F7A83">
        <w:rPr>
          <w:rFonts w:ascii="Times New Roman" w:hAnsi="Times New Roman" w:cs="Times New Roman"/>
          <w:sz w:val="28"/>
          <w:szCs w:val="28"/>
        </w:rPr>
        <w:t>Р</w:t>
      </w:r>
      <w:r w:rsidRPr="00F816FF">
        <w:rPr>
          <w:rFonts w:ascii="Times New Roman" w:hAnsi="Times New Roman" w:cs="Times New Roman"/>
          <w:sz w:val="28"/>
          <w:szCs w:val="28"/>
        </w:rPr>
        <w:t>егламентом и распределением обязанностей в территориальной комиссии.</w:t>
      </w:r>
    </w:p>
    <w:p w14:paraId="30BA6E3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период подготовки и проведения выборов, референдумов, голосования по отзыву:</w:t>
      </w:r>
    </w:p>
    <w:p w14:paraId="7B24387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по поручению председателя комиссии организует работу по составлению списков избирателей, участников референдума</w:t>
      </w:r>
      <w:r>
        <w:rPr>
          <w:rFonts w:ascii="Times New Roman" w:hAnsi="Times New Roman" w:cs="Times New Roman"/>
          <w:sz w:val="28"/>
          <w:szCs w:val="28"/>
        </w:rPr>
        <w:t>, участников голосования по отзыву</w:t>
      </w:r>
      <w:r w:rsidRPr="00F816FF">
        <w:rPr>
          <w:rFonts w:ascii="Times New Roman" w:hAnsi="Times New Roman" w:cs="Times New Roman"/>
          <w:sz w:val="28"/>
          <w:szCs w:val="28"/>
        </w:rPr>
        <w:t xml:space="preserve"> и координирует вопросы использования фрагмента ГАС «Выборы»;</w:t>
      </w:r>
    </w:p>
    <w:p w14:paraId="3797BF7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 голосования по отзыву;</w:t>
      </w:r>
    </w:p>
    <w:p w14:paraId="539930F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3) осуществляет прием документов о выдвижении и для регистрации кандидатов, выдвинутых избирательными объединениями по </w:t>
      </w:r>
      <w:r w:rsidRPr="009A1541">
        <w:rPr>
          <w:rFonts w:ascii="Times New Roman" w:hAnsi="Times New Roman" w:cs="Times New Roman"/>
          <w:sz w:val="28"/>
          <w:szCs w:val="28"/>
        </w:rPr>
        <w:t>одно/многомандатным</w:t>
      </w:r>
      <w:r w:rsidRPr="00F816FF">
        <w:rPr>
          <w:rFonts w:ascii="Times New Roman" w:hAnsi="Times New Roman" w:cs="Times New Roman"/>
          <w:sz w:val="28"/>
          <w:szCs w:val="28"/>
        </w:rPr>
        <w:t xml:space="preserve"> избирательным округам, организует проверку соответствия документов действующему законодательству и проверку достоверности содержащихся в них сведений;</w:t>
      </w:r>
    </w:p>
    <w:p w14:paraId="36F758E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организует работу по контролю за соблюдением нормативов технологического оборудования нижестоящими избирательными комиссиями;</w:t>
      </w:r>
    </w:p>
    <w:p w14:paraId="4A1B71F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ведет учет рабочего времени членов комиссии;</w:t>
      </w:r>
    </w:p>
    <w:p w14:paraId="19EFB97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6) осуществляет иные полномочия в соответствии с настоящим </w:t>
      </w:r>
      <w:r w:rsidR="002F7A83">
        <w:rPr>
          <w:rFonts w:ascii="Times New Roman" w:hAnsi="Times New Roman" w:cs="Times New Roman"/>
          <w:sz w:val="28"/>
          <w:szCs w:val="28"/>
        </w:rPr>
        <w:t>Р</w:t>
      </w:r>
      <w:r w:rsidRPr="00F816FF">
        <w:rPr>
          <w:rFonts w:ascii="Times New Roman" w:hAnsi="Times New Roman" w:cs="Times New Roman"/>
          <w:sz w:val="28"/>
          <w:szCs w:val="28"/>
        </w:rPr>
        <w:t>егламентом и распределением обязанностей в территориальной комиссии.</w:t>
      </w:r>
    </w:p>
    <w:p w14:paraId="1CABE96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При возникновении необходимости и (или) в целях обеспечения полномочий территориальной комиссии полномочия секретаря комиссии могут быть уточнены и дополнены.</w:t>
      </w:r>
    </w:p>
    <w:p w14:paraId="0A269520"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20. В случае временного отсутствия заместителя председателя, секретаря территориальной комиссии их обязанности могут быть возложены распоряжением председателя комиссии на других членов территориальной комиссии с правом решающего голоса.</w:t>
      </w:r>
    </w:p>
    <w:p w14:paraId="0533ABA5"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21. Председатель территориальной комиссии может быть досрочно освобожден от занимаемой должности постановлением Избирательной комиссией Белгородской области.</w:t>
      </w:r>
    </w:p>
    <w:p w14:paraId="2A4C833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14:paraId="5452267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Заместитель председателя, секретарь комиссии могут быть досрочно освобождены от занимаемых должностей на основании решения </w:t>
      </w:r>
      <w:r w:rsidRPr="00F816FF">
        <w:rPr>
          <w:rFonts w:ascii="Times New Roman" w:hAnsi="Times New Roman" w:cs="Times New Roman"/>
          <w:sz w:val="28"/>
          <w:szCs w:val="28"/>
        </w:rPr>
        <w:lastRenderedPageBreak/>
        <w:t>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14:paraId="6E99EB5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случае досрочного освобождения от должностей заместителя председателя, секретаря комиссии временное исполнение их обязанностей распоряжением председателя может быть возложено на других членов территориальной комиссии с правом решающего голоса.</w:t>
      </w:r>
    </w:p>
    <w:p w14:paraId="21E608C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В случае досрочного освобождения от должностей заместителя председателя,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w:t>
      </w:r>
      <w:r w:rsidR="002F7A83">
        <w:rPr>
          <w:rFonts w:ascii="Times New Roman" w:hAnsi="Times New Roman" w:cs="Times New Roman"/>
          <w:sz w:val="28"/>
          <w:szCs w:val="28"/>
        </w:rPr>
        <w:t>Р</w:t>
      </w:r>
      <w:r w:rsidRPr="00F816FF">
        <w:rPr>
          <w:rFonts w:ascii="Times New Roman" w:hAnsi="Times New Roman" w:cs="Times New Roman"/>
          <w:sz w:val="28"/>
          <w:szCs w:val="28"/>
        </w:rPr>
        <w:t>егламентом.</w:t>
      </w:r>
    </w:p>
    <w:p w14:paraId="10EA84BF" w14:textId="77777777" w:rsidR="00077CC9" w:rsidRPr="00F816FF" w:rsidRDefault="00077CC9" w:rsidP="00077CC9">
      <w:pPr>
        <w:pStyle w:val="ConsPlusNormal"/>
        <w:jc w:val="both"/>
        <w:rPr>
          <w:rFonts w:ascii="Times New Roman" w:hAnsi="Times New Roman" w:cs="Times New Roman"/>
          <w:sz w:val="28"/>
          <w:szCs w:val="28"/>
        </w:rPr>
      </w:pPr>
    </w:p>
    <w:p w14:paraId="0FF34272"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3. ЧЛЕНЫ ТЕРРИТОРИАЛЬНОЙ ИЗБИРАТЕЛЬНОЙ КОМИССИИ</w:t>
      </w:r>
    </w:p>
    <w:p w14:paraId="0248C597" w14:textId="77777777" w:rsidR="00077CC9" w:rsidRPr="00F816FF" w:rsidRDefault="00077CC9" w:rsidP="00077CC9">
      <w:pPr>
        <w:pStyle w:val="ConsPlusNormal"/>
        <w:jc w:val="both"/>
        <w:rPr>
          <w:rFonts w:ascii="Times New Roman" w:hAnsi="Times New Roman" w:cs="Times New Roman"/>
          <w:sz w:val="28"/>
          <w:szCs w:val="28"/>
        </w:rPr>
      </w:pPr>
    </w:p>
    <w:p w14:paraId="3CD0F1D8"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22.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14:paraId="36DAC9F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Распределение обязанностей </w:t>
      </w:r>
      <w:r w:rsidR="00FF02F0">
        <w:rPr>
          <w:rFonts w:ascii="Times New Roman" w:hAnsi="Times New Roman" w:cs="Times New Roman"/>
          <w:sz w:val="28"/>
          <w:szCs w:val="28"/>
        </w:rPr>
        <w:t xml:space="preserve">членов комиссии с правом решающего голоса </w:t>
      </w:r>
      <w:r w:rsidRPr="00F816FF">
        <w:rPr>
          <w:rFonts w:ascii="Times New Roman" w:hAnsi="Times New Roman" w:cs="Times New Roman"/>
          <w:sz w:val="28"/>
          <w:szCs w:val="28"/>
        </w:rPr>
        <w:t>по направлениям деятельности территориальной комиссии осуществляется</w:t>
      </w:r>
      <w:r w:rsidR="00FF02F0">
        <w:rPr>
          <w:rFonts w:ascii="Times New Roman" w:hAnsi="Times New Roman" w:cs="Times New Roman"/>
          <w:sz w:val="28"/>
          <w:szCs w:val="28"/>
        </w:rPr>
        <w:t xml:space="preserve"> решением</w:t>
      </w:r>
      <w:r w:rsidRPr="00F816FF">
        <w:rPr>
          <w:rFonts w:ascii="Times New Roman" w:hAnsi="Times New Roman" w:cs="Times New Roman"/>
          <w:sz w:val="28"/>
          <w:szCs w:val="28"/>
        </w:rPr>
        <w:t xml:space="preserve"> </w:t>
      </w:r>
      <w:r w:rsidR="00FF02F0">
        <w:rPr>
          <w:rFonts w:ascii="Times New Roman" w:hAnsi="Times New Roman" w:cs="Times New Roman"/>
          <w:sz w:val="28"/>
          <w:szCs w:val="28"/>
        </w:rPr>
        <w:t xml:space="preserve">комиссии и оформляемым </w:t>
      </w:r>
      <w:r w:rsidRPr="00F816FF">
        <w:rPr>
          <w:rFonts w:ascii="Times New Roman" w:hAnsi="Times New Roman" w:cs="Times New Roman"/>
          <w:sz w:val="28"/>
          <w:szCs w:val="28"/>
        </w:rPr>
        <w:t xml:space="preserve"> </w:t>
      </w:r>
      <w:r w:rsidR="001003D3">
        <w:rPr>
          <w:rFonts w:ascii="Times New Roman" w:hAnsi="Times New Roman" w:cs="Times New Roman"/>
          <w:sz w:val="28"/>
          <w:szCs w:val="28"/>
        </w:rPr>
        <w:t>постановлением</w:t>
      </w:r>
      <w:r w:rsidRPr="00F816FF">
        <w:rPr>
          <w:rFonts w:ascii="Times New Roman" w:hAnsi="Times New Roman" w:cs="Times New Roman"/>
          <w:sz w:val="28"/>
          <w:szCs w:val="28"/>
        </w:rPr>
        <w:t>.</w:t>
      </w:r>
    </w:p>
    <w:p w14:paraId="0282885C"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23. Члены территориальной комиссии с правом решающего голоса:</w:t>
      </w:r>
    </w:p>
    <w:p w14:paraId="64B5E86B" w14:textId="77777777" w:rsidR="00077CC9" w:rsidRPr="00344E7C" w:rsidRDefault="00077CC9" w:rsidP="00077CC9">
      <w:pPr>
        <w:pStyle w:val="ConsPlusNormal"/>
        <w:ind w:firstLine="540"/>
        <w:jc w:val="both"/>
        <w:rPr>
          <w:rFonts w:ascii="Times New Roman" w:hAnsi="Times New Roman" w:cs="Times New Roman"/>
          <w:sz w:val="28"/>
          <w:szCs w:val="28"/>
        </w:rPr>
      </w:pPr>
      <w:r w:rsidRPr="00770698">
        <w:rPr>
          <w:rFonts w:ascii="Times New Roman" w:hAnsi="Times New Roman" w:cs="Times New Roman"/>
          <w:sz w:val="28"/>
          <w:szCs w:val="28"/>
        </w:rPr>
        <w:t>1)</w:t>
      </w:r>
      <w:r w:rsidRPr="00344E7C">
        <w:rPr>
          <w:rFonts w:ascii="Times New Roman" w:hAnsi="Times New Roman" w:cs="Times New Roman"/>
          <w:sz w:val="28"/>
          <w:szCs w:val="28"/>
        </w:rPr>
        <w:t xml:space="preserve"> заблаговременно извещаются о заседаниях соответствующей комиссии;</w:t>
      </w:r>
    </w:p>
    <w:p w14:paraId="31A23727" w14:textId="77777777" w:rsidR="00077CC9" w:rsidRPr="00344E7C" w:rsidRDefault="00077CC9" w:rsidP="00077CC9">
      <w:pPr>
        <w:pStyle w:val="ConsPlusNormal"/>
        <w:ind w:firstLine="540"/>
        <w:jc w:val="both"/>
        <w:rPr>
          <w:rFonts w:ascii="Times New Roman" w:hAnsi="Times New Roman" w:cs="Times New Roman"/>
          <w:sz w:val="28"/>
          <w:szCs w:val="28"/>
        </w:rPr>
      </w:pPr>
      <w:r w:rsidRPr="00344E7C">
        <w:rPr>
          <w:rFonts w:ascii="Times New Roman" w:hAnsi="Times New Roman" w:cs="Times New Roman"/>
          <w:sz w:val="28"/>
          <w:szCs w:val="28"/>
        </w:rPr>
        <w:t>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14:paraId="372A9B53" w14:textId="77777777" w:rsidR="00077CC9" w:rsidRDefault="00077CC9" w:rsidP="00077CC9">
      <w:pPr>
        <w:pStyle w:val="ConsPlusNormal"/>
        <w:ind w:firstLine="540"/>
        <w:jc w:val="both"/>
        <w:rPr>
          <w:rFonts w:ascii="Times New Roman" w:hAnsi="Times New Roman" w:cs="Times New Roman"/>
          <w:sz w:val="28"/>
          <w:szCs w:val="28"/>
        </w:rPr>
      </w:pPr>
      <w:r w:rsidRPr="00344E7C">
        <w:rPr>
          <w:rFonts w:ascii="Times New Roman" w:hAnsi="Times New Roman" w:cs="Times New Roman"/>
          <w:sz w:val="28"/>
          <w:szCs w:val="28"/>
        </w:rPr>
        <w:t>3) вправе задавать другим участникам заседания комиссии вопросы в соответствии с повесткой дня и получать на них ответы по существу;</w:t>
      </w:r>
    </w:p>
    <w:p w14:paraId="789595EB" w14:textId="77777777" w:rsidR="00077CC9" w:rsidRDefault="00077CC9" w:rsidP="00077CC9">
      <w:pPr>
        <w:pStyle w:val="ConsPlusNormal"/>
        <w:ind w:firstLine="540"/>
        <w:jc w:val="both"/>
        <w:rPr>
          <w:rFonts w:ascii="Times New Roman" w:hAnsi="Times New Roman" w:cs="Times New Roman"/>
          <w:sz w:val="28"/>
          <w:szCs w:val="28"/>
        </w:rPr>
      </w:pPr>
      <w:bookmarkStart w:id="2" w:name="Par1126"/>
      <w:bookmarkEnd w:id="2"/>
      <w:r w:rsidRPr="00344E7C">
        <w:rPr>
          <w:rFonts w:ascii="Times New Roman" w:hAnsi="Times New Roman" w:cs="Times New Roman"/>
          <w:sz w:val="28"/>
          <w:szCs w:val="28"/>
        </w:rPr>
        <w:t xml:space="preserve">4) вправе знакомиться с документами и материалами (в том числе со списками избирателей, участников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 xml:space="preserve">включая списки, составленные в электронном виде, сведения об избирателях, участниках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подавших заявления о включении в список избирателей, участников референдума</w:t>
      </w:r>
      <w:r>
        <w:rPr>
          <w:rFonts w:ascii="Times New Roman" w:hAnsi="Times New Roman" w:cs="Times New Roman"/>
          <w:sz w:val="28"/>
          <w:szCs w:val="28"/>
        </w:rPr>
        <w:t>, участников голосования по отзыву</w:t>
      </w:r>
      <w:r w:rsidRPr="00344E7C">
        <w:rPr>
          <w:rFonts w:ascii="Times New Roman" w:hAnsi="Times New Roman" w:cs="Times New Roman"/>
          <w:sz w:val="28"/>
          <w:szCs w:val="28"/>
        </w:rPr>
        <w:t xml:space="preserve">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w:t>
      </w:r>
      <w:r>
        <w:rPr>
          <w:rFonts w:ascii="Times New Roman" w:hAnsi="Times New Roman" w:cs="Times New Roman"/>
          <w:sz w:val="28"/>
          <w:szCs w:val="28"/>
        </w:rPr>
        <w:t>голосованием по отзыву,</w:t>
      </w:r>
      <w:r w:rsidRPr="00344E7C">
        <w:rPr>
          <w:rFonts w:ascii="Times New Roman" w:hAnsi="Times New Roman" w:cs="Times New Roman"/>
          <w:sz w:val="28"/>
          <w:szCs w:val="28"/>
        </w:rPr>
        <w:t xml:space="preserve">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участников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 xml:space="preserve">в том числе составленных в электронном виде, подписных листов, иных документов и материалов, содержащих </w:t>
      </w:r>
      <w:r w:rsidRPr="00344E7C">
        <w:rPr>
          <w:rFonts w:ascii="Times New Roman" w:hAnsi="Times New Roman" w:cs="Times New Roman"/>
          <w:sz w:val="28"/>
          <w:szCs w:val="28"/>
        </w:rPr>
        <w:lastRenderedPageBreak/>
        <w:t>конфиденциальную информацию, отнесенную к таковой в порядке, установленном федеральным законом), требовать заверения указанных копий;</w:t>
      </w:r>
    </w:p>
    <w:p w14:paraId="1DA53F40" w14:textId="77777777" w:rsidR="00077CC9" w:rsidRDefault="00077CC9" w:rsidP="00077CC9">
      <w:pPr>
        <w:pStyle w:val="ConsPlusNormal"/>
        <w:ind w:firstLine="540"/>
        <w:jc w:val="both"/>
        <w:rPr>
          <w:rFonts w:ascii="Times New Roman" w:hAnsi="Times New Roman" w:cs="Times New Roman"/>
          <w:sz w:val="28"/>
          <w:szCs w:val="28"/>
        </w:rPr>
      </w:pPr>
      <w:r w:rsidRPr="00344E7C">
        <w:rPr>
          <w:rFonts w:ascii="Times New Roman" w:hAnsi="Times New Roman" w:cs="Times New Roman"/>
          <w:sz w:val="28"/>
          <w:szCs w:val="28"/>
        </w:rPr>
        <w:t>5) вправе знакомить</w:t>
      </w:r>
      <w:r>
        <w:rPr>
          <w:rFonts w:ascii="Times New Roman" w:hAnsi="Times New Roman" w:cs="Times New Roman"/>
          <w:sz w:val="28"/>
          <w:szCs w:val="28"/>
        </w:rPr>
        <w:t xml:space="preserve">ся с документами и материалами </w:t>
      </w:r>
      <w:r w:rsidRPr="00344E7C">
        <w:rPr>
          <w:rFonts w:ascii="Times New Roman" w:hAnsi="Times New Roman" w:cs="Times New Roman"/>
          <w:sz w:val="28"/>
          <w:szCs w:val="28"/>
        </w:rPr>
        <w:t xml:space="preserve">нижестоящих комиссий и получать копии этих документов и материалов (за исключением бюллетеней, списков избирателей, участников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14:paraId="67783CDC" w14:textId="77777777" w:rsidR="00077CC9" w:rsidRPr="00344E7C" w:rsidRDefault="00077CC9" w:rsidP="00077CC9">
      <w:pPr>
        <w:pStyle w:val="ConsPlusNormal"/>
        <w:ind w:firstLine="540"/>
        <w:jc w:val="both"/>
        <w:rPr>
          <w:rFonts w:ascii="Times New Roman" w:hAnsi="Times New Roman" w:cs="Times New Roman"/>
          <w:sz w:val="28"/>
          <w:szCs w:val="28"/>
        </w:rPr>
      </w:pPr>
      <w:r w:rsidRPr="00344E7C">
        <w:rPr>
          <w:rFonts w:ascii="Times New Roman" w:hAnsi="Times New Roman" w:cs="Times New Roman"/>
          <w:sz w:val="28"/>
          <w:szCs w:val="28"/>
        </w:rPr>
        <w:t xml:space="preserve">6) вправе удостовериться в правильности подсчета по спискам избирателей, участников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 xml:space="preserve">в том числе составленным в электронном виде, числа лиц, принявших участие в голосовании, </w:t>
      </w:r>
      <w:r>
        <w:rPr>
          <w:rFonts w:ascii="Times New Roman" w:hAnsi="Times New Roman" w:cs="Times New Roman"/>
          <w:sz w:val="28"/>
          <w:szCs w:val="28"/>
        </w:rPr>
        <w:t>голосовании по отзыву</w:t>
      </w:r>
      <w:r w:rsidRPr="00344E7C">
        <w:rPr>
          <w:rFonts w:ascii="Times New Roman" w:hAnsi="Times New Roman" w:cs="Times New Roman"/>
          <w:sz w:val="28"/>
          <w:szCs w:val="28"/>
        </w:rPr>
        <w:t xml:space="preserve"> в правильности сортировки бюллетеней по кандидатам, избирательным объединениям, вариантам ответа на вопрос референдума</w:t>
      </w:r>
      <w:r>
        <w:rPr>
          <w:rFonts w:ascii="Times New Roman" w:hAnsi="Times New Roman" w:cs="Times New Roman"/>
          <w:sz w:val="28"/>
          <w:szCs w:val="28"/>
        </w:rPr>
        <w:t>, отзыва</w:t>
      </w:r>
      <w:r w:rsidRPr="00344E7C">
        <w:rPr>
          <w:rFonts w:ascii="Times New Roman" w:hAnsi="Times New Roman" w:cs="Times New Roman"/>
          <w:sz w:val="28"/>
          <w:szCs w:val="28"/>
        </w:rPr>
        <w:t>;</w:t>
      </w:r>
    </w:p>
    <w:p w14:paraId="0AC3B01F" w14:textId="77777777" w:rsidR="00077CC9" w:rsidRPr="00344E7C" w:rsidRDefault="00077CC9" w:rsidP="00077CC9">
      <w:pPr>
        <w:pStyle w:val="ConsPlusNormal"/>
        <w:ind w:firstLine="540"/>
        <w:jc w:val="both"/>
        <w:rPr>
          <w:rFonts w:ascii="Times New Roman" w:hAnsi="Times New Roman" w:cs="Times New Roman"/>
          <w:sz w:val="28"/>
          <w:szCs w:val="28"/>
        </w:rPr>
      </w:pPr>
      <w:bookmarkStart w:id="3" w:name="Par1132"/>
      <w:bookmarkEnd w:id="3"/>
      <w:r w:rsidRPr="00344E7C">
        <w:rPr>
          <w:rFonts w:ascii="Times New Roman" w:hAnsi="Times New Roman" w:cs="Times New Roman"/>
          <w:sz w:val="28"/>
          <w:szCs w:val="28"/>
        </w:rPr>
        <w:t>7) вправе обжаловать действия (бездействие) комиссии в соответствующую вышестоящую комиссию или в суд.</w:t>
      </w:r>
    </w:p>
    <w:p w14:paraId="104853D5"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24. Член территориальной комиссии с правом решающего голоса обязан:</w:t>
      </w:r>
    </w:p>
    <w:p w14:paraId="41C4B93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присутствовать на всех заседаниях комиссии;</w:t>
      </w:r>
    </w:p>
    <w:p w14:paraId="33016A1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принимать участие в голосовании по вопросам, включенным в повестку дня;</w:t>
      </w:r>
    </w:p>
    <w:p w14:paraId="584FAD4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обеспечивать выполнение принятых комиссией решений;</w:t>
      </w:r>
    </w:p>
    <w:p w14:paraId="03B83E9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14:paraId="4E46C62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14:paraId="0C2BC991" w14:textId="77777777" w:rsidR="00077CC9" w:rsidRPr="00F816FF" w:rsidRDefault="00B80EFB" w:rsidP="00077C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w:t>
      </w:r>
      <w:r w:rsidR="00077CC9" w:rsidRPr="00F816FF">
        <w:rPr>
          <w:rFonts w:ascii="Times New Roman" w:hAnsi="Times New Roman" w:cs="Times New Roman"/>
          <w:sz w:val="28"/>
          <w:szCs w:val="28"/>
        </w:rPr>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14:paraId="06E07088"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25.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14:paraId="6B49D55D"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26. Полномочия члена территориальной комиссии с правом решающего голоса прекращаются немедленно в случае:</w:t>
      </w:r>
    </w:p>
    <w:p w14:paraId="0A8B475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утраты членом комиссии гражданства Российской Федерации, </w:t>
      </w:r>
      <w:r w:rsidRPr="00F816FF">
        <w:rPr>
          <w:rFonts w:ascii="Times New Roman" w:hAnsi="Times New Roman" w:cs="Times New Roman"/>
          <w:sz w:val="28"/>
          <w:szCs w:val="28"/>
        </w:rPr>
        <w:lastRenderedPageBreak/>
        <w:t>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1C3BFC6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14:paraId="444F505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14:paraId="31CAE22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смерти члена комиссии;</w:t>
      </w:r>
    </w:p>
    <w:p w14:paraId="4F53520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14:paraId="4A7FB30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6) вступления в законную силу решения суда о расформировании комиссии.</w:t>
      </w:r>
    </w:p>
    <w:p w14:paraId="200432D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Статья 27.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14:paraId="5C1F426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w:t>
      </w:r>
      <w:r>
        <w:rPr>
          <w:rFonts w:ascii="Times New Roman" w:hAnsi="Times New Roman" w:cs="Times New Roman"/>
          <w:sz w:val="28"/>
          <w:szCs w:val="28"/>
        </w:rPr>
        <w:t xml:space="preserve"> отзыва,</w:t>
      </w:r>
      <w:r w:rsidRPr="00F816FF">
        <w:rPr>
          <w:rFonts w:ascii="Times New Roman" w:hAnsi="Times New Roman" w:cs="Times New Roman"/>
          <w:sz w:val="28"/>
          <w:szCs w:val="28"/>
        </w:rPr>
        <w:t xml:space="preserve">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14:paraId="3642B977" w14:textId="77777777" w:rsidR="00077CC9"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 появления оснований, предусмотренных пунктами 1 и </w:t>
      </w:r>
      <w:hyperlink w:anchor="Par1030" w:tooltip="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history="1">
        <w:r w:rsidRPr="00F816FF">
          <w:rPr>
            <w:rFonts w:ascii="Times New Roman" w:hAnsi="Times New Roman" w:cs="Times New Roman"/>
            <w:sz w:val="28"/>
            <w:szCs w:val="28"/>
          </w:rPr>
          <w:t>4</w:t>
        </w:r>
      </w:hyperlink>
      <w:r w:rsidRPr="00F816FF">
        <w:rPr>
          <w:rFonts w:ascii="Times New Roman" w:hAnsi="Times New Roman" w:cs="Times New Roman"/>
          <w:sz w:val="28"/>
          <w:szCs w:val="28"/>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14:paraId="38D1DA7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несоблюдения член</w:t>
      </w:r>
      <w:r>
        <w:rPr>
          <w:rFonts w:ascii="Times New Roman" w:hAnsi="Times New Roman" w:cs="Times New Roman"/>
          <w:sz w:val="28"/>
          <w:szCs w:val="28"/>
        </w:rPr>
        <w:t>ом</w:t>
      </w:r>
      <w:r w:rsidRPr="00F816FF">
        <w:rPr>
          <w:rFonts w:ascii="Times New Roman" w:hAnsi="Times New Roman" w:cs="Times New Roman"/>
          <w:sz w:val="28"/>
          <w:szCs w:val="28"/>
        </w:rPr>
        <w:t xml:space="preserve"> комиссии с правом решающего голоса, работающим в комиссии на постоянной (штатной) основе, ограничений, запретов, неисполнения обязанностей, которые установлены Федеральным </w:t>
      </w:r>
      <w:hyperlink r:id="rId22"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от 25 декабря 2008 года № 273-ФЗ «О противодействии коррупции», Федеральным </w:t>
      </w:r>
      <w:hyperlink r:id="rId23"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w:t>
      </w:r>
      <w:r>
        <w:rPr>
          <w:rFonts w:ascii="Times New Roman" w:hAnsi="Times New Roman"/>
          <w:sz w:val="28"/>
          <w:szCs w:val="28"/>
        </w:rPr>
        <w:t>от 07.05.2013 № 79-ФЗ</w:t>
      </w:r>
      <w:r w:rsidRPr="00F816FF">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5B768C3" w14:textId="77777777" w:rsidR="00077CC9" w:rsidRPr="00F816FF" w:rsidRDefault="00077CC9" w:rsidP="00077CC9">
      <w:pPr>
        <w:pStyle w:val="ConsPlusNormal"/>
        <w:ind w:firstLine="540"/>
        <w:jc w:val="both"/>
        <w:rPr>
          <w:rFonts w:ascii="Times New Roman" w:hAnsi="Times New Roman" w:cs="Times New Roman"/>
          <w:sz w:val="28"/>
          <w:szCs w:val="28"/>
        </w:rPr>
      </w:pPr>
      <w:bookmarkStart w:id="4" w:name="Par1041"/>
      <w:bookmarkEnd w:id="4"/>
      <w:r w:rsidRPr="00F816FF">
        <w:rPr>
          <w:rFonts w:ascii="Times New Roman" w:hAnsi="Times New Roman" w:cs="Times New Roman"/>
          <w:sz w:val="28"/>
          <w:szCs w:val="28"/>
        </w:rPr>
        <w:t>4) освобожден</w:t>
      </w:r>
      <w:r>
        <w:rPr>
          <w:rFonts w:ascii="Times New Roman" w:hAnsi="Times New Roman" w:cs="Times New Roman"/>
          <w:sz w:val="28"/>
          <w:szCs w:val="28"/>
        </w:rPr>
        <w:t>ия</w:t>
      </w:r>
      <w:r w:rsidRPr="00F816FF">
        <w:rPr>
          <w:rFonts w:ascii="Times New Roman" w:hAnsi="Times New Roman" w:cs="Times New Roman"/>
          <w:sz w:val="28"/>
          <w:szCs w:val="28"/>
        </w:rPr>
        <w:t xml:space="preserve"> от обязанностей члена комиссии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w:t>
      </w:r>
      <w:r w:rsidRPr="00F816FF">
        <w:rPr>
          <w:rFonts w:ascii="Times New Roman" w:hAnsi="Times New Roman" w:cs="Times New Roman"/>
          <w:sz w:val="28"/>
          <w:szCs w:val="28"/>
        </w:rPr>
        <w:lastRenderedPageBreak/>
        <w:t xml:space="preserve">в соответствии с </w:t>
      </w:r>
      <w:hyperlink w:anchor="Par680" w:tooltip="3.3. Политическая партия, по предложению которой назначен член комиссии в соответствии с пунктом 7 статьи 23, пунктом 8 статьи 24, пунктами 7 и 7.1 статьи 25, пунктом 7 статьи 26, пунктом 5 статьи 27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 w:history="1">
        <w:r w:rsidRPr="00F816FF">
          <w:rPr>
            <w:rFonts w:ascii="Times New Roman" w:hAnsi="Times New Roman" w:cs="Times New Roman"/>
            <w:sz w:val="28"/>
            <w:szCs w:val="28"/>
          </w:rPr>
          <w:t>пунктом 3.3 статьи 22</w:t>
        </w:r>
      </w:hyperlink>
      <w:r w:rsidRPr="00F816FF">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F816FF">
        <w:rPr>
          <w:rFonts w:ascii="Times New Roman" w:hAnsi="Times New Roman" w:cs="Times New Roman"/>
          <w:sz w:val="28"/>
          <w:szCs w:val="28"/>
        </w:rPr>
        <w:t xml:space="preserve"> </w:t>
      </w:r>
      <w:hyperlink r:id="rId25"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закон</w:t>
        </w:r>
        <w:r>
          <w:rPr>
            <w:rFonts w:ascii="Times New Roman" w:hAnsi="Times New Roman" w:cs="Times New Roman"/>
            <w:sz w:val="28"/>
            <w:szCs w:val="28"/>
          </w:rPr>
          <w:t>а</w:t>
        </w:r>
      </w:hyperlink>
      <w:r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14:paraId="483AF700"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28. Гарантии деятельности членов территориальной комиссии.</w:t>
      </w:r>
    </w:p>
    <w:p w14:paraId="1922A60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w:t>
      </w:r>
    </w:p>
    <w:p w14:paraId="6147102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w:t>
      </w:r>
    </w:p>
    <w:p w14:paraId="7E43DDA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14:paraId="0C9ADA3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14:paraId="2BB2FACD" w14:textId="77777777" w:rsidR="00077CC9" w:rsidRDefault="00077CC9" w:rsidP="00077CC9">
      <w:pPr>
        <w:pStyle w:val="ConsPlusNormal"/>
        <w:jc w:val="both"/>
        <w:rPr>
          <w:rFonts w:ascii="Times New Roman" w:hAnsi="Times New Roman" w:cs="Times New Roman"/>
          <w:sz w:val="28"/>
          <w:szCs w:val="28"/>
        </w:rPr>
      </w:pPr>
    </w:p>
    <w:p w14:paraId="0C4C5D7F" w14:textId="77777777" w:rsidR="00077CC9" w:rsidRPr="00F816FF" w:rsidRDefault="00077CC9" w:rsidP="00077CC9">
      <w:pPr>
        <w:pStyle w:val="ConsPlusNormal"/>
        <w:jc w:val="both"/>
        <w:rPr>
          <w:rFonts w:ascii="Times New Roman" w:hAnsi="Times New Roman" w:cs="Times New Roman"/>
          <w:sz w:val="28"/>
          <w:szCs w:val="28"/>
        </w:rPr>
      </w:pPr>
    </w:p>
    <w:p w14:paraId="68AB8E80"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4. ПОРЯДОК ПРОВЕДЕНИЯ ЗАСЕДАНИЙ</w:t>
      </w:r>
    </w:p>
    <w:p w14:paraId="1886BBA4"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ТЕРРИТОРИАЛЬНОЙ ИЗБИРАТЕЛЬНОЙ КОМИССИИ</w:t>
      </w:r>
    </w:p>
    <w:p w14:paraId="03D92EB7" w14:textId="77777777" w:rsidR="00077CC9" w:rsidRPr="00F816FF" w:rsidRDefault="00077CC9" w:rsidP="00077CC9">
      <w:pPr>
        <w:pStyle w:val="ConsPlusNormal"/>
        <w:jc w:val="both"/>
        <w:rPr>
          <w:rFonts w:ascii="Times New Roman" w:hAnsi="Times New Roman" w:cs="Times New Roman"/>
          <w:sz w:val="28"/>
          <w:szCs w:val="28"/>
        </w:rPr>
      </w:pPr>
    </w:p>
    <w:p w14:paraId="3DE1D56F"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29. Комиссия собирается на свое первое заседание не позднее чем на пятнадцатый день после принятия Избирательной комиссией Белгородской области решения о формировании комиссии и не ранее истечения срока полномочий комиссии прежнего состава. Срок полномочий комиссии начинается со дня ее первого заседания.</w:t>
      </w:r>
    </w:p>
    <w:p w14:paraId="1BC5CA95"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30.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14:paraId="0DF98601"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31. В день первого заседания комиссии нового состава, полномочия комиссии прежнего состава прекращаются.</w:t>
      </w:r>
    </w:p>
    <w:p w14:paraId="38969FF7"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32. Первое заседание комиссии открывает и ведет назначенный Избирательной комиссией Белгородской области председатель территориальной комиссии.</w:t>
      </w:r>
    </w:p>
    <w:p w14:paraId="0583AB2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На первом заседании комиссии:</w:t>
      </w:r>
    </w:p>
    <w:p w14:paraId="2749207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председатель комиссии представляет членов комиссии с правом решающего голоса, назначенных в соответствии с Федеральным </w:t>
      </w:r>
      <w:hyperlink r:id="rId26"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hyperlink r:id="rId27"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F816FF">
          <w:rPr>
            <w:rFonts w:ascii="Times New Roman" w:hAnsi="Times New Roman" w:cs="Times New Roman"/>
            <w:sz w:val="28"/>
            <w:szCs w:val="28"/>
          </w:rPr>
          <w:t>кодексом</w:t>
        </w:r>
      </w:hyperlink>
      <w:r w:rsidRPr="00F816FF">
        <w:rPr>
          <w:rFonts w:ascii="Times New Roman" w:hAnsi="Times New Roman" w:cs="Times New Roman"/>
          <w:sz w:val="28"/>
          <w:szCs w:val="28"/>
        </w:rPr>
        <w:t xml:space="preserve"> Белгородской области;</w:t>
      </w:r>
    </w:p>
    <w:p w14:paraId="3B6FBC1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lastRenderedPageBreak/>
        <w:t xml:space="preserve">2) проводятся выборы заместителя председателя комиссии и секретаря комиссии в порядке, установленном настоящим </w:t>
      </w:r>
      <w:r w:rsidR="00DA5DF7">
        <w:rPr>
          <w:rFonts w:ascii="Times New Roman" w:hAnsi="Times New Roman" w:cs="Times New Roman"/>
          <w:sz w:val="28"/>
          <w:szCs w:val="28"/>
        </w:rPr>
        <w:t>Р</w:t>
      </w:r>
      <w:r w:rsidRPr="00F816FF">
        <w:rPr>
          <w:rFonts w:ascii="Times New Roman" w:hAnsi="Times New Roman" w:cs="Times New Roman"/>
          <w:sz w:val="28"/>
          <w:szCs w:val="28"/>
        </w:rPr>
        <w:t>егламентом;</w:t>
      </w:r>
    </w:p>
    <w:p w14:paraId="488F9B0B" w14:textId="77777777" w:rsidR="00077CC9" w:rsidRPr="009A1541" w:rsidRDefault="00077CC9" w:rsidP="00077CC9">
      <w:pPr>
        <w:pStyle w:val="ConsPlusNormal"/>
        <w:ind w:firstLine="540"/>
        <w:jc w:val="both"/>
        <w:rPr>
          <w:rFonts w:ascii="Times New Roman" w:hAnsi="Times New Roman" w:cs="Times New Roman"/>
          <w:sz w:val="28"/>
          <w:szCs w:val="28"/>
        </w:rPr>
      </w:pPr>
      <w:r w:rsidRPr="009A1541">
        <w:rPr>
          <w:rFonts w:ascii="Times New Roman" w:hAnsi="Times New Roman" w:cs="Times New Roman"/>
          <w:sz w:val="28"/>
          <w:szCs w:val="28"/>
        </w:rPr>
        <w:t xml:space="preserve">3) </w:t>
      </w:r>
      <w:r w:rsidR="00380187" w:rsidRPr="009A1541">
        <w:rPr>
          <w:rFonts w:ascii="Times New Roman" w:hAnsi="Times New Roman" w:cs="Times New Roman"/>
          <w:sz w:val="28"/>
          <w:szCs w:val="28"/>
        </w:rPr>
        <w:t xml:space="preserve">вправе рассмотреть вопрос о </w:t>
      </w:r>
      <w:r w:rsidRPr="009A1541">
        <w:rPr>
          <w:rFonts w:ascii="Times New Roman" w:hAnsi="Times New Roman" w:cs="Times New Roman"/>
          <w:sz w:val="28"/>
          <w:szCs w:val="28"/>
        </w:rPr>
        <w:t>распредел</w:t>
      </w:r>
      <w:r w:rsidR="00380187" w:rsidRPr="009A1541">
        <w:rPr>
          <w:rFonts w:ascii="Times New Roman" w:hAnsi="Times New Roman" w:cs="Times New Roman"/>
          <w:sz w:val="28"/>
          <w:szCs w:val="28"/>
        </w:rPr>
        <w:t>ении</w:t>
      </w:r>
      <w:r w:rsidRPr="009A1541">
        <w:rPr>
          <w:rFonts w:ascii="Times New Roman" w:hAnsi="Times New Roman" w:cs="Times New Roman"/>
          <w:sz w:val="28"/>
          <w:szCs w:val="28"/>
        </w:rPr>
        <w:t xml:space="preserve"> обязанност</w:t>
      </w:r>
      <w:r w:rsidR="00380187" w:rsidRPr="009A1541">
        <w:rPr>
          <w:rFonts w:ascii="Times New Roman" w:hAnsi="Times New Roman" w:cs="Times New Roman"/>
          <w:sz w:val="28"/>
          <w:szCs w:val="28"/>
        </w:rPr>
        <w:t>ей</w:t>
      </w:r>
      <w:r w:rsidRPr="009A1541">
        <w:rPr>
          <w:rFonts w:ascii="Times New Roman" w:hAnsi="Times New Roman" w:cs="Times New Roman"/>
          <w:sz w:val="28"/>
          <w:szCs w:val="28"/>
        </w:rPr>
        <w:t xml:space="preserve"> между членами территориальной комиссии.</w:t>
      </w:r>
    </w:p>
    <w:p w14:paraId="483BC2EC"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33. Комиссия вправе рассмотреть любой вопрос, входящий в ее компетенцию.</w:t>
      </w:r>
    </w:p>
    <w:p w14:paraId="37B1ADFA"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34. Исключительно на заседаниях комиссии решаются вопросы:</w:t>
      </w:r>
    </w:p>
    <w:p w14:paraId="366C2C4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14:paraId="6EEBA58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14:paraId="613A81B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регистрации кандидатов</w:t>
      </w:r>
      <w:r>
        <w:rPr>
          <w:rFonts w:ascii="Times New Roman" w:hAnsi="Times New Roman" w:cs="Times New Roman"/>
          <w:sz w:val="28"/>
          <w:szCs w:val="28"/>
        </w:rPr>
        <w:t>, списка кандидатов</w:t>
      </w:r>
      <w:r w:rsidRPr="00F816FF">
        <w:rPr>
          <w:rFonts w:ascii="Times New Roman" w:hAnsi="Times New Roman" w:cs="Times New Roman"/>
          <w:sz w:val="28"/>
          <w:szCs w:val="28"/>
        </w:rPr>
        <w:t>;</w:t>
      </w:r>
    </w:p>
    <w:p w14:paraId="1C900B0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финансового обеспечения подготовки и проведения выборов, референдумов, голосования по отзыву;</w:t>
      </w:r>
    </w:p>
    <w:p w14:paraId="5D02C29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определения итогов голосования или результатов выборов, референдумов, голосования по отзыву на соответствующей территории;</w:t>
      </w:r>
    </w:p>
    <w:p w14:paraId="4DEFC83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6) о признании выборов, референдумов, голосования по отзыву на соответствующей территории несостоявшимися или недействительными;</w:t>
      </w:r>
    </w:p>
    <w:p w14:paraId="02DFAF2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7) об обращении комиссии в суд с заявлениями и исками;</w:t>
      </w:r>
    </w:p>
    <w:p w14:paraId="5A4F639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8) о проведении повторного голосования или повторных выборов;</w:t>
      </w:r>
    </w:p>
    <w:p w14:paraId="32ABFAA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9) отмены решений нижестоящих избирательных комиссий;</w:t>
      </w:r>
    </w:p>
    <w:p w14:paraId="0ABB0FD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10) утверждения планов работы территориальной комиссии;</w:t>
      </w:r>
    </w:p>
    <w:p w14:paraId="455B6FA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11) распределения обязанностей между членами территориальной комиссии;</w:t>
      </w:r>
    </w:p>
    <w:p w14:paraId="5FD7AE5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12) издания в рамках своих полномочий методических материалов комиссии;</w:t>
      </w:r>
    </w:p>
    <w:p w14:paraId="70471FE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13) принятия Регламента комиссии, внесения в него изменений и дополнений;</w:t>
      </w:r>
    </w:p>
    <w:p w14:paraId="73A0EAB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14) утверждение положения о Контрольно-ревизионной службе при комиссии и ее состава, внесения в них изменений и дополнений;</w:t>
      </w:r>
    </w:p>
    <w:p w14:paraId="7F5A497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15) утверждение положени</w:t>
      </w:r>
      <w:r>
        <w:rPr>
          <w:rFonts w:ascii="Times New Roman" w:hAnsi="Times New Roman" w:cs="Times New Roman"/>
          <w:sz w:val="28"/>
          <w:szCs w:val="28"/>
        </w:rPr>
        <w:t>я</w:t>
      </w:r>
      <w:r w:rsidRPr="00F816FF">
        <w:rPr>
          <w:rFonts w:ascii="Times New Roman" w:hAnsi="Times New Roman" w:cs="Times New Roman"/>
          <w:sz w:val="28"/>
          <w:szCs w:val="28"/>
        </w:rPr>
        <w:t xml:space="preserve">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w:t>
      </w:r>
    </w:p>
    <w:p w14:paraId="45C187B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16) иные вопросы, предусмотренные федеральными законами и законами Белгородской области.</w:t>
      </w:r>
    </w:p>
    <w:p w14:paraId="2C7F57F6"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14:paraId="2C5E36DC"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35. Заседания территориальной комиссии проводятся открыто и гласно.</w:t>
      </w:r>
    </w:p>
    <w:p w14:paraId="356B5C2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На всех заседаниях комиссии, а также при осуществлении комиссией работы со списками избирателей, участников референдума, голосования по </w:t>
      </w:r>
      <w:r w:rsidRPr="00F816FF">
        <w:rPr>
          <w:rFonts w:ascii="Times New Roman" w:hAnsi="Times New Roman" w:cs="Times New Roman"/>
          <w:sz w:val="28"/>
          <w:szCs w:val="28"/>
        </w:rPr>
        <w:lastRenderedPageBreak/>
        <w:t xml:space="preserve">отзыву,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w:t>
      </w:r>
    </w:p>
    <w:p w14:paraId="72BA3F64"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w:t>
      </w:r>
    </w:p>
    <w:p w14:paraId="6E1EE4A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На всех заседаниях комиссии и при осуществлении ею работы с документами вправе присутствовать представители средств массовой информации, а на заседаниях комиссии при установлении ею итогов голосования, определении результатов выборов, референдума, голосования по отзыву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голосования по отзыву трудового или возмездного гражданско-правового договора, аккредитованные в установленном порядке.</w:t>
      </w:r>
    </w:p>
    <w:p w14:paraId="3235AD5C"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36. Заседания комиссии проводятся не реже 1 раза в месяц.</w:t>
      </w:r>
    </w:p>
    <w:p w14:paraId="5048772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14:paraId="071070CF"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37. Члены комиссии извещаются председателем или секретарем комиссии о заседании комиссии, проекты </w:t>
      </w:r>
      <w:r w:rsidR="000F4940">
        <w:rPr>
          <w:rFonts w:ascii="Times New Roman" w:hAnsi="Times New Roman" w:cs="Times New Roman"/>
          <w:sz w:val="28"/>
          <w:szCs w:val="28"/>
        </w:rPr>
        <w:t>постановлений</w:t>
      </w:r>
      <w:r w:rsidRPr="00F816FF">
        <w:rPr>
          <w:rFonts w:ascii="Times New Roman" w:hAnsi="Times New Roman" w:cs="Times New Roman"/>
          <w:sz w:val="28"/>
          <w:szCs w:val="28"/>
        </w:rPr>
        <w:t xml:space="preserve"> комиссии и другие необходимые материалы предоставляются (направляются) членам комиссии.</w:t>
      </w:r>
    </w:p>
    <w:p w14:paraId="1CC473EB"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38. Председательствующий на заседании комиссии:</w:t>
      </w:r>
    </w:p>
    <w:p w14:paraId="379FB31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ведет заседание комиссии;</w:t>
      </w:r>
    </w:p>
    <w:p w14:paraId="04A7814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организует обсуждение вопросов повестки дня заседания комиссии, ставит ее на голосование;</w:t>
      </w:r>
    </w:p>
    <w:p w14:paraId="29186D6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предоставляет слово для выступления членам комиссии в порядке очередности поступивших заявок, а также приглашенным лицам;</w:t>
      </w:r>
    </w:p>
    <w:p w14:paraId="2929904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ставит на голосование в порядке поступления все предложения членов комиссии;</w:t>
      </w:r>
    </w:p>
    <w:p w14:paraId="3A911D2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организует голосование и подсчет голосов, оглашает результаты голосования;</w:t>
      </w:r>
    </w:p>
    <w:p w14:paraId="6C17684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lastRenderedPageBreak/>
        <w:t xml:space="preserve">6) обеспечивает соблюдение положений настоящего </w:t>
      </w:r>
      <w:r w:rsidR="00CF6364">
        <w:rPr>
          <w:rFonts w:ascii="Times New Roman" w:hAnsi="Times New Roman" w:cs="Times New Roman"/>
          <w:sz w:val="28"/>
          <w:szCs w:val="28"/>
        </w:rPr>
        <w:t>Р</w:t>
      </w:r>
      <w:r w:rsidRPr="00F816FF">
        <w:rPr>
          <w:rFonts w:ascii="Times New Roman" w:hAnsi="Times New Roman" w:cs="Times New Roman"/>
          <w:sz w:val="28"/>
          <w:szCs w:val="28"/>
        </w:rPr>
        <w:t>егламента членами комиссии и приглашенными лицами;</w:t>
      </w:r>
    </w:p>
    <w:p w14:paraId="59097910"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7) может удалить из зала заседаний приглашенных лиц, мешающих работе территориальной комиссии.</w:t>
      </w:r>
    </w:p>
    <w:p w14:paraId="5B76370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14:paraId="612AB833"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39. 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Текст протокола должен быть подготовлен в течение трех дней со дня заседания.</w:t>
      </w:r>
    </w:p>
    <w:p w14:paraId="3EE96B7F"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Протокол заседания комиссии состоит из вводной и основной частей.</w:t>
      </w:r>
    </w:p>
    <w:p w14:paraId="1BCDC15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14:paraId="3F7F67D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случае,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w:t>
      </w:r>
    </w:p>
    <w:p w14:paraId="15BFB49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Вводная часть протокола должна включать в себя также повестку дня с указанием докладчиков по каждому пункту повестки.</w:t>
      </w:r>
    </w:p>
    <w:p w14:paraId="7680E17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14:paraId="4957A5A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К протоколу заседания комиссии прилагаются подлинные экземпляры </w:t>
      </w:r>
      <w:r w:rsidR="0036325A">
        <w:rPr>
          <w:rFonts w:ascii="Times New Roman" w:hAnsi="Times New Roman" w:cs="Times New Roman"/>
          <w:sz w:val="28"/>
          <w:szCs w:val="28"/>
        </w:rPr>
        <w:t>постановлений</w:t>
      </w:r>
      <w:r w:rsidRPr="00F816FF">
        <w:rPr>
          <w:rFonts w:ascii="Times New Roman" w:hAnsi="Times New Roman" w:cs="Times New Roman"/>
          <w:sz w:val="28"/>
          <w:szCs w:val="28"/>
        </w:rPr>
        <w:t xml:space="preserve">. </w:t>
      </w:r>
      <w:r w:rsidR="0036325A">
        <w:rPr>
          <w:rFonts w:ascii="Times New Roman" w:hAnsi="Times New Roman" w:cs="Times New Roman"/>
          <w:sz w:val="28"/>
          <w:szCs w:val="28"/>
        </w:rPr>
        <w:t>Постановлениям</w:t>
      </w:r>
      <w:r w:rsidRPr="00F816FF">
        <w:rPr>
          <w:rFonts w:ascii="Times New Roman" w:hAnsi="Times New Roman" w:cs="Times New Roman"/>
          <w:sz w:val="28"/>
          <w:szCs w:val="28"/>
        </w:rPr>
        <w:t xml:space="preserve"> комиссии присваиваются порядковые номера. Первичные документы по рассматриваемому вопросу прикладываются к </w:t>
      </w:r>
      <w:r w:rsidR="0036325A">
        <w:rPr>
          <w:rFonts w:ascii="Times New Roman" w:hAnsi="Times New Roman" w:cs="Times New Roman"/>
          <w:sz w:val="28"/>
          <w:szCs w:val="28"/>
        </w:rPr>
        <w:t>постановлению</w:t>
      </w:r>
      <w:r w:rsidRPr="00F816FF">
        <w:rPr>
          <w:rFonts w:ascii="Times New Roman" w:hAnsi="Times New Roman" w:cs="Times New Roman"/>
          <w:sz w:val="28"/>
          <w:szCs w:val="28"/>
        </w:rPr>
        <w:t>.</w:t>
      </w:r>
    </w:p>
    <w:p w14:paraId="427A82F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Протокол заседания и </w:t>
      </w:r>
      <w:r w:rsidR="00127E2F">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комиссии подписываются председателем (председательствующим) и секретарем комиссии (секретарем заседания). Принятые </w:t>
      </w:r>
      <w:r w:rsidR="00127E2F">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доводятся до исполнителей в виде выписок из протокола либо рассылкой копий </w:t>
      </w:r>
      <w:r w:rsidR="00127E2F">
        <w:rPr>
          <w:rFonts w:ascii="Times New Roman" w:hAnsi="Times New Roman" w:cs="Times New Roman"/>
          <w:sz w:val="28"/>
          <w:szCs w:val="28"/>
        </w:rPr>
        <w:t>постановлений</w:t>
      </w:r>
      <w:r w:rsidRPr="00F816FF">
        <w:rPr>
          <w:rFonts w:ascii="Times New Roman" w:hAnsi="Times New Roman" w:cs="Times New Roman"/>
          <w:sz w:val="28"/>
          <w:szCs w:val="28"/>
        </w:rPr>
        <w:t xml:space="preserve"> комиссии.</w:t>
      </w:r>
    </w:p>
    <w:p w14:paraId="70FFC16E"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40. Протокол комиссии об итогах голосования на территории и </w:t>
      </w:r>
      <w:r w:rsidRPr="00F816FF">
        <w:rPr>
          <w:rFonts w:ascii="Times New Roman" w:hAnsi="Times New Roman" w:cs="Times New Roman"/>
          <w:sz w:val="28"/>
          <w:szCs w:val="28"/>
        </w:rPr>
        <w:lastRenderedPageBreak/>
        <w:t>результатах выборов подписывается всеми членами комиссии с правом решающего голоса, присутствовавшими на заседании комиссии.</w:t>
      </w:r>
    </w:p>
    <w:p w14:paraId="1EAC8888"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41. Заседания комиссии проводятся в соответствии с планом ее работы.</w:t>
      </w:r>
    </w:p>
    <w:p w14:paraId="5BFE8EB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- 10 минут, для содоклада - 5 минут, для заключительного слова - 3 минуты, для выступления в прениях - 3 минуты, для дачи справок, оглашения информации, заявлений и обращений - 2 минуты, для повторного выступления - до 2 минут.</w:t>
      </w:r>
    </w:p>
    <w:p w14:paraId="4FB5DCFE"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42.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 - либо адрес. В случае нарушения установленного настоящим </w:t>
      </w:r>
      <w:r w:rsidR="00CF6364">
        <w:rPr>
          <w:rFonts w:ascii="Times New Roman" w:hAnsi="Times New Roman" w:cs="Times New Roman"/>
          <w:sz w:val="28"/>
          <w:szCs w:val="28"/>
        </w:rPr>
        <w:t>Р</w:t>
      </w:r>
      <w:r w:rsidRPr="00F816FF">
        <w:rPr>
          <w:rFonts w:ascii="Times New Roman" w:hAnsi="Times New Roman" w:cs="Times New Roman"/>
          <w:sz w:val="28"/>
          <w:szCs w:val="28"/>
        </w:rPr>
        <w:t>егламентом порядка,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14:paraId="0EEBE64D"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43. Никто не вправе выступать на заседании комиссии без разрешения председательствующего.</w:t>
      </w:r>
    </w:p>
    <w:p w14:paraId="0AEECC47" w14:textId="77777777" w:rsidR="00077CC9"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44.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групп оформляются соответствующими документами (справками, заключениями и т.д.).</w:t>
      </w:r>
    </w:p>
    <w:p w14:paraId="061F6B08" w14:textId="77777777" w:rsidR="00077CC9" w:rsidRDefault="00077CC9" w:rsidP="00077CC9">
      <w:pPr>
        <w:pStyle w:val="ConsPlusNormal"/>
        <w:ind w:firstLine="540"/>
        <w:jc w:val="both"/>
        <w:outlineLvl w:val="2"/>
        <w:rPr>
          <w:rFonts w:ascii="Times New Roman" w:hAnsi="Times New Roman" w:cs="Times New Roman"/>
          <w:sz w:val="28"/>
          <w:szCs w:val="28"/>
        </w:rPr>
      </w:pPr>
    </w:p>
    <w:p w14:paraId="7E59BDF6" w14:textId="77777777" w:rsidR="00077CC9" w:rsidRPr="00BB4E2F" w:rsidRDefault="00077CC9" w:rsidP="00077CC9">
      <w:pPr>
        <w:pStyle w:val="ConsPlusNormal"/>
        <w:ind w:firstLine="540"/>
        <w:jc w:val="both"/>
        <w:outlineLvl w:val="2"/>
        <w:rPr>
          <w:rFonts w:ascii="Times New Roman" w:hAnsi="Times New Roman" w:cs="Times New Roman"/>
          <w:b/>
          <w:sz w:val="28"/>
          <w:szCs w:val="28"/>
        </w:rPr>
      </w:pPr>
      <w:r w:rsidRPr="00BB4E2F">
        <w:rPr>
          <w:rFonts w:ascii="Times New Roman" w:hAnsi="Times New Roman" w:cs="Times New Roman"/>
          <w:b/>
          <w:sz w:val="28"/>
          <w:szCs w:val="28"/>
        </w:rPr>
        <w:t>Раздел 5. ПОРЯДОК ГОЛОСОВАНИЯ НА ЗАСЕДАНИЯХ</w:t>
      </w:r>
    </w:p>
    <w:p w14:paraId="53D97F13"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ТЕРРИТОРИАЛЬНОЙ ИЗБИРАТЕЛЬНОЙ КОМИССИИ</w:t>
      </w:r>
    </w:p>
    <w:p w14:paraId="59ECEDB8" w14:textId="77777777" w:rsidR="00077CC9" w:rsidRPr="00F816FF" w:rsidRDefault="00077CC9" w:rsidP="00077CC9">
      <w:pPr>
        <w:pStyle w:val="ConsPlusNormal"/>
        <w:jc w:val="both"/>
        <w:rPr>
          <w:rFonts w:ascii="Times New Roman" w:hAnsi="Times New Roman" w:cs="Times New Roman"/>
          <w:sz w:val="28"/>
          <w:szCs w:val="28"/>
        </w:rPr>
      </w:pPr>
    </w:p>
    <w:p w14:paraId="7168824F"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45. При принятии комиссией решения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w:t>
      </w:r>
    </w:p>
    <w:p w14:paraId="515C0211"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46. Все решения комиссии принимаются на ее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14:paraId="51C81945"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Результаты голосования по всем вопросам, оглашенные председательствующим, вносятся в протокол заседания комиссии.</w:t>
      </w:r>
    </w:p>
    <w:p w14:paraId="047E56C5"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47. 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w:t>
      </w:r>
      <w:r w:rsidR="009E2484">
        <w:rPr>
          <w:rFonts w:ascii="Times New Roman" w:hAnsi="Times New Roman" w:cs="Times New Roman"/>
          <w:sz w:val="28"/>
          <w:szCs w:val="28"/>
        </w:rPr>
        <w:t>постановление</w:t>
      </w:r>
      <w:r w:rsidRPr="00F816FF">
        <w:rPr>
          <w:rFonts w:ascii="Times New Roman" w:hAnsi="Times New Roman" w:cs="Times New Roman"/>
          <w:sz w:val="28"/>
          <w:szCs w:val="28"/>
        </w:rPr>
        <w:t xml:space="preserve"> избирательной </w:t>
      </w:r>
      <w:r w:rsidRPr="00F816FF">
        <w:rPr>
          <w:rFonts w:ascii="Times New Roman" w:hAnsi="Times New Roman" w:cs="Times New Roman"/>
          <w:sz w:val="28"/>
          <w:szCs w:val="28"/>
        </w:rPr>
        <w:lastRenderedPageBreak/>
        <w:t xml:space="preserve">комиссии подлежит опубликованию (обнародованию), особое мнение должно быть опубликовано (обнародовано) в том же порядке, что и </w:t>
      </w:r>
      <w:r w:rsidR="009E2484">
        <w:rPr>
          <w:rFonts w:ascii="Times New Roman" w:hAnsi="Times New Roman" w:cs="Times New Roman"/>
          <w:sz w:val="28"/>
          <w:szCs w:val="28"/>
        </w:rPr>
        <w:t>постановление</w:t>
      </w:r>
      <w:r w:rsidRPr="00F816FF">
        <w:rPr>
          <w:rFonts w:ascii="Times New Roman" w:hAnsi="Times New Roman" w:cs="Times New Roman"/>
          <w:sz w:val="28"/>
          <w:szCs w:val="28"/>
        </w:rPr>
        <w:t xml:space="preserve"> избирательной комиссии.</w:t>
      </w:r>
    </w:p>
    <w:p w14:paraId="7DD369DA"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48. Тайное голосование проводится в случаях, предусмотренных федеральными законами и законами Белгородской области, либо по решению комиссии, принимаемому большинством голосов от числа присутствующих членов комиссии.</w:t>
      </w:r>
    </w:p>
    <w:p w14:paraId="3290C96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Для проведения тайного голосования и определения его результатов избирается счетная комиссия в количестве и составе, определенных комиссией. Счетная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14:paraId="778C56E7"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Каждому члену комиссии с правом решающего голоса выдается один бюллетень для тайного голосования.</w:t>
      </w:r>
    </w:p>
    <w:p w14:paraId="5DEEC2D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14:paraId="2BB6AEAB"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w:t>
      </w:r>
      <w:r w:rsidR="009E2484">
        <w:rPr>
          <w:rFonts w:ascii="Times New Roman" w:hAnsi="Times New Roman" w:cs="Times New Roman"/>
          <w:sz w:val="28"/>
          <w:szCs w:val="28"/>
        </w:rPr>
        <w:t xml:space="preserve">постановление </w:t>
      </w:r>
      <w:r w:rsidRPr="00F816FF">
        <w:rPr>
          <w:rFonts w:ascii="Times New Roman" w:hAnsi="Times New Roman" w:cs="Times New Roman"/>
          <w:sz w:val="28"/>
          <w:szCs w:val="28"/>
        </w:rPr>
        <w:t xml:space="preserve"> об утверждении результатов тайного голосования.</w:t>
      </w:r>
    </w:p>
    <w:p w14:paraId="1A579EC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14:paraId="2E73FFA8" w14:textId="77777777" w:rsidR="00077CC9" w:rsidRPr="00F816FF" w:rsidRDefault="00077CC9" w:rsidP="00077CC9">
      <w:pPr>
        <w:pStyle w:val="ConsPlusNormal"/>
        <w:jc w:val="both"/>
        <w:rPr>
          <w:rFonts w:ascii="Times New Roman" w:hAnsi="Times New Roman" w:cs="Times New Roman"/>
          <w:sz w:val="28"/>
          <w:szCs w:val="28"/>
        </w:rPr>
      </w:pPr>
    </w:p>
    <w:p w14:paraId="33239A10"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6. ПОРЯДОК ПРИНЯТИЯ ТЕРРИТОРИАЛЬНОЙ</w:t>
      </w:r>
    </w:p>
    <w:p w14:paraId="77DA1CF8"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 xml:space="preserve">ИЗБИРАТЕЛЬНОЙ КОМИССИИ </w:t>
      </w:r>
      <w:r w:rsidR="00D41D6E">
        <w:rPr>
          <w:rFonts w:ascii="Times New Roman" w:hAnsi="Times New Roman" w:cs="Times New Roman"/>
          <w:sz w:val="28"/>
          <w:szCs w:val="28"/>
        </w:rPr>
        <w:t>ПОСТАНОВЛЕНИЙ</w:t>
      </w:r>
    </w:p>
    <w:p w14:paraId="0596490A" w14:textId="77777777" w:rsidR="00077CC9" w:rsidRPr="00F816FF" w:rsidRDefault="00077CC9" w:rsidP="00077CC9">
      <w:pPr>
        <w:pStyle w:val="ConsPlusNormal"/>
        <w:jc w:val="both"/>
        <w:rPr>
          <w:rFonts w:ascii="Times New Roman" w:hAnsi="Times New Roman" w:cs="Times New Roman"/>
          <w:sz w:val="28"/>
          <w:szCs w:val="28"/>
        </w:rPr>
      </w:pPr>
    </w:p>
    <w:p w14:paraId="717CAA52"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bookmarkStart w:id="5" w:name="Par298"/>
      <w:bookmarkEnd w:id="5"/>
      <w:r w:rsidRPr="00F816FF">
        <w:rPr>
          <w:rFonts w:ascii="Times New Roman" w:hAnsi="Times New Roman" w:cs="Times New Roman"/>
          <w:sz w:val="28"/>
          <w:szCs w:val="28"/>
        </w:rPr>
        <w:t xml:space="preserve">Статья 49. Комиссия принимает </w:t>
      </w:r>
      <w:r w:rsidR="006413F5">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по вопросам, отнесенным к ее ведению федеральными законами и законами Белгородской области, в порядке, установленном настоящим </w:t>
      </w:r>
      <w:r w:rsidR="00DA5DF7">
        <w:rPr>
          <w:rFonts w:ascii="Times New Roman" w:hAnsi="Times New Roman" w:cs="Times New Roman"/>
          <w:sz w:val="28"/>
          <w:szCs w:val="28"/>
        </w:rPr>
        <w:t>Р</w:t>
      </w:r>
      <w:r w:rsidRPr="00F816FF">
        <w:rPr>
          <w:rFonts w:ascii="Times New Roman" w:hAnsi="Times New Roman" w:cs="Times New Roman"/>
          <w:sz w:val="28"/>
          <w:szCs w:val="28"/>
        </w:rPr>
        <w:t>егламентом.</w:t>
      </w:r>
    </w:p>
    <w:p w14:paraId="569EF3A3" w14:textId="77777777" w:rsidR="00077CC9" w:rsidRPr="00F816FF" w:rsidRDefault="00D41D6E" w:rsidP="00077CC9">
      <w:pPr>
        <w:pStyle w:val="ConsPlusNormal"/>
        <w:ind w:firstLine="540"/>
        <w:jc w:val="both"/>
        <w:outlineLvl w:val="2"/>
        <w:rPr>
          <w:rFonts w:ascii="Times New Roman" w:hAnsi="Times New Roman" w:cs="Times New Roman"/>
          <w:sz w:val="28"/>
          <w:szCs w:val="28"/>
        </w:rPr>
      </w:pPr>
      <w:r w:rsidRPr="009A1541">
        <w:rPr>
          <w:rFonts w:ascii="Times New Roman" w:hAnsi="Times New Roman" w:cs="Times New Roman"/>
          <w:sz w:val="28"/>
          <w:szCs w:val="28"/>
        </w:rPr>
        <w:t>Постановления</w:t>
      </w:r>
      <w:r w:rsidR="00077CC9" w:rsidRPr="009A1541">
        <w:rPr>
          <w:rFonts w:ascii="Times New Roman" w:hAnsi="Times New Roman" w:cs="Times New Roman"/>
          <w:sz w:val="28"/>
          <w:szCs w:val="28"/>
        </w:rPr>
        <w:t xml:space="preserve"> комиссии об избрании, о назначении на должность</w:t>
      </w:r>
      <w:r w:rsidR="00C23D91" w:rsidRPr="009A1541">
        <w:rPr>
          <w:rFonts w:ascii="Times New Roman" w:hAnsi="Times New Roman" w:cs="Times New Roman"/>
          <w:sz w:val="28"/>
          <w:szCs w:val="28"/>
        </w:rPr>
        <w:t>,</w:t>
      </w:r>
      <w:r w:rsidR="00077CC9" w:rsidRPr="009A1541">
        <w:rPr>
          <w:rFonts w:ascii="Times New Roman" w:hAnsi="Times New Roman" w:cs="Times New Roman"/>
          <w:sz w:val="28"/>
          <w:szCs w:val="28"/>
        </w:rPr>
        <w:t xml:space="preserve"> либо об освобождении от должности</w:t>
      </w:r>
      <w:r w:rsidR="00077CC9" w:rsidRPr="006413F5">
        <w:rPr>
          <w:rFonts w:ascii="Times New Roman" w:hAnsi="Times New Roman" w:cs="Times New Roman"/>
          <w:color w:val="FF0000"/>
          <w:sz w:val="28"/>
          <w:szCs w:val="28"/>
        </w:rPr>
        <w:t xml:space="preserve"> </w:t>
      </w:r>
      <w:r w:rsidR="00077CC9" w:rsidRPr="00F816FF">
        <w:rPr>
          <w:rFonts w:ascii="Times New Roman" w:hAnsi="Times New Roman" w:cs="Times New Roman"/>
          <w:sz w:val="28"/>
          <w:szCs w:val="28"/>
        </w:rPr>
        <w:t xml:space="preserve">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голосования по отзыву,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пунктом 11 статьи 20 и </w:t>
      </w:r>
      <w:hyperlink w:anchor="Par3034"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sidR="00077CC9" w:rsidRPr="00F816FF">
          <w:rPr>
            <w:rFonts w:ascii="Times New Roman" w:hAnsi="Times New Roman" w:cs="Times New Roman"/>
            <w:sz w:val="28"/>
            <w:szCs w:val="28"/>
          </w:rPr>
          <w:t>пунктами 6</w:t>
        </w:r>
      </w:hyperlink>
      <w:r w:rsidR="00077CC9" w:rsidRPr="00F816FF">
        <w:rPr>
          <w:rFonts w:ascii="Times New Roman" w:hAnsi="Times New Roman" w:cs="Times New Roman"/>
          <w:sz w:val="28"/>
          <w:szCs w:val="28"/>
        </w:rPr>
        <w:t xml:space="preserve"> и </w:t>
      </w:r>
      <w:hyperlink w:anchor="Par3042"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 w:history="1">
        <w:r w:rsidR="00077CC9" w:rsidRPr="00F816FF">
          <w:rPr>
            <w:rFonts w:ascii="Times New Roman" w:hAnsi="Times New Roman" w:cs="Times New Roman"/>
            <w:sz w:val="28"/>
            <w:szCs w:val="28"/>
          </w:rPr>
          <w:t>7 статьи 75</w:t>
        </w:r>
      </w:hyperlink>
      <w:r w:rsidR="00077CC9" w:rsidRPr="00F816FF">
        <w:rPr>
          <w:rFonts w:ascii="Times New Roman" w:hAnsi="Times New Roman" w:cs="Times New Roman"/>
          <w:sz w:val="28"/>
          <w:szCs w:val="28"/>
        </w:rPr>
        <w:t xml:space="preserve"> Федерального закона «Об основных </w:t>
      </w:r>
      <w:r w:rsidR="00077CC9" w:rsidRPr="00F816FF">
        <w:rPr>
          <w:rFonts w:ascii="Times New Roman" w:hAnsi="Times New Roman" w:cs="Times New Roman"/>
          <w:sz w:val="28"/>
          <w:szCs w:val="28"/>
        </w:rPr>
        <w:lastRenderedPageBreak/>
        <w:t>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w:t>
      </w:r>
      <w:r w:rsidR="00077CC9">
        <w:rPr>
          <w:rFonts w:ascii="Times New Roman" w:hAnsi="Times New Roman" w:cs="Times New Roman"/>
          <w:sz w:val="28"/>
          <w:szCs w:val="28"/>
        </w:rPr>
        <w:t>олжности по личному заявлению).</w:t>
      </w:r>
    </w:p>
    <w:p w14:paraId="2AF5AB21"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14:paraId="2DB2CE95"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50. При рассмотрении проекта </w:t>
      </w:r>
      <w:r w:rsidR="004700A7">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комиссия заслушивает доклад члена комиссии, содоклады и проводит обсуждение проекта.</w:t>
      </w:r>
    </w:p>
    <w:p w14:paraId="3FABE97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Проект </w:t>
      </w:r>
      <w:r w:rsidR="004700A7">
        <w:rPr>
          <w:rFonts w:ascii="Times New Roman" w:hAnsi="Times New Roman" w:cs="Times New Roman"/>
          <w:sz w:val="28"/>
          <w:szCs w:val="28"/>
        </w:rPr>
        <w:t>постановления</w:t>
      </w:r>
      <w:r w:rsidRPr="00F816FF">
        <w:rPr>
          <w:rFonts w:ascii="Times New Roman" w:hAnsi="Times New Roman" w:cs="Times New Roman"/>
          <w:sz w:val="28"/>
          <w:szCs w:val="28"/>
        </w:rPr>
        <w:t>, принятый комиссией за основу, обсуждается и голосуется в дальнейшем в целом либо по пунктам или частям.</w:t>
      </w:r>
    </w:p>
    <w:p w14:paraId="4127808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На голосование ставятся поправки, внесенные только членами комиссии. После обсуждения и голосования поправок проект </w:t>
      </w:r>
      <w:r w:rsidR="003456A2">
        <w:rPr>
          <w:rFonts w:ascii="Times New Roman" w:hAnsi="Times New Roman" w:cs="Times New Roman"/>
          <w:sz w:val="28"/>
          <w:szCs w:val="28"/>
        </w:rPr>
        <w:t xml:space="preserve">постановления </w:t>
      </w:r>
      <w:r w:rsidRPr="00F816FF">
        <w:rPr>
          <w:rFonts w:ascii="Times New Roman" w:hAnsi="Times New Roman" w:cs="Times New Roman"/>
          <w:sz w:val="28"/>
          <w:szCs w:val="28"/>
        </w:rPr>
        <w:t>принимается в целом.</w:t>
      </w:r>
    </w:p>
    <w:p w14:paraId="237B554D"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51. При рассмотрении проекта </w:t>
      </w:r>
      <w:r w:rsidR="00E44DA4">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территориальная комиссия вправе:</w:t>
      </w:r>
    </w:p>
    <w:p w14:paraId="4D8427A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14:paraId="61F2838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принять его за основу, направить на доработку и повторное рассмотрение.</w:t>
      </w:r>
    </w:p>
    <w:p w14:paraId="2FAD3CB8"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При повторном рассмотрении в проект </w:t>
      </w:r>
      <w:r w:rsidR="00E44DA4">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вносятся поправки, поступившие после его первоначального рассмотрения.</w:t>
      </w:r>
    </w:p>
    <w:p w14:paraId="23FF34CA"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52. Принятые комиссией </w:t>
      </w:r>
      <w:r w:rsidR="0009779A">
        <w:rPr>
          <w:rFonts w:ascii="Times New Roman" w:hAnsi="Times New Roman" w:cs="Times New Roman"/>
          <w:sz w:val="28"/>
          <w:szCs w:val="28"/>
        </w:rPr>
        <w:t>постановления</w:t>
      </w:r>
      <w:r w:rsidRPr="00F816FF">
        <w:rPr>
          <w:rFonts w:ascii="Times New Roman" w:hAnsi="Times New Roman" w:cs="Times New Roman"/>
          <w:sz w:val="28"/>
          <w:szCs w:val="28"/>
        </w:rPr>
        <w:t xml:space="preserve">, если иное не предусмотрено законом, доводятся до сведения исполнителей и заинтересованных лиц в течение 3 дней после их принятия. </w:t>
      </w:r>
      <w:r w:rsidR="0009779A">
        <w:rPr>
          <w:rFonts w:ascii="Times New Roman" w:hAnsi="Times New Roman" w:cs="Times New Roman"/>
          <w:sz w:val="28"/>
          <w:szCs w:val="28"/>
        </w:rPr>
        <w:t>Постановления</w:t>
      </w:r>
      <w:r w:rsidRPr="00F816FF">
        <w:rPr>
          <w:rFonts w:ascii="Times New Roman" w:hAnsi="Times New Roman" w:cs="Times New Roman"/>
          <w:sz w:val="28"/>
          <w:szCs w:val="28"/>
        </w:rPr>
        <w:t>,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p>
    <w:p w14:paraId="1098E9F9" w14:textId="77777777" w:rsidR="00077CC9" w:rsidRPr="00F816FF" w:rsidRDefault="00077CC9" w:rsidP="00077CC9">
      <w:pPr>
        <w:pStyle w:val="ConsPlusNormal"/>
        <w:jc w:val="both"/>
        <w:rPr>
          <w:rFonts w:ascii="Times New Roman" w:hAnsi="Times New Roman" w:cs="Times New Roman"/>
          <w:sz w:val="28"/>
          <w:szCs w:val="28"/>
        </w:rPr>
      </w:pPr>
    </w:p>
    <w:p w14:paraId="5554BEF6"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7. ОБЕСПЕЧЕНИЕ ДЕЯТЕЛЬНОСТИ</w:t>
      </w:r>
    </w:p>
    <w:p w14:paraId="2F2EC47A"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ТЕРРИТОРИАЛЬНОЙ ИЗБИРАТЕЛЬНОЙ КОМИССИИ</w:t>
      </w:r>
    </w:p>
    <w:p w14:paraId="30343F62" w14:textId="77777777" w:rsidR="00077CC9" w:rsidRPr="00F816FF" w:rsidRDefault="00077CC9" w:rsidP="00077CC9">
      <w:pPr>
        <w:pStyle w:val="ConsPlusNormal"/>
        <w:jc w:val="both"/>
        <w:rPr>
          <w:rFonts w:ascii="Times New Roman" w:hAnsi="Times New Roman" w:cs="Times New Roman"/>
          <w:sz w:val="28"/>
          <w:szCs w:val="28"/>
        </w:rPr>
      </w:pPr>
    </w:p>
    <w:p w14:paraId="5F705BE1"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Статья 53. 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w:t>
      </w:r>
      <w:r w:rsidRPr="00F816FF">
        <w:rPr>
          <w:rFonts w:ascii="Times New Roman" w:hAnsi="Times New Roman" w:cs="Times New Roman"/>
          <w:sz w:val="28"/>
          <w:szCs w:val="28"/>
        </w:rPr>
        <w:lastRenderedPageBreak/>
        <w:t>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14:paraId="7481B94D"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54. Комиссия в соответствии с законодательством о выборах и референдумах вправе создавать для обеспечения своей деятельности общественные органы и 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14:paraId="2FAEB4C3" w14:textId="77777777" w:rsidR="00077CC9" w:rsidRPr="00F816FF" w:rsidRDefault="00077CC9" w:rsidP="00077CC9">
      <w:pPr>
        <w:pStyle w:val="ConsPlusNormal"/>
        <w:jc w:val="both"/>
        <w:rPr>
          <w:rFonts w:ascii="Times New Roman" w:hAnsi="Times New Roman" w:cs="Times New Roman"/>
          <w:sz w:val="28"/>
          <w:szCs w:val="28"/>
        </w:rPr>
      </w:pPr>
    </w:p>
    <w:p w14:paraId="5C5964FF"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8. ОСУЩЕСТВЛЕНИЕ ТЕРРИТОРИАЛЬНОЙ</w:t>
      </w:r>
    </w:p>
    <w:p w14:paraId="6C846167"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ИЗБИРАТЕЛЬНОЙ КОМИССИЕЙ КОНТРОЛЯ ЗА СОБЛЮДЕНИЕМ</w:t>
      </w:r>
    </w:p>
    <w:p w14:paraId="2D99934C"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ИЗБИРАТЕЛЬНЫХ ПРАВ ГРАЖДАН, ПРОЖИВАЮЩИХ</w:t>
      </w:r>
    </w:p>
    <w:p w14:paraId="77B48D38" w14:textId="77777777" w:rsidR="00077CC9" w:rsidRPr="00F816FF" w:rsidRDefault="00077CC9" w:rsidP="00077CC9">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НА ТЕРРИТОРИИ МУНИЦИПАЛЬНОГО ОБРАЗОВАНИЯ</w:t>
      </w:r>
    </w:p>
    <w:p w14:paraId="649A898A" w14:textId="77777777" w:rsidR="00077CC9" w:rsidRPr="00F816FF" w:rsidRDefault="00077CC9" w:rsidP="00077CC9">
      <w:pPr>
        <w:pStyle w:val="ConsPlusNormal"/>
        <w:jc w:val="both"/>
        <w:rPr>
          <w:rFonts w:ascii="Times New Roman" w:hAnsi="Times New Roman" w:cs="Times New Roman"/>
          <w:sz w:val="28"/>
          <w:szCs w:val="28"/>
        </w:rPr>
      </w:pPr>
    </w:p>
    <w:p w14:paraId="179B5810" w14:textId="77777777" w:rsidR="00077CC9" w:rsidRPr="00F816FF" w:rsidRDefault="00077CC9" w:rsidP="00DA5DF7">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55. 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Белгородской области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14:paraId="3D8E2AFD"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и законами Белгородской области сроки.</w:t>
      </w:r>
    </w:p>
    <w:p w14:paraId="1214093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Решение территориальной комиссии по существу жалобы (заявления) принимается большинством голосов от числа присутствующих членов комиссии, за исключением решений, принимаемых комиссией по вопросам, предусмотренным </w:t>
      </w:r>
      <w:hyperlink w:anchor="Par298" w:tooltip="Статья 51. Комиссия принимает решения по вопросам, отнесенным к ее ведению федеральными законами и законами Свердловской области, в порядке, установленном настоящим Примерным регламентом." w:history="1">
        <w:r w:rsidRPr="00F816FF">
          <w:rPr>
            <w:rFonts w:ascii="Times New Roman" w:hAnsi="Times New Roman" w:cs="Times New Roman"/>
            <w:sz w:val="28"/>
            <w:szCs w:val="28"/>
          </w:rPr>
          <w:t>статьей 49</w:t>
        </w:r>
      </w:hyperlink>
      <w:r w:rsidRPr="00F816FF">
        <w:rPr>
          <w:rFonts w:ascii="Times New Roman" w:hAnsi="Times New Roman" w:cs="Times New Roman"/>
          <w:sz w:val="28"/>
          <w:szCs w:val="28"/>
        </w:rPr>
        <w:t xml:space="preserve"> настоящего </w:t>
      </w:r>
      <w:r w:rsidR="002F7A83">
        <w:rPr>
          <w:rFonts w:ascii="Times New Roman" w:hAnsi="Times New Roman" w:cs="Times New Roman"/>
          <w:sz w:val="28"/>
          <w:szCs w:val="28"/>
        </w:rPr>
        <w:t>Р</w:t>
      </w:r>
      <w:r w:rsidRPr="00F816FF">
        <w:rPr>
          <w:rFonts w:ascii="Times New Roman" w:hAnsi="Times New Roman" w:cs="Times New Roman"/>
          <w:sz w:val="28"/>
          <w:szCs w:val="28"/>
        </w:rPr>
        <w:t>егламента.</w:t>
      </w:r>
    </w:p>
    <w:p w14:paraId="25B1A27A"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56.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14:paraId="2AB2D799"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14:paraId="2A05C1AE"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Комиссия обязана, проверив обращение, в котором обжалуются </w:t>
      </w:r>
      <w:r w:rsidRPr="00F816FF">
        <w:rPr>
          <w:rFonts w:ascii="Times New Roman" w:hAnsi="Times New Roman" w:cs="Times New Roman"/>
          <w:sz w:val="28"/>
          <w:szCs w:val="28"/>
        </w:rPr>
        <w:lastRenderedPageBreak/>
        <w:t>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14:paraId="39E3F36C"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оставить жалобу без удовлетворения;</w:t>
      </w:r>
    </w:p>
    <w:p w14:paraId="78FE4D73"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отменить обжалуемое решение полностью или в части (признать незаконным действие (бездействие)) и принять решение по существу;</w:t>
      </w:r>
    </w:p>
    <w:p w14:paraId="4EEE1F1A"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14:paraId="202BF8B2" w14:textId="77777777" w:rsidR="00077CC9" w:rsidRPr="00F816FF" w:rsidRDefault="00077CC9" w:rsidP="00077CC9">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Комиссия также вправе в связи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органы и обратиться в суд.</w:t>
      </w:r>
    </w:p>
    <w:p w14:paraId="51F08CBF"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57. 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Белгородской области о выборах и референдумах, голосовании по отзыву.</w:t>
      </w:r>
    </w:p>
    <w:p w14:paraId="14544B30" w14:textId="77777777" w:rsidR="00077CC9" w:rsidRPr="00F816FF" w:rsidRDefault="00077CC9" w:rsidP="00077CC9">
      <w:pPr>
        <w:pStyle w:val="ConsPlusNormal"/>
        <w:jc w:val="both"/>
        <w:rPr>
          <w:rFonts w:ascii="Times New Roman" w:hAnsi="Times New Roman" w:cs="Times New Roman"/>
          <w:sz w:val="28"/>
          <w:szCs w:val="28"/>
        </w:rPr>
      </w:pPr>
    </w:p>
    <w:p w14:paraId="00D53513" w14:textId="77777777" w:rsidR="00077CC9" w:rsidRPr="00F816FF" w:rsidRDefault="00077CC9" w:rsidP="00077CC9">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9. ЗАКЛЮЧИТЕЛЬНЫЕ ПОЛОЖЕНИЯ</w:t>
      </w:r>
    </w:p>
    <w:p w14:paraId="0E61DC11" w14:textId="77777777" w:rsidR="00077CC9" w:rsidRPr="00F816FF" w:rsidRDefault="00077CC9" w:rsidP="00077CC9">
      <w:pPr>
        <w:pStyle w:val="ConsPlusNormal"/>
        <w:jc w:val="both"/>
        <w:rPr>
          <w:rFonts w:ascii="Times New Roman" w:hAnsi="Times New Roman" w:cs="Times New Roman"/>
          <w:sz w:val="28"/>
          <w:szCs w:val="28"/>
        </w:rPr>
      </w:pPr>
    </w:p>
    <w:p w14:paraId="5B443A90"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58.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14:paraId="6387891B"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59. Предложения об изменении и дополнении Регламента территориальной комиссии рассматриваются на заседании комиссии в первоочередном порядке.</w:t>
      </w:r>
    </w:p>
    <w:p w14:paraId="61A3AA6C" w14:textId="77777777" w:rsidR="00077CC9" w:rsidRPr="00F816FF" w:rsidRDefault="00077CC9" w:rsidP="00077CC9">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Статья 60. Регламент территориальной комиссии, вносимые в него изменения и дополнения, вступают в силу с момента их принятия.</w:t>
      </w:r>
    </w:p>
    <w:p w14:paraId="5ECDD45D" w14:textId="77777777" w:rsidR="00077CC9" w:rsidRPr="00F816FF" w:rsidRDefault="00077CC9" w:rsidP="00077CC9">
      <w:pPr>
        <w:pStyle w:val="ConsPlusNormal"/>
        <w:jc w:val="both"/>
        <w:rPr>
          <w:rFonts w:ascii="Times New Roman" w:hAnsi="Times New Roman" w:cs="Times New Roman"/>
          <w:sz w:val="28"/>
          <w:szCs w:val="28"/>
        </w:rPr>
      </w:pPr>
    </w:p>
    <w:p w14:paraId="1958D98A" w14:textId="77777777" w:rsidR="00077CC9" w:rsidRPr="00C84204" w:rsidRDefault="00077CC9" w:rsidP="00077CC9">
      <w:pPr>
        <w:pStyle w:val="21"/>
        <w:spacing w:after="0" w:line="240" w:lineRule="auto"/>
        <w:ind w:firstLine="709"/>
        <w:jc w:val="both"/>
        <w:rPr>
          <w:sz w:val="28"/>
          <w:szCs w:val="28"/>
        </w:rPr>
      </w:pPr>
    </w:p>
    <w:p w14:paraId="009E503D" w14:textId="77777777" w:rsidR="00651C20" w:rsidRPr="00D35150" w:rsidRDefault="00651C20" w:rsidP="00711085">
      <w:pPr>
        <w:pStyle w:val="21"/>
        <w:spacing w:after="0" w:line="240" w:lineRule="auto"/>
        <w:ind w:firstLine="709"/>
        <w:jc w:val="both"/>
        <w:rPr>
          <w:sz w:val="26"/>
          <w:szCs w:val="26"/>
        </w:rPr>
      </w:pPr>
    </w:p>
    <w:sectPr w:rsidR="00651C20" w:rsidRPr="00D35150" w:rsidSect="002D14B8">
      <w:headerReference w:type="default" r:id="rId28"/>
      <w:endnotePr>
        <w:numFmt w:val="decimal"/>
      </w:endnotePr>
      <w:pgSz w:w="11907" w:h="16840"/>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B35D" w14:textId="77777777" w:rsidR="00D75FB5" w:rsidRDefault="00D75FB5">
      <w:pPr>
        <w:spacing w:line="240" w:lineRule="auto"/>
        <w:ind w:firstLine="0"/>
        <w:jc w:val="left"/>
        <w:rPr>
          <w:sz w:val="20"/>
        </w:rPr>
      </w:pPr>
      <w:r>
        <w:rPr>
          <w:sz w:val="20"/>
        </w:rPr>
        <w:separator/>
      </w:r>
    </w:p>
  </w:endnote>
  <w:endnote w:type="continuationSeparator" w:id="0">
    <w:p w14:paraId="28826B60" w14:textId="77777777" w:rsidR="00D75FB5" w:rsidRDefault="00D75FB5">
      <w:pPr>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1403" w14:textId="77777777" w:rsidR="00D75FB5" w:rsidRDefault="00D75FB5">
      <w:pPr>
        <w:spacing w:line="240" w:lineRule="auto"/>
        <w:ind w:firstLine="0"/>
        <w:jc w:val="left"/>
        <w:rPr>
          <w:sz w:val="20"/>
        </w:rPr>
      </w:pPr>
      <w:r>
        <w:rPr>
          <w:sz w:val="20"/>
        </w:rPr>
        <w:separator/>
      </w:r>
    </w:p>
  </w:footnote>
  <w:footnote w:type="continuationSeparator" w:id="0">
    <w:p w14:paraId="17A14154" w14:textId="77777777" w:rsidR="00D75FB5" w:rsidRDefault="00D75FB5">
      <w:pPr>
        <w:spacing w:line="240" w:lineRule="auto"/>
        <w:ind w:firstLine="0"/>
        <w:jc w:val="left"/>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0628" w14:textId="77777777" w:rsidR="009E725F" w:rsidRDefault="009E725F">
    <w:pPr>
      <w:pStyle w:val="a3"/>
      <w:jc w:val="center"/>
    </w:pPr>
    <w:r>
      <w:fldChar w:fldCharType="begin"/>
    </w:r>
    <w:r>
      <w:instrText>PAGE   \* MERGEFORMAT</w:instrText>
    </w:r>
    <w:r>
      <w:fldChar w:fldCharType="separate"/>
    </w:r>
    <w:r w:rsidR="002D14B8">
      <w:rPr>
        <w:noProof/>
      </w:rPr>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90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4DB43011"/>
    <w:multiLevelType w:val="singleLevel"/>
    <w:tmpl w:val="611C0ED2"/>
    <w:lvl w:ilvl="0">
      <w:start w:val="1"/>
      <w:numFmt w:val="decimal"/>
      <w:lvlText w:val="%1. "/>
      <w:legacy w:legacy="1" w:legacySpace="0" w:legacyIndent="283"/>
      <w:lvlJc w:val="left"/>
      <w:pPr>
        <w:ind w:left="992" w:hanging="283"/>
      </w:pPr>
      <w:rPr>
        <w:rFonts w:cs="Times New Roman"/>
        <w:b w:val="0"/>
        <w:i w:val="0"/>
        <w:sz w:val="28"/>
      </w:rPr>
    </w:lvl>
  </w:abstractNum>
  <w:abstractNum w:abstractNumId="2" w15:restartNumberingAfterBreak="0">
    <w:nsid w:val="516A1391"/>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37"/>
    <w:rsid w:val="000465A3"/>
    <w:rsid w:val="0006176E"/>
    <w:rsid w:val="000738A9"/>
    <w:rsid w:val="00074727"/>
    <w:rsid w:val="00076FCB"/>
    <w:rsid w:val="00077CC9"/>
    <w:rsid w:val="000845E3"/>
    <w:rsid w:val="00091B51"/>
    <w:rsid w:val="00096597"/>
    <w:rsid w:val="0009779A"/>
    <w:rsid w:val="000A7FA5"/>
    <w:rsid w:val="000B346C"/>
    <w:rsid w:val="000B51CD"/>
    <w:rsid w:val="000C1EFE"/>
    <w:rsid w:val="000C2748"/>
    <w:rsid w:val="000C4F8A"/>
    <w:rsid w:val="000D035D"/>
    <w:rsid w:val="000D7E44"/>
    <w:rsid w:val="000E1209"/>
    <w:rsid w:val="000E199C"/>
    <w:rsid w:val="000E4BDF"/>
    <w:rsid w:val="000F004E"/>
    <w:rsid w:val="000F4940"/>
    <w:rsid w:val="000F4A43"/>
    <w:rsid w:val="001003D3"/>
    <w:rsid w:val="00104AD3"/>
    <w:rsid w:val="00104D5C"/>
    <w:rsid w:val="001259F8"/>
    <w:rsid w:val="00127E2F"/>
    <w:rsid w:val="00154F7F"/>
    <w:rsid w:val="001555B9"/>
    <w:rsid w:val="001650B4"/>
    <w:rsid w:val="00177C7A"/>
    <w:rsid w:val="0018268A"/>
    <w:rsid w:val="001A7161"/>
    <w:rsid w:val="001B0A62"/>
    <w:rsid w:val="001B1578"/>
    <w:rsid w:val="001B34BA"/>
    <w:rsid w:val="001D48EB"/>
    <w:rsid w:val="001D4BD6"/>
    <w:rsid w:val="001F07B2"/>
    <w:rsid w:val="001F2B11"/>
    <w:rsid w:val="001F6219"/>
    <w:rsid w:val="002017A4"/>
    <w:rsid w:val="00214D52"/>
    <w:rsid w:val="0022676B"/>
    <w:rsid w:val="002325A9"/>
    <w:rsid w:val="002656F0"/>
    <w:rsid w:val="00283EB9"/>
    <w:rsid w:val="002A103A"/>
    <w:rsid w:val="002A6893"/>
    <w:rsid w:val="002B09CA"/>
    <w:rsid w:val="002B55F1"/>
    <w:rsid w:val="002B7FB7"/>
    <w:rsid w:val="002C081C"/>
    <w:rsid w:val="002C0B9A"/>
    <w:rsid w:val="002C79A3"/>
    <w:rsid w:val="002D0A78"/>
    <w:rsid w:val="002D14B8"/>
    <w:rsid w:val="002D17AA"/>
    <w:rsid w:val="002D66E8"/>
    <w:rsid w:val="002F7173"/>
    <w:rsid w:val="002F7A83"/>
    <w:rsid w:val="00301FD9"/>
    <w:rsid w:val="00321D97"/>
    <w:rsid w:val="003241FC"/>
    <w:rsid w:val="003246FB"/>
    <w:rsid w:val="003262B3"/>
    <w:rsid w:val="00344E7C"/>
    <w:rsid w:val="003456A2"/>
    <w:rsid w:val="003526B0"/>
    <w:rsid w:val="0036325A"/>
    <w:rsid w:val="0036336A"/>
    <w:rsid w:val="00371440"/>
    <w:rsid w:val="00380187"/>
    <w:rsid w:val="003A0A48"/>
    <w:rsid w:val="003A25BB"/>
    <w:rsid w:val="003B7F47"/>
    <w:rsid w:val="003C39B8"/>
    <w:rsid w:val="003C421B"/>
    <w:rsid w:val="003E01B0"/>
    <w:rsid w:val="003E1B38"/>
    <w:rsid w:val="00411141"/>
    <w:rsid w:val="00436584"/>
    <w:rsid w:val="00440003"/>
    <w:rsid w:val="00450FC9"/>
    <w:rsid w:val="0045275B"/>
    <w:rsid w:val="00461700"/>
    <w:rsid w:val="00465374"/>
    <w:rsid w:val="004700A7"/>
    <w:rsid w:val="004753CC"/>
    <w:rsid w:val="00480071"/>
    <w:rsid w:val="004804D2"/>
    <w:rsid w:val="004911E6"/>
    <w:rsid w:val="00493863"/>
    <w:rsid w:val="004D5212"/>
    <w:rsid w:val="004D6E57"/>
    <w:rsid w:val="004E27E9"/>
    <w:rsid w:val="004E641F"/>
    <w:rsid w:val="004F348E"/>
    <w:rsid w:val="00531A2F"/>
    <w:rsid w:val="005468F8"/>
    <w:rsid w:val="0056500A"/>
    <w:rsid w:val="0057439D"/>
    <w:rsid w:val="00575947"/>
    <w:rsid w:val="00577147"/>
    <w:rsid w:val="00580321"/>
    <w:rsid w:val="00587A8C"/>
    <w:rsid w:val="005B2D3D"/>
    <w:rsid w:val="005B5B94"/>
    <w:rsid w:val="005B69CE"/>
    <w:rsid w:val="005C7359"/>
    <w:rsid w:val="005C7C5A"/>
    <w:rsid w:val="005D42DA"/>
    <w:rsid w:val="005D5091"/>
    <w:rsid w:val="00624709"/>
    <w:rsid w:val="0063152B"/>
    <w:rsid w:val="00634859"/>
    <w:rsid w:val="00634C1D"/>
    <w:rsid w:val="006413F5"/>
    <w:rsid w:val="00643F4E"/>
    <w:rsid w:val="00651C20"/>
    <w:rsid w:val="00660450"/>
    <w:rsid w:val="00665D5C"/>
    <w:rsid w:val="00667722"/>
    <w:rsid w:val="006800E0"/>
    <w:rsid w:val="00687DD0"/>
    <w:rsid w:val="006933C7"/>
    <w:rsid w:val="006958DA"/>
    <w:rsid w:val="006C3BC6"/>
    <w:rsid w:val="006C5446"/>
    <w:rsid w:val="006D4032"/>
    <w:rsid w:val="006D7341"/>
    <w:rsid w:val="006E598F"/>
    <w:rsid w:val="006F0238"/>
    <w:rsid w:val="006F0928"/>
    <w:rsid w:val="00711085"/>
    <w:rsid w:val="00712DBA"/>
    <w:rsid w:val="00755D11"/>
    <w:rsid w:val="007573DD"/>
    <w:rsid w:val="00764A75"/>
    <w:rsid w:val="00770621"/>
    <w:rsid w:val="00770698"/>
    <w:rsid w:val="007824A3"/>
    <w:rsid w:val="007B2F44"/>
    <w:rsid w:val="007C65F9"/>
    <w:rsid w:val="007C75A8"/>
    <w:rsid w:val="007D5C01"/>
    <w:rsid w:val="007E5152"/>
    <w:rsid w:val="007F716D"/>
    <w:rsid w:val="007F7637"/>
    <w:rsid w:val="00831D0E"/>
    <w:rsid w:val="00837A74"/>
    <w:rsid w:val="00843F2D"/>
    <w:rsid w:val="008532CA"/>
    <w:rsid w:val="00856874"/>
    <w:rsid w:val="00860153"/>
    <w:rsid w:val="008A0642"/>
    <w:rsid w:val="008A591F"/>
    <w:rsid w:val="008E1269"/>
    <w:rsid w:val="008E59A3"/>
    <w:rsid w:val="008F3A95"/>
    <w:rsid w:val="0092769F"/>
    <w:rsid w:val="00927F62"/>
    <w:rsid w:val="009354E4"/>
    <w:rsid w:val="00936C98"/>
    <w:rsid w:val="0094783D"/>
    <w:rsid w:val="00947BF8"/>
    <w:rsid w:val="009507AD"/>
    <w:rsid w:val="00956024"/>
    <w:rsid w:val="009622AA"/>
    <w:rsid w:val="00973D4B"/>
    <w:rsid w:val="009748BC"/>
    <w:rsid w:val="00974F2E"/>
    <w:rsid w:val="009772DC"/>
    <w:rsid w:val="009778D2"/>
    <w:rsid w:val="009868CE"/>
    <w:rsid w:val="00997A65"/>
    <w:rsid w:val="009A1541"/>
    <w:rsid w:val="009A7F4A"/>
    <w:rsid w:val="009B20AA"/>
    <w:rsid w:val="009C07F9"/>
    <w:rsid w:val="009E2484"/>
    <w:rsid w:val="009E725F"/>
    <w:rsid w:val="009E7FAE"/>
    <w:rsid w:val="009F302F"/>
    <w:rsid w:val="00A03CEA"/>
    <w:rsid w:val="00A07454"/>
    <w:rsid w:val="00A07B7C"/>
    <w:rsid w:val="00A16320"/>
    <w:rsid w:val="00A201A4"/>
    <w:rsid w:val="00A34A25"/>
    <w:rsid w:val="00A47474"/>
    <w:rsid w:val="00A5069A"/>
    <w:rsid w:val="00A7284B"/>
    <w:rsid w:val="00A7788E"/>
    <w:rsid w:val="00A853C2"/>
    <w:rsid w:val="00A97014"/>
    <w:rsid w:val="00AA63D4"/>
    <w:rsid w:val="00AB0CC8"/>
    <w:rsid w:val="00AB1D5A"/>
    <w:rsid w:val="00AB758B"/>
    <w:rsid w:val="00AF05D0"/>
    <w:rsid w:val="00B108B5"/>
    <w:rsid w:val="00B25A1C"/>
    <w:rsid w:val="00B515C2"/>
    <w:rsid w:val="00B52ACC"/>
    <w:rsid w:val="00B54DD2"/>
    <w:rsid w:val="00B7612E"/>
    <w:rsid w:val="00B80EFB"/>
    <w:rsid w:val="00B97382"/>
    <w:rsid w:val="00B97CC3"/>
    <w:rsid w:val="00BA20CE"/>
    <w:rsid w:val="00BA2EFD"/>
    <w:rsid w:val="00BB0D68"/>
    <w:rsid w:val="00BB4E2F"/>
    <w:rsid w:val="00BC166C"/>
    <w:rsid w:val="00BC31F3"/>
    <w:rsid w:val="00BC56C6"/>
    <w:rsid w:val="00BD0075"/>
    <w:rsid w:val="00BE529B"/>
    <w:rsid w:val="00BF1967"/>
    <w:rsid w:val="00BF4567"/>
    <w:rsid w:val="00BF7BED"/>
    <w:rsid w:val="00C117AD"/>
    <w:rsid w:val="00C13C5F"/>
    <w:rsid w:val="00C23D91"/>
    <w:rsid w:val="00C33A5B"/>
    <w:rsid w:val="00C3442A"/>
    <w:rsid w:val="00C435BE"/>
    <w:rsid w:val="00C50946"/>
    <w:rsid w:val="00C524ED"/>
    <w:rsid w:val="00C579D3"/>
    <w:rsid w:val="00C61C0B"/>
    <w:rsid w:val="00C72314"/>
    <w:rsid w:val="00C757AF"/>
    <w:rsid w:val="00C77E38"/>
    <w:rsid w:val="00C84204"/>
    <w:rsid w:val="00C949FF"/>
    <w:rsid w:val="00CA6828"/>
    <w:rsid w:val="00CB6274"/>
    <w:rsid w:val="00CC3BA0"/>
    <w:rsid w:val="00CD610D"/>
    <w:rsid w:val="00CE168D"/>
    <w:rsid w:val="00CF6364"/>
    <w:rsid w:val="00D15E00"/>
    <w:rsid w:val="00D33371"/>
    <w:rsid w:val="00D334D0"/>
    <w:rsid w:val="00D34BC3"/>
    <w:rsid w:val="00D35150"/>
    <w:rsid w:val="00D41D6E"/>
    <w:rsid w:val="00D45C02"/>
    <w:rsid w:val="00D46E90"/>
    <w:rsid w:val="00D50E2D"/>
    <w:rsid w:val="00D529BD"/>
    <w:rsid w:val="00D70CED"/>
    <w:rsid w:val="00D75FB5"/>
    <w:rsid w:val="00D80DBF"/>
    <w:rsid w:val="00D836F9"/>
    <w:rsid w:val="00D9266B"/>
    <w:rsid w:val="00D9380D"/>
    <w:rsid w:val="00DA5A28"/>
    <w:rsid w:val="00DA5DF7"/>
    <w:rsid w:val="00DC7027"/>
    <w:rsid w:val="00DD1068"/>
    <w:rsid w:val="00DF5A8B"/>
    <w:rsid w:val="00E006AB"/>
    <w:rsid w:val="00E022BF"/>
    <w:rsid w:val="00E07694"/>
    <w:rsid w:val="00E07CC6"/>
    <w:rsid w:val="00E11B5A"/>
    <w:rsid w:val="00E16C46"/>
    <w:rsid w:val="00E3414C"/>
    <w:rsid w:val="00E4030E"/>
    <w:rsid w:val="00E44DA4"/>
    <w:rsid w:val="00E4599F"/>
    <w:rsid w:val="00E65E8A"/>
    <w:rsid w:val="00E7261A"/>
    <w:rsid w:val="00E817B7"/>
    <w:rsid w:val="00E82FB8"/>
    <w:rsid w:val="00E856D6"/>
    <w:rsid w:val="00E91B71"/>
    <w:rsid w:val="00E927E5"/>
    <w:rsid w:val="00EA6D02"/>
    <w:rsid w:val="00EB463A"/>
    <w:rsid w:val="00EC6706"/>
    <w:rsid w:val="00EE2EB9"/>
    <w:rsid w:val="00EE76AF"/>
    <w:rsid w:val="00F04754"/>
    <w:rsid w:val="00F17A82"/>
    <w:rsid w:val="00F22B57"/>
    <w:rsid w:val="00F2525B"/>
    <w:rsid w:val="00F479A2"/>
    <w:rsid w:val="00F52A0E"/>
    <w:rsid w:val="00F5319E"/>
    <w:rsid w:val="00F65899"/>
    <w:rsid w:val="00F67CE6"/>
    <w:rsid w:val="00F816FF"/>
    <w:rsid w:val="00F862AE"/>
    <w:rsid w:val="00FF02F0"/>
    <w:rsid w:val="00FF3F37"/>
    <w:rsid w:val="00FF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17A24"/>
  <w14:defaultImageDpi w14:val="0"/>
  <w15:docId w15:val="{1F6CCAA9-FE6B-4793-9750-27684CCC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iPriority="0"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nhideWhenUsed="1"/>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B346C"/>
    <w:pPr>
      <w:widowControl w:val="0"/>
      <w:spacing w:line="300" w:lineRule="auto"/>
      <w:ind w:firstLine="700"/>
      <w:jc w:val="both"/>
    </w:pPr>
    <w:rPr>
      <w:sz w:val="24"/>
    </w:rPr>
  </w:style>
  <w:style w:type="paragraph" w:styleId="1">
    <w:name w:val="heading 1"/>
    <w:basedOn w:val="a"/>
    <w:next w:val="a"/>
    <w:link w:val="10"/>
    <w:uiPriority w:val="9"/>
    <w:qFormat/>
    <w:pPr>
      <w:keepNext/>
      <w:spacing w:line="240" w:lineRule="auto"/>
      <w:ind w:firstLine="0"/>
      <w:outlineLvl w:val="0"/>
    </w:pPr>
    <w:rPr>
      <w:sz w:val="28"/>
    </w:rPr>
  </w:style>
  <w:style w:type="paragraph" w:styleId="2">
    <w:name w:val="heading 2"/>
    <w:basedOn w:val="a"/>
    <w:next w:val="a"/>
    <w:link w:val="20"/>
    <w:uiPriority w:val="9"/>
    <w:qFormat/>
    <w:pPr>
      <w:keepNext/>
      <w:spacing w:line="240" w:lineRule="auto"/>
      <w:ind w:firstLine="567"/>
      <w:jc w:val="left"/>
      <w:outlineLvl w:val="1"/>
    </w:pPr>
    <w:rPr>
      <w:sz w:val="28"/>
    </w:rPr>
  </w:style>
  <w:style w:type="paragraph" w:styleId="3">
    <w:name w:val="heading 3"/>
    <w:basedOn w:val="a"/>
    <w:next w:val="a"/>
    <w:link w:val="30"/>
    <w:uiPriority w:val="9"/>
    <w:qFormat/>
    <w:pPr>
      <w:keepNext/>
      <w:spacing w:line="240" w:lineRule="auto"/>
      <w:ind w:firstLine="851"/>
      <w:outlineLvl w:val="2"/>
    </w:pPr>
    <w:rPr>
      <w:sz w:val="28"/>
    </w:rPr>
  </w:style>
  <w:style w:type="paragraph" w:styleId="4">
    <w:name w:val="heading 4"/>
    <w:basedOn w:val="a"/>
    <w:next w:val="a"/>
    <w:link w:val="40"/>
    <w:uiPriority w:val="99"/>
    <w:unhideWhenUsed/>
    <w:qFormat/>
    <w:rsid w:val="00831D0E"/>
    <w:pPr>
      <w:keepNext/>
      <w:spacing w:before="240" w:after="60" w:line="240" w:lineRule="auto"/>
      <w:ind w:firstLine="0"/>
      <w:jc w:val="left"/>
      <w:outlineLvl w:val="3"/>
    </w:pPr>
    <w:rPr>
      <w:rFonts w:ascii="Calibri" w:hAnsi="Calibri"/>
      <w:b/>
      <w:bCs/>
      <w:sz w:val="28"/>
      <w:szCs w:val="28"/>
    </w:rPr>
  </w:style>
  <w:style w:type="paragraph" w:styleId="6">
    <w:name w:val="heading 6"/>
    <w:basedOn w:val="a"/>
    <w:next w:val="a"/>
    <w:link w:val="60"/>
    <w:uiPriority w:val="9"/>
    <w:qFormat/>
    <w:rsid w:val="000B346C"/>
    <w:pPr>
      <w:keepNext/>
      <w:widowControl/>
      <w:spacing w:line="240" w:lineRule="auto"/>
      <w:ind w:firstLine="0"/>
      <w:jc w:val="center"/>
      <w:outlineLvl w:val="5"/>
    </w:pPr>
    <w:rPr>
      <w:i/>
      <w:iCs/>
      <w:sz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831D0E"/>
    <w:rPr>
      <w:rFonts w:ascii="Calibri" w:hAnsi="Calibri" w:cs="Times New Roman"/>
      <w:b/>
      <w:bCs/>
      <w:sz w:val="28"/>
      <w:szCs w:val="28"/>
    </w:rPr>
  </w:style>
  <w:style w:type="character" w:customStyle="1" w:styleId="60">
    <w:name w:val="Заголовок 6 Знак"/>
    <w:basedOn w:val="a0"/>
    <w:link w:val="6"/>
    <w:uiPriority w:val="9"/>
    <w:locked/>
    <w:rsid w:val="000B346C"/>
    <w:rPr>
      <w:rFonts w:cs="Times New Roman"/>
      <w:i/>
      <w:iCs/>
    </w:rPr>
  </w:style>
  <w:style w:type="paragraph" w:styleId="a3">
    <w:name w:val="header"/>
    <w:basedOn w:val="a"/>
    <w:link w:val="a4"/>
    <w:uiPriority w:val="99"/>
    <w:pPr>
      <w:tabs>
        <w:tab w:val="center" w:pos="4536"/>
        <w:tab w:val="right" w:pos="9072"/>
      </w:tabs>
      <w:spacing w:line="240" w:lineRule="auto"/>
      <w:ind w:firstLine="0"/>
      <w:jc w:val="left"/>
    </w:pPr>
    <w:rPr>
      <w:sz w:val="20"/>
    </w:rPr>
  </w:style>
  <w:style w:type="character" w:customStyle="1" w:styleId="a4">
    <w:name w:val="Верхний колонтитул Знак"/>
    <w:basedOn w:val="a0"/>
    <w:link w:val="a3"/>
    <w:uiPriority w:val="99"/>
    <w:locked/>
    <w:rPr>
      <w:rFonts w:cs="Times New Roman"/>
    </w:rPr>
  </w:style>
  <w:style w:type="character" w:styleId="a5">
    <w:name w:val="page number"/>
    <w:basedOn w:val="a0"/>
    <w:uiPriority w:val="99"/>
    <w:semiHidden/>
    <w:rPr>
      <w:rFonts w:cs="Times New Roman"/>
      <w:sz w:val="20"/>
    </w:rPr>
  </w:style>
  <w:style w:type="paragraph" w:styleId="21">
    <w:name w:val="Body Text 2"/>
    <w:basedOn w:val="a"/>
    <w:link w:val="22"/>
    <w:uiPriority w:val="99"/>
    <w:semiHidden/>
    <w:pPr>
      <w:spacing w:after="120" w:line="480" w:lineRule="auto"/>
      <w:ind w:firstLine="0"/>
      <w:jc w:val="left"/>
    </w:pPr>
    <w:rPr>
      <w:sz w:val="20"/>
    </w:rPr>
  </w:style>
  <w:style w:type="character" w:customStyle="1" w:styleId="22">
    <w:name w:val="Основной текст 2 Знак"/>
    <w:basedOn w:val="a0"/>
    <w:link w:val="21"/>
    <w:uiPriority w:val="99"/>
    <w:semiHidden/>
    <w:locked/>
    <w:rPr>
      <w:rFonts w:cs="Times New Roman"/>
    </w:rPr>
  </w:style>
  <w:style w:type="paragraph" w:styleId="23">
    <w:name w:val="Body Text Indent 2"/>
    <w:basedOn w:val="a"/>
    <w:link w:val="24"/>
    <w:uiPriority w:val="99"/>
    <w:pPr>
      <w:spacing w:line="360" w:lineRule="auto"/>
      <w:ind w:firstLine="709"/>
    </w:pPr>
    <w:rPr>
      <w:sz w:val="28"/>
    </w:rPr>
  </w:style>
  <w:style w:type="character" w:customStyle="1" w:styleId="24">
    <w:name w:val="Основной текст с отступом 2 Знак"/>
    <w:basedOn w:val="a0"/>
    <w:link w:val="23"/>
    <w:uiPriority w:val="99"/>
    <w:semiHidden/>
    <w:locked/>
    <w:rPr>
      <w:rFonts w:cs="Times New Roman"/>
    </w:rPr>
  </w:style>
  <w:style w:type="paragraph" w:styleId="a6">
    <w:name w:val="Body Text"/>
    <w:basedOn w:val="a"/>
    <w:link w:val="a7"/>
    <w:uiPriority w:val="99"/>
    <w:semiHidden/>
    <w:pPr>
      <w:spacing w:line="240" w:lineRule="auto"/>
      <w:ind w:firstLine="0"/>
      <w:jc w:val="left"/>
    </w:pPr>
    <w:rPr>
      <w:spacing w:val="24"/>
      <w:sz w:val="28"/>
    </w:rPr>
  </w:style>
  <w:style w:type="character" w:customStyle="1" w:styleId="a7">
    <w:name w:val="Основной текст Знак"/>
    <w:basedOn w:val="a0"/>
    <w:link w:val="a6"/>
    <w:uiPriority w:val="99"/>
    <w:semiHidden/>
    <w:locked/>
    <w:rPr>
      <w:rFonts w:cs="Times New Roman"/>
    </w:rPr>
  </w:style>
  <w:style w:type="paragraph" w:styleId="a8">
    <w:name w:val="footer"/>
    <w:basedOn w:val="a"/>
    <w:link w:val="a9"/>
    <w:uiPriority w:val="99"/>
    <w:semiHidden/>
    <w:pPr>
      <w:tabs>
        <w:tab w:val="center" w:pos="4153"/>
        <w:tab w:val="right" w:pos="8306"/>
      </w:tabs>
      <w:spacing w:line="240" w:lineRule="auto"/>
      <w:ind w:firstLine="0"/>
      <w:jc w:val="left"/>
    </w:pPr>
    <w:rPr>
      <w:sz w:val="20"/>
    </w:rPr>
  </w:style>
  <w:style w:type="character" w:customStyle="1" w:styleId="a9">
    <w:name w:val="Нижний колонтитул Знак"/>
    <w:basedOn w:val="a0"/>
    <w:link w:val="a8"/>
    <w:uiPriority w:val="99"/>
    <w:semiHidden/>
    <w:locked/>
    <w:rPr>
      <w:rFonts w:cs="Times New Roman"/>
    </w:rPr>
  </w:style>
  <w:style w:type="paragraph" w:styleId="31">
    <w:name w:val="Body Text Indent 3"/>
    <w:basedOn w:val="a"/>
    <w:link w:val="32"/>
    <w:uiPriority w:val="99"/>
    <w:semiHidden/>
    <w:unhideWhenUsed/>
    <w:rsid w:val="000B346C"/>
    <w:pPr>
      <w:widowControl/>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semiHidden/>
    <w:locked/>
    <w:rsid w:val="000B346C"/>
    <w:rPr>
      <w:rFonts w:cs="Times New Roman"/>
      <w:sz w:val="16"/>
      <w:szCs w:val="16"/>
    </w:rPr>
  </w:style>
  <w:style w:type="paragraph" w:customStyle="1" w:styleId="BodyText22">
    <w:name w:val="Body Text 22"/>
    <w:basedOn w:val="a"/>
    <w:pPr>
      <w:spacing w:line="240" w:lineRule="auto"/>
      <w:ind w:right="4535" w:firstLine="0"/>
    </w:pPr>
    <w:rPr>
      <w:sz w:val="28"/>
    </w:rPr>
  </w:style>
  <w:style w:type="paragraph" w:styleId="aa">
    <w:name w:val="Body Text Indent"/>
    <w:basedOn w:val="a"/>
    <w:link w:val="ab"/>
    <w:uiPriority w:val="99"/>
    <w:semiHidden/>
    <w:pPr>
      <w:spacing w:line="240" w:lineRule="auto"/>
      <w:ind w:firstLine="567"/>
      <w:jc w:val="left"/>
    </w:pPr>
    <w:rPr>
      <w:sz w:val="28"/>
    </w:rPr>
  </w:style>
  <w:style w:type="character" w:customStyle="1" w:styleId="ab">
    <w:name w:val="Основной текст с отступом Знак"/>
    <w:basedOn w:val="a0"/>
    <w:link w:val="aa"/>
    <w:uiPriority w:val="99"/>
    <w:semiHidden/>
    <w:locked/>
    <w:rPr>
      <w:rFonts w:cs="Times New Roman"/>
    </w:rPr>
  </w:style>
  <w:style w:type="paragraph" w:customStyle="1" w:styleId="BodyText21">
    <w:name w:val="Body Text 21"/>
    <w:basedOn w:val="a"/>
    <w:uiPriority w:val="99"/>
    <w:pPr>
      <w:spacing w:line="240" w:lineRule="auto"/>
      <w:ind w:firstLine="0"/>
    </w:pPr>
    <w:rPr>
      <w:sz w:val="28"/>
    </w:rPr>
  </w:style>
  <w:style w:type="paragraph" w:styleId="33">
    <w:name w:val="Body Text 3"/>
    <w:basedOn w:val="a"/>
    <w:link w:val="34"/>
    <w:uiPriority w:val="99"/>
    <w:semiHidden/>
    <w:pPr>
      <w:widowControl/>
      <w:spacing w:line="240" w:lineRule="auto"/>
      <w:ind w:firstLine="0"/>
      <w:jc w:val="center"/>
    </w:pPr>
    <w:rPr>
      <w:b/>
      <w:sz w:val="32"/>
    </w:rPr>
  </w:style>
  <w:style w:type="character" w:customStyle="1" w:styleId="34">
    <w:name w:val="Основной текст 3 Знак"/>
    <w:basedOn w:val="a0"/>
    <w:link w:val="33"/>
    <w:uiPriority w:val="99"/>
    <w:semiHidden/>
    <w:locked/>
    <w:rPr>
      <w:rFonts w:cs="Times New Roman"/>
      <w:sz w:val="16"/>
      <w:szCs w:val="16"/>
    </w:rPr>
  </w:style>
  <w:style w:type="paragraph" w:styleId="ac">
    <w:name w:val="Balloon Text"/>
    <w:basedOn w:val="a"/>
    <w:link w:val="ad"/>
    <w:uiPriority w:val="99"/>
    <w:semiHidden/>
    <w:unhideWhenUsed/>
    <w:rsid w:val="007E5152"/>
    <w:pPr>
      <w:spacing w:line="240" w:lineRule="auto"/>
      <w:ind w:firstLine="0"/>
      <w:jc w:val="left"/>
    </w:pPr>
    <w:rPr>
      <w:rFonts w:ascii="Tahoma" w:hAnsi="Tahoma" w:cs="Tahoma"/>
      <w:sz w:val="16"/>
      <w:szCs w:val="16"/>
    </w:rPr>
  </w:style>
  <w:style w:type="character" w:customStyle="1" w:styleId="ad">
    <w:name w:val="Текст выноски Знак"/>
    <w:basedOn w:val="a0"/>
    <w:link w:val="ac"/>
    <w:uiPriority w:val="99"/>
    <w:semiHidden/>
    <w:locked/>
    <w:rsid w:val="007E5152"/>
    <w:rPr>
      <w:rFonts w:ascii="Tahoma" w:hAnsi="Tahoma" w:cs="Tahoma"/>
      <w:sz w:val="16"/>
      <w:szCs w:val="16"/>
    </w:rPr>
  </w:style>
  <w:style w:type="paragraph" w:customStyle="1" w:styleId="ae">
    <w:name w:val="Проектный"/>
    <w:basedOn w:val="a"/>
    <w:rsid w:val="00831D0E"/>
    <w:pPr>
      <w:spacing w:after="120" w:line="360" w:lineRule="auto"/>
      <w:ind w:firstLine="709"/>
    </w:pPr>
    <w:rPr>
      <w:sz w:val="28"/>
    </w:rPr>
  </w:style>
  <w:style w:type="character" w:customStyle="1" w:styleId="af">
    <w:name w:val="Заголовок Знак"/>
    <w:basedOn w:val="a0"/>
    <w:uiPriority w:val="10"/>
    <w:rPr>
      <w:rFonts w:asciiTheme="majorHAnsi" w:eastAsiaTheme="majorEastAsia" w:hAnsiTheme="majorHAnsi" w:cs="Times New Roman"/>
      <w:b/>
      <w:bCs/>
      <w:kern w:val="28"/>
      <w:sz w:val="32"/>
      <w:szCs w:val="32"/>
    </w:rPr>
  </w:style>
  <w:style w:type="paragraph" w:styleId="af0">
    <w:name w:val="Title"/>
    <w:basedOn w:val="a"/>
    <w:link w:val="11"/>
    <w:uiPriority w:val="10"/>
    <w:qFormat/>
    <w:rsid w:val="000B346C"/>
    <w:pPr>
      <w:widowControl/>
      <w:spacing w:line="240" w:lineRule="auto"/>
      <w:ind w:firstLine="0"/>
      <w:jc w:val="center"/>
    </w:pPr>
  </w:style>
  <w:style w:type="character" w:customStyle="1" w:styleId="5">
    <w:name w:val="Заголовок Знак5"/>
    <w:basedOn w:val="a0"/>
    <w:uiPriority w:val="10"/>
    <w:rPr>
      <w:rFonts w:asciiTheme="majorHAnsi" w:eastAsiaTheme="majorEastAsia" w:hAnsiTheme="majorHAnsi" w:cs="Times New Roman"/>
      <w:b/>
      <w:bCs/>
      <w:kern w:val="28"/>
      <w:sz w:val="32"/>
      <w:szCs w:val="32"/>
    </w:rPr>
  </w:style>
  <w:style w:type="character" w:customStyle="1" w:styleId="11">
    <w:name w:val="Заголовок Знак1"/>
    <w:basedOn w:val="a0"/>
    <w:link w:val="af0"/>
    <w:uiPriority w:val="10"/>
    <w:locked/>
    <w:rPr>
      <w:rFonts w:asciiTheme="majorHAnsi" w:eastAsiaTheme="majorEastAsia" w:hAnsiTheme="majorHAnsi" w:cs="Times New Roman"/>
      <w:b/>
      <w:bCs/>
      <w:kern w:val="28"/>
      <w:sz w:val="32"/>
      <w:szCs w:val="32"/>
    </w:rPr>
  </w:style>
  <w:style w:type="character" w:customStyle="1" w:styleId="41">
    <w:name w:val="Заголовок Знак4"/>
    <w:basedOn w:val="a0"/>
    <w:uiPriority w:val="10"/>
    <w:rPr>
      <w:rFonts w:asciiTheme="majorHAnsi" w:eastAsiaTheme="majorEastAsia" w:hAnsiTheme="majorHAnsi" w:cs="Times New Roman"/>
      <w:b/>
      <w:bCs/>
      <w:kern w:val="28"/>
      <w:sz w:val="32"/>
      <w:szCs w:val="32"/>
    </w:rPr>
  </w:style>
  <w:style w:type="character" w:customStyle="1" w:styleId="35">
    <w:name w:val="Заголовок Знак3"/>
    <w:basedOn w:val="a0"/>
    <w:uiPriority w:val="10"/>
    <w:rPr>
      <w:rFonts w:asciiTheme="majorHAnsi" w:eastAsiaTheme="majorEastAsia" w:hAnsiTheme="majorHAnsi" w:cs="Times New Roman"/>
      <w:b/>
      <w:bCs/>
      <w:kern w:val="28"/>
      <w:sz w:val="32"/>
      <w:szCs w:val="32"/>
    </w:rPr>
  </w:style>
  <w:style w:type="character" w:customStyle="1" w:styleId="25">
    <w:name w:val="Заголовок Знак2"/>
    <w:basedOn w:val="a0"/>
    <w:uiPriority w:val="10"/>
    <w:rPr>
      <w:rFonts w:asciiTheme="majorHAnsi" w:eastAsiaTheme="majorEastAsia" w:hAnsiTheme="majorHAnsi" w:cs="Times New Roman"/>
      <w:b/>
      <w:bCs/>
      <w:kern w:val="28"/>
      <w:sz w:val="32"/>
      <w:szCs w:val="32"/>
    </w:rPr>
  </w:style>
  <w:style w:type="character" w:customStyle="1" w:styleId="apple-style-span">
    <w:name w:val="apple-style-span"/>
    <w:basedOn w:val="a0"/>
    <w:rsid w:val="000B346C"/>
    <w:rPr>
      <w:rFonts w:cs="Times New Roman"/>
    </w:rPr>
  </w:style>
  <w:style w:type="table" w:styleId="af1">
    <w:name w:val="Table Grid"/>
    <w:basedOn w:val="a1"/>
    <w:uiPriority w:val="59"/>
    <w:rsid w:val="008A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C33A5B"/>
    <w:pPr>
      <w:widowControl w:val="0"/>
      <w:ind w:firstLine="700"/>
      <w:jc w:val="both"/>
    </w:pPr>
    <w:rPr>
      <w:sz w:val="24"/>
    </w:rPr>
  </w:style>
  <w:style w:type="paragraph" w:customStyle="1" w:styleId="ConsPlusNormal">
    <w:name w:val="ConsPlusNormal"/>
    <w:rsid w:val="00077C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077CC9"/>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5F1B8DA7BB151F4E67225172136037A1D8690E84F135CA73A4FE7820A722A957166DA7EAE8C0DD81AA9ACF78E635A4EE33F1ED68B4ADA2C3A94D64T9I8P" TargetMode="External"/><Relationship Id="rId18" Type="http://schemas.openxmlformats.org/officeDocument/2006/relationships/hyperlink" Target="consultantplus://offline/ref=075F1B8DA7BB151F4E673C5C647F3E3DA4D2340685F4399E2CF4F82F7FF724FC055633FEABA4D3DC85B49ACD7BTEIFP" TargetMode="External"/><Relationship Id="rId26" Type="http://schemas.openxmlformats.org/officeDocument/2006/relationships/hyperlink" Target="consultantplus://offline/ref=075F1B8DA7BB151F4E673C5C647F3E3DA4D2340685F4399E2CF4F82F7FF724FC055633FEABA4D3DC85B49ACD7BTEIFP" TargetMode="External"/><Relationship Id="rId3" Type="http://schemas.openxmlformats.org/officeDocument/2006/relationships/styles" Target="styles.xml"/><Relationship Id="rId21" Type="http://schemas.openxmlformats.org/officeDocument/2006/relationships/hyperlink" Target="consultantplus://offline/ref=075F1B8DA7BB151F4E67225172136037A1D8690E84F135CA73A4FE7820A722A957166DA7F8E898D183A286CD7DF363F5A8T6I4P" TargetMode="External"/><Relationship Id="rId7" Type="http://schemas.openxmlformats.org/officeDocument/2006/relationships/endnotes" Target="endnotes.xml"/><Relationship Id="rId12" Type="http://schemas.openxmlformats.org/officeDocument/2006/relationships/hyperlink" Target="consultantplus://offline/ref=075F1B8DA7BB151F4E673C5C647F3E3DA4D2340685F4399E2CF4F82F7FF724FC17566BF2A9ACCED987A1CC9C3DB86CF7A278FCEB7EA8ADA4TDIFP" TargetMode="External"/><Relationship Id="rId17" Type="http://schemas.openxmlformats.org/officeDocument/2006/relationships/hyperlink" Target="consultantplus://offline/ref=075F1B8DA7BB151F4E673C5C647F3E3DA4D2340685F4399E2CF4F82F7FF724FC055633FEABA4D3DC85B49ACD7BTEIFP" TargetMode="External"/><Relationship Id="rId25" Type="http://schemas.openxmlformats.org/officeDocument/2006/relationships/hyperlink" Target="consultantplus://offline/ref=075F1B8DA7BB151F4E673C5C647F3E3DA4D2340685F4399E2CF4F82F7FF724FC055633FEABA4D3DC85B49ACD7BTEIFP" TargetMode="External"/><Relationship Id="rId2" Type="http://schemas.openxmlformats.org/officeDocument/2006/relationships/numbering" Target="numbering.xml"/><Relationship Id="rId16" Type="http://schemas.openxmlformats.org/officeDocument/2006/relationships/hyperlink" Target="consultantplus://offline/ref=075F1B8DA7BB151F4E673C5C647F3E3DA4D2340685F4399E2CF4F82F7FF724FC17566BF2A9ACC9D887A1CC9C3DB86CF7A278FCEB7EA8ADA4TDIFP" TargetMode="External"/><Relationship Id="rId20" Type="http://schemas.openxmlformats.org/officeDocument/2006/relationships/hyperlink" Target="consultantplus://offline/ref=075F1B8DA7BB151F4E673C5C647F3E3DA4D2340685F4399E2CF4F82F7FF724FC055633FEABA4D3DC85B49ACD7BTEIF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5F1B8DA7BB151F4E67225172136037A1D8690E84F135CA73A4FE7820A722A957166DA7EAE8C0DD81AA9ACF7CE635A4EE33F1ED68B4ADA2C3A94D64T9I8P" TargetMode="External"/><Relationship Id="rId24" Type="http://schemas.openxmlformats.org/officeDocument/2006/relationships/hyperlink" Target="https://login.consultant.ru/link/?req=doc&amp;demo=2&amp;base=LAW&amp;n=385032&amp;date=03.05.2022" TargetMode="External"/><Relationship Id="rId5" Type="http://schemas.openxmlformats.org/officeDocument/2006/relationships/webSettings" Target="webSettings.xml"/><Relationship Id="rId15" Type="http://schemas.openxmlformats.org/officeDocument/2006/relationships/hyperlink" Target="consultantplus://offline/ref=075F1B8DA7BB151F4E673C5C647F3E3DA4D2340685F4399E2CF4F82F7FF724FC17566BF2A9ACC9D883A1CC9C3DB86CF7A278FCEB7EA8ADA4TDIFP" TargetMode="External"/><Relationship Id="rId23" Type="http://schemas.openxmlformats.org/officeDocument/2006/relationships/hyperlink" Target="https://login.consultant.ru/link/?req=doc&amp;demo=2&amp;base=LAW&amp;n=413528&amp;date=03.05.2022" TargetMode="External"/><Relationship Id="rId28" Type="http://schemas.openxmlformats.org/officeDocument/2006/relationships/header" Target="header1.xml"/><Relationship Id="rId10" Type="http://schemas.openxmlformats.org/officeDocument/2006/relationships/hyperlink" Target="consultantplus://offline/ref=075F1B8DA7BB151F4E673C5C647F3E3DA2DB30068CA56E9C7DA1F62A77A77EEC011F64FBB7ACC9C283AA9ATCIFP" TargetMode="External"/><Relationship Id="rId19" Type="http://schemas.openxmlformats.org/officeDocument/2006/relationships/hyperlink" Target="consultantplus://offline/ref=075F1B8DA7BB151F4E67225172136037A1D8690E84F135CA73A4FE7820A722A957166DA7F8E898D183A286CD7DF363F5A8T6I4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75F1B8DA7BB151F4E673C5C647F3E3DA4D2340685F4399E2CF4F82F7FF724FC17566BF2A9AEC5DE86A1CC9C3DB86CF7A278FCEB7EA8ADA4TDIFP" TargetMode="External"/><Relationship Id="rId22" Type="http://schemas.openxmlformats.org/officeDocument/2006/relationships/hyperlink" Target="https://login.consultant.ru/link/?req=doc&amp;demo=2&amp;base=LAW&amp;n=413544&amp;date=03.05.2022" TargetMode="External"/><Relationship Id="rId27" Type="http://schemas.openxmlformats.org/officeDocument/2006/relationships/hyperlink" Target="consultantplus://offline/ref=075F1B8DA7BB151F4E67225172136037A1D8690E84F135CA73A4FE7820A722A957166DA7F8E898D183A286CD7DF363F5A8T6I4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3FA85-B762-4207-9630-E9F8C44A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9293</Words>
  <Characters>52971</Characters>
  <Application>Microsoft Office Word</Application>
  <DocSecurity>0</DocSecurity>
  <Lines>441</Lines>
  <Paragraphs>124</Paragraphs>
  <ScaleCrop>false</ScaleCrop>
  <Company>Избирком</Company>
  <LinksUpToDate>false</LinksUpToDate>
  <CharactersWithSpaces>62140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В Е Д Е Н И Я</dc:title>
  <dc:subject/>
  <dc:creator>Кузнецов Глеб Валериевич</dc:creator>
  <cp:keywords/>
  <dc:description/>
  <cp:lastModifiedBy>Пользователь</cp:lastModifiedBy>
  <cp:revision>2</cp:revision>
  <cp:lastPrinted>2022-05-24T07:45:00Z</cp:lastPrinted>
  <dcterms:created xsi:type="dcterms:W3CDTF">2023-02-03T14:12:00Z</dcterms:created>
  <dcterms:modified xsi:type="dcterms:W3CDTF">2023-02-03T14:12:00Z</dcterms:modified>
</cp:coreProperties>
</file>