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249C" w14:textId="4E2397A0" w:rsidR="00446769" w:rsidRDefault="00B71ABA" w:rsidP="00446769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4432A13" wp14:editId="7FB2023A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4E0F" w14:textId="77777777" w:rsidR="00446769" w:rsidRDefault="00446769" w:rsidP="00446769">
      <w:pPr>
        <w:jc w:val="center"/>
        <w:rPr>
          <w:sz w:val="28"/>
        </w:rPr>
      </w:pPr>
    </w:p>
    <w:p w14:paraId="2A248A0A" w14:textId="77777777" w:rsidR="00446769" w:rsidRPr="00F72833" w:rsidRDefault="00446769" w:rsidP="00446769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F72833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56D06D62" w14:textId="77777777" w:rsidR="00446769" w:rsidRDefault="00446769" w:rsidP="00446769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F72833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15013AF2" w14:textId="77777777" w:rsidR="00446769" w:rsidRPr="00F72833" w:rsidRDefault="00446769" w:rsidP="00446769">
      <w:pPr>
        <w:tabs>
          <w:tab w:val="left" w:pos="1701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14:paraId="6B3F106E" w14:textId="079D45CA" w:rsidR="00446769" w:rsidRPr="00F72833" w:rsidRDefault="00446769" w:rsidP="00446769">
      <w:pPr>
        <w:pStyle w:val="2"/>
        <w:spacing w:before="0" w:after="0"/>
        <w:jc w:val="center"/>
        <w:rPr>
          <w:rFonts w:ascii="Arial Narrow" w:hAnsi="Arial Narrow"/>
          <w:i w:val="0"/>
          <w:sz w:val="32"/>
          <w:szCs w:val="32"/>
          <w:u w:val="single"/>
        </w:rPr>
      </w:pPr>
      <w:r w:rsidRPr="00F72833">
        <w:rPr>
          <w:rFonts w:ascii="Arial Narrow" w:hAnsi="Arial Narrow"/>
          <w:i w:val="0"/>
          <w:caps/>
          <w:sz w:val="32"/>
          <w:szCs w:val="32"/>
        </w:rPr>
        <w:t xml:space="preserve">МУНИЦИПАЛЬНЫЙ СОВЕТ </w:t>
      </w:r>
      <w:r w:rsidR="00B71ABA">
        <w:rPr>
          <w:rFonts w:ascii="Arial Narrow" w:hAnsi="Arial Narrow"/>
          <w:i w:val="0"/>
          <w:caps/>
          <w:sz w:val="32"/>
          <w:szCs w:val="32"/>
        </w:rPr>
        <w:t>МуНИЦИПАЛЬНОГО РАЙОНА «</w:t>
      </w:r>
      <w:r w:rsidRPr="00F72833">
        <w:rPr>
          <w:rFonts w:ascii="Arial Narrow" w:hAnsi="Arial Narrow"/>
          <w:i w:val="0"/>
          <w:caps/>
          <w:sz w:val="32"/>
          <w:szCs w:val="32"/>
        </w:rPr>
        <w:t>Красногвардейск</w:t>
      </w:r>
      <w:r w:rsidR="00B71ABA">
        <w:rPr>
          <w:rFonts w:ascii="Arial Narrow" w:hAnsi="Arial Narrow"/>
          <w:i w:val="0"/>
          <w:caps/>
          <w:sz w:val="32"/>
          <w:szCs w:val="32"/>
        </w:rPr>
        <w:t>ИЙ</w:t>
      </w:r>
      <w:r w:rsidRPr="00F72833">
        <w:rPr>
          <w:rFonts w:ascii="Arial Narrow" w:hAnsi="Arial Narrow"/>
          <w:i w:val="0"/>
          <w:caps/>
          <w:sz w:val="32"/>
          <w:szCs w:val="32"/>
        </w:rPr>
        <w:t xml:space="preserve"> Район</w:t>
      </w:r>
      <w:r w:rsidR="00B71ABA">
        <w:rPr>
          <w:rFonts w:ascii="Arial Narrow" w:hAnsi="Arial Narrow"/>
          <w:i w:val="0"/>
          <w:caps/>
          <w:sz w:val="32"/>
          <w:szCs w:val="32"/>
        </w:rPr>
        <w:t>»</w:t>
      </w:r>
    </w:p>
    <w:p w14:paraId="026429D1" w14:textId="77777777" w:rsidR="00B71ABA" w:rsidRDefault="00B71ABA" w:rsidP="00B71ABA">
      <w:pPr>
        <w:pStyle w:val="2"/>
        <w:spacing w:before="0" w:after="0"/>
        <w:jc w:val="center"/>
        <w:rPr>
          <w:rFonts w:ascii="Arial Narrow" w:hAnsi="Arial Narrow"/>
          <w:b w:val="0"/>
          <w:i w:val="0"/>
          <w:caps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заседание</w:t>
      </w:r>
    </w:p>
    <w:p w14:paraId="07B8A21E" w14:textId="77777777" w:rsidR="00446769" w:rsidRPr="00A40138" w:rsidRDefault="00446769" w:rsidP="00446769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512FFDB0" w14:textId="77777777" w:rsidR="00446769" w:rsidRDefault="00446769" w:rsidP="00446769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392429E5" w14:textId="77777777" w:rsidR="00446769" w:rsidRDefault="00446769" w:rsidP="00446769">
      <w:pPr>
        <w:pStyle w:val="1"/>
        <w:tabs>
          <w:tab w:val="left" w:pos="1701"/>
        </w:tabs>
        <w:rPr>
          <w:color w:val="000000"/>
        </w:rPr>
      </w:pPr>
    </w:p>
    <w:p w14:paraId="3B6811AE" w14:textId="1586034F" w:rsidR="00446769" w:rsidRDefault="00446769" w:rsidP="00446769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965806">
        <w:rPr>
          <w:rFonts w:ascii="Arial" w:hAnsi="Arial" w:cs="Arial"/>
          <w:b/>
          <w:color w:val="000000"/>
          <w:sz w:val="18"/>
          <w:szCs w:val="18"/>
        </w:rPr>
        <w:t>3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  <w:r w:rsidR="00965806">
        <w:rPr>
          <w:rFonts w:ascii="Arial" w:hAnsi="Arial" w:cs="Arial"/>
          <w:b/>
          <w:color w:val="000000"/>
          <w:sz w:val="18"/>
          <w:szCs w:val="18"/>
        </w:rPr>
        <w:t>….</w:t>
      </w:r>
    </w:p>
    <w:p w14:paraId="227B11BC" w14:textId="77777777" w:rsidR="00BB119A" w:rsidRDefault="00BB119A" w:rsidP="00446769">
      <w:pPr>
        <w:jc w:val="center"/>
        <w:rPr>
          <w:color w:val="FF0000"/>
          <w:sz w:val="40"/>
          <w:szCs w:val="40"/>
        </w:rPr>
      </w:pPr>
    </w:p>
    <w:tbl>
      <w:tblPr>
        <w:tblStyle w:val="11"/>
        <w:tblW w:w="14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836"/>
      </w:tblGrid>
      <w:tr w:rsidR="00BB119A" w:rsidRPr="00BB119A" w14:paraId="6EB26C5A" w14:textId="77777777" w:rsidTr="00B71ABA">
        <w:trPr>
          <w:trHeight w:val="966"/>
        </w:trPr>
        <w:tc>
          <w:tcPr>
            <w:tcW w:w="9747" w:type="dxa"/>
          </w:tcPr>
          <w:p w14:paraId="666424BF" w14:textId="77777777" w:rsidR="00BB119A" w:rsidRPr="00BB119A" w:rsidRDefault="00BB119A" w:rsidP="00B71ABA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B119A">
              <w:rPr>
                <w:b/>
                <w:sz w:val="28"/>
                <w:szCs w:val="28"/>
              </w:rPr>
              <w:t>Об оплате труда муниципальных служащих Красногвардейского района</w:t>
            </w:r>
          </w:p>
          <w:p w14:paraId="2AE2B038" w14:textId="77777777" w:rsidR="00BB119A" w:rsidRPr="00BB119A" w:rsidRDefault="00BB119A" w:rsidP="00BB1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14:paraId="558F1F59" w14:textId="77777777" w:rsidR="00BB119A" w:rsidRPr="00BB119A" w:rsidRDefault="00BB119A" w:rsidP="00BB1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22D91EF" w14:textId="77777777" w:rsidR="005A10CE" w:rsidRDefault="00BB119A" w:rsidP="005A10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B119A">
        <w:rPr>
          <w:sz w:val="28"/>
          <w:szCs w:val="28"/>
        </w:rPr>
        <w:t>В целях реализации Федерального закона от 02 марта 2007 года № 25-ФЗ «О муниципальной службе в Российской Федерации», закона Белгородской области от 24 сентября 2007 года № 150 «Об особенностях организации муниципальной службы в Белгородской области» и упорядочения оплаты труда муниципальных служащих Красногвардейского района Муниципальный совет Красногвардейского района</w:t>
      </w:r>
      <w:r w:rsidR="00B71ABA">
        <w:rPr>
          <w:sz w:val="28"/>
          <w:szCs w:val="28"/>
        </w:rPr>
        <w:t xml:space="preserve"> </w:t>
      </w:r>
      <w:r w:rsidR="00B71ABA" w:rsidRPr="00B71ABA">
        <w:rPr>
          <w:b/>
          <w:bCs/>
          <w:sz w:val="28"/>
          <w:szCs w:val="28"/>
        </w:rPr>
        <w:t>р е ш и л:</w:t>
      </w:r>
    </w:p>
    <w:p w14:paraId="15C4D273" w14:textId="3968BD29" w:rsidR="00BB119A" w:rsidRPr="00BB119A" w:rsidRDefault="00BB119A" w:rsidP="005A10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BB119A">
        <w:rPr>
          <w:rFonts w:eastAsiaTheme="minorEastAsia"/>
          <w:sz w:val="28"/>
          <w:szCs w:val="28"/>
        </w:rPr>
        <w:t>1.</w:t>
      </w:r>
      <w:r w:rsidR="00B71ABA">
        <w:rPr>
          <w:rFonts w:eastAsiaTheme="minorEastAsia"/>
          <w:sz w:val="28"/>
          <w:szCs w:val="28"/>
        </w:rPr>
        <w:t> </w:t>
      </w:r>
      <w:r w:rsidRPr="00BB119A">
        <w:rPr>
          <w:sz w:val="28"/>
          <w:szCs w:val="28"/>
        </w:rPr>
        <w:t>Определить структуру денежного содержания муниципального служащего Красногвардейского района (далее – муниципальные служащие):</w:t>
      </w:r>
    </w:p>
    <w:p w14:paraId="3ACA38E1" w14:textId="77777777" w:rsidR="00BB119A" w:rsidRPr="00BB119A" w:rsidRDefault="00BB119A" w:rsidP="00BB119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730"/>
        <w:jc w:val="both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 xml:space="preserve"> должностной оклад;</w:t>
      </w:r>
    </w:p>
    <w:p w14:paraId="7AF4E4EE" w14:textId="77777777" w:rsidR="00BB119A" w:rsidRPr="00BB119A" w:rsidRDefault="00BB119A" w:rsidP="00BB119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30"/>
        <w:jc w:val="both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 xml:space="preserve"> ежемесячная надбавка за классный чин;</w:t>
      </w:r>
    </w:p>
    <w:p w14:paraId="1FFF6C75" w14:textId="77777777" w:rsidR="00BB119A" w:rsidRPr="00BB119A" w:rsidRDefault="00BB119A" w:rsidP="00BB119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p w14:paraId="24F090DC" w14:textId="77777777" w:rsidR="00BB119A" w:rsidRPr="00BB119A" w:rsidRDefault="00BB119A" w:rsidP="00BB119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right="29" w:firstLine="720"/>
        <w:jc w:val="both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>ежемесячная процентная надбавка к должностному окладу за стаж муниципальной службы;</w:t>
      </w:r>
    </w:p>
    <w:p w14:paraId="1B43DCFE" w14:textId="77777777" w:rsidR="00B71ABA" w:rsidRDefault="00BB119A" w:rsidP="008865A5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7" w:lineRule="exact"/>
        <w:ind w:left="10" w:right="38" w:firstLine="720"/>
        <w:jc w:val="both"/>
        <w:rPr>
          <w:sz w:val="28"/>
          <w:szCs w:val="28"/>
        </w:rPr>
      </w:pPr>
      <w:r w:rsidRPr="00B71ABA">
        <w:rPr>
          <w:spacing w:val="-1"/>
          <w:sz w:val="28"/>
          <w:szCs w:val="28"/>
        </w:rPr>
        <w:t xml:space="preserve">ежемесячная процентная надбавка к должностному окладу за особые </w:t>
      </w:r>
      <w:r w:rsidRPr="00B71ABA">
        <w:rPr>
          <w:sz w:val="28"/>
          <w:szCs w:val="28"/>
        </w:rPr>
        <w:t>условия муниципальной службы;</w:t>
      </w:r>
    </w:p>
    <w:p w14:paraId="4DCD63A6" w14:textId="644EBCD1" w:rsidR="00BB119A" w:rsidRPr="00B71ABA" w:rsidRDefault="00BB119A" w:rsidP="008865A5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7" w:lineRule="exact"/>
        <w:ind w:left="10" w:right="38" w:firstLine="720"/>
        <w:jc w:val="both"/>
        <w:rPr>
          <w:sz w:val="28"/>
          <w:szCs w:val="28"/>
        </w:rPr>
      </w:pPr>
      <w:r w:rsidRPr="00B71ABA">
        <w:rPr>
          <w:sz w:val="28"/>
          <w:szCs w:val="28"/>
        </w:rPr>
        <w:t>ежемесячное денежное поощрение, основанное на достижении показателей результативности профессиональной служебной деятельности;</w:t>
      </w:r>
    </w:p>
    <w:p w14:paraId="5B74AED2" w14:textId="77777777" w:rsidR="00BB119A" w:rsidRPr="00BB119A" w:rsidRDefault="00BB119A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10" w:firstLine="699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-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ежеквартальная премия за выполнение особо важных и сложных заданий;</w:t>
      </w:r>
    </w:p>
    <w:p w14:paraId="092550A1" w14:textId="77777777" w:rsidR="005A10CE" w:rsidRDefault="00BB119A" w:rsidP="005A10C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36" w:lineRule="exact"/>
        <w:ind w:right="29" w:firstLine="720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-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ежемесячная поощрительная надбавка, награжденным нагрудным знаком «Отличник муниципальной службы»;</w:t>
      </w:r>
    </w:p>
    <w:p w14:paraId="54502150" w14:textId="51180F06" w:rsidR="00BB119A" w:rsidRPr="00BB119A" w:rsidRDefault="00BB119A" w:rsidP="005A10C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36" w:lineRule="exact"/>
        <w:ind w:right="29" w:firstLine="720"/>
        <w:jc w:val="both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-</w:t>
      </w:r>
      <w:r w:rsidR="005A10CE">
        <w:rPr>
          <w:sz w:val="28"/>
          <w:szCs w:val="28"/>
        </w:rPr>
        <w:t> </w:t>
      </w:r>
      <w:r w:rsidRPr="00BB119A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14:paraId="6873528B" w14:textId="77777777" w:rsidR="005A10CE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-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материальная помощь.</w:t>
      </w:r>
    </w:p>
    <w:p w14:paraId="0A5A6E3C" w14:textId="77777777" w:rsidR="005A10CE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BB119A">
        <w:rPr>
          <w:sz w:val="28"/>
          <w:szCs w:val="28"/>
        </w:rPr>
        <w:t>При определении фонда оплаты труда муниципальных служащих исходить из расчета 50 должностных окладов в год.</w:t>
      </w:r>
    </w:p>
    <w:p w14:paraId="1CFB8200" w14:textId="77777777" w:rsidR="005A10CE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BB119A">
        <w:rPr>
          <w:rFonts w:eastAsiaTheme="minorEastAsia"/>
          <w:spacing w:val="-15"/>
          <w:sz w:val="28"/>
          <w:szCs w:val="28"/>
        </w:rPr>
        <w:lastRenderedPageBreak/>
        <w:t>2.</w:t>
      </w:r>
      <w:r w:rsidR="005A10CE">
        <w:rPr>
          <w:rFonts w:eastAsiaTheme="minorEastAsia"/>
          <w:spacing w:val="-15"/>
          <w:sz w:val="28"/>
          <w:szCs w:val="28"/>
        </w:rPr>
        <w:t> </w:t>
      </w:r>
      <w:r w:rsidRPr="00BB119A">
        <w:rPr>
          <w:sz w:val="28"/>
          <w:szCs w:val="28"/>
        </w:rPr>
        <w:t>Утвердить размеры должностных окладов, окладов за классный чин</w:t>
      </w:r>
      <w:r w:rsidRPr="00BB119A">
        <w:rPr>
          <w:sz w:val="28"/>
          <w:szCs w:val="28"/>
        </w:rPr>
        <w:br/>
        <w:t>муниципальных служащих Красногвардейского района (приложение № 1).</w:t>
      </w:r>
    </w:p>
    <w:p w14:paraId="6067A077" w14:textId="77777777" w:rsidR="005A10CE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BB119A">
        <w:rPr>
          <w:rFonts w:eastAsiaTheme="minorEastAsia"/>
          <w:spacing w:val="-15"/>
          <w:sz w:val="28"/>
          <w:szCs w:val="28"/>
        </w:rPr>
        <w:t>3.</w:t>
      </w:r>
      <w:r w:rsidR="005A10CE">
        <w:rPr>
          <w:rFonts w:eastAsiaTheme="minorEastAsia"/>
          <w:spacing w:val="-15"/>
          <w:sz w:val="28"/>
          <w:szCs w:val="28"/>
        </w:rPr>
        <w:t> </w:t>
      </w:r>
      <w:r w:rsidRPr="00BB119A">
        <w:rPr>
          <w:sz w:val="28"/>
          <w:szCs w:val="28"/>
        </w:rPr>
        <w:t>Определить размеры ежемесячной надбавки за классный чин в твердой денежной сумме, используя следующую методику:</w:t>
      </w:r>
    </w:p>
    <w:p w14:paraId="45C72FD3" w14:textId="13668E23" w:rsidR="00BB119A" w:rsidRPr="00BB119A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Определяется самый высокий должностной оклад в группе должностей и устанавливается от этого оклада надбавка:</w:t>
      </w:r>
    </w:p>
    <w:p w14:paraId="058290F7" w14:textId="77777777" w:rsidR="00BB119A" w:rsidRPr="00BB119A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>за 1-й класс в сумме 31 процент;</w:t>
      </w:r>
    </w:p>
    <w:p w14:paraId="7D000900" w14:textId="77777777" w:rsidR="00BB119A" w:rsidRPr="00BB119A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>за 2-й класс в сумме 29 процентов;</w:t>
      </w:r>
    </w:p>
    <w:p w14:paraId="05664AD3" w14:textId="77777777" w:rsidR="00BB119A" w:rsidRPr="00BB119A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>за 3-й класс в сумме 27 процентов.</w:t>
      </w:r>
    </w:p>
    <w:p w14:paraId="40514403" w14:textId="77777777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0" w:firstLine="710"/>
        <w:jc w:val="both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При этом надбавка за 3 класс в вышестоящей группе должностей была больше надбавки за 1 класс в нижестоящей группе должностей.</w:t>
      </w:r>
    </w:p>
    <w:p w14:paraId="08AB0C3F" w14:textId="77777777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9" w:firstLine="720"/>
        <w:jc w:val="both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Оклад за классный чин устанавливается с момента присвоения муниципальным служащим классных чинов.</w:t>
      </w:r>
    </w:p>
    <w:p w14:paraId="2501889B" w14:textId="77777777" w:rsidR="00BB119A" w:rsidRPr="00BB119A" w:rsidRDefault="00BB119A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19" w:right="19" w:firstLine="720"/>
        <w:jc w:val="both"/>
        <w:rPr>
          <w:rFonts w:eastAsiaTheme="minorEastAsia"/>
          <w:sz w:val="20"/>
          <w:szCs w:val="20"/>
        </w:rPr>
      </w:pPr>
      <w:r w:rsidRPr="00BB119A">
        <w:rPr>
          <w:rFonts w:eastAsiaTheme="minorEastAsia"/>
          <w:spacing w:val="-10"/>
          <w:sz w:val="28"/>
          <w:szCs w:val="28"/>
        </w:rPr>
        <w:t>4.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Определить размеры ежемесячной процентной надбавки к должностному окладу за стаж муниципальной службы:</w:t>
      </w:r>
    </w:p>
    <w:p w14:paraId="46E2733B" w14:textId="77777777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39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при стаже муниципальной службы:</w:t>
      </w:r>
    </w:p>
    <w:p w14:paraId="786B7EDD" w14:textId="77777777" w:rsidR="00BB119A" w:rsidRPr="008720E4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8720E4">
        <w:rPr>
          <w:sz w:val="28"/>
          <w:szCs w:val="28"/>
        </w:rPr>
        <w:t>от 1 года до 5 лет - 10 процентов;</w:t>
      </w:r>
    </w:p>
    <w:p w14:paraId="4EEEDBB8" w14:textId="77777777" w:rsidR="00BB119A" w:rsidRPr="008720E4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8720E4">
        <w:rPr>
          <w:sz w:val="28"/>
          <w:szCs w:val="28"/>
        </w:rPr>
        <w:t>от 5 до 10 лет - 15 процентов;</w:t>
      </w:r>
    </w:p>
    <w:p w14:paraId="3C70105D" w14:textId="77777777" w:rsidR="00BB119A" w:rsidRPr="008720E4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317" w:lineRule="exact"/>
        <w:ind w:left="710"/>
        <w:rPr>
          <w:rFonts w:eastAsiaTheme="minorEastAsia"/>
          <w:sz w:val="28"/>
          <w:szCs w:val="28"/>
        </w:rPr>
      </w:pPr>
      <w:r w:rsidRPr="008720E4">
        <w:rPr>
          <w:sz w:val="28"/>
          <w:szCs w:val="28"/>
        </w:rPr>
        <w:t>от 10 до 15 лет - 20 процентов;</w:t>
      </w:r>
    </w:p>
    <w:p w14:paraId="3230968E" w14:textId="77777777" w:rsidR="00BB119A" w:rsidRPr="008720E4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8720E4">
        <w:rPr>
          <w:sz w:val="28"/>
          <w:szCs w:val="28"/>
        </w:rPr>
        <w:t>свыше 15 лет - 30 процентов.</w:t>
      </w:r>
    </w:p>
    <w:p w14:paraId="0D0C861A" w14:textId="77777777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9" w:right="38" w:firstLine="701"/>
        <w:jc w:val="both"/>
        <w:rPr>
          <w:sz w:val="28"/>
          <w:szCs w:val="28"/>
        </w:rPr>
      </w:pPr>
      <w:r w:rsidRPr="00BB119A">
        <w:rPr>
          <w:sz w:val="28"/>
          <w:szCs w:val="28"/>
        </w:rPr>
        <w:t>Надбавка за стаж муниципальной службы утверждается персонально каждому распорядительным актом руководителя органа местного самоуправления Красногвардейского района.</w:t>
      </w:r>
    </w:p>
    <w:p w14:paraId="348155FC" w14:textId="77777777" w:rsidR="00BB119A" w:rsidRPr="00BB119A" w:rsidRDefault="00BB119A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19" w:right="38" w:firstLine="701"/>
        <w:jc w:val="both"/>
        <w:rPr>
          <w:rFonts w:eastAsiaTheme="minorEastAsia"/>
          <w:sz w:val="20"/>
          <w:szCs w:val="20"/>
        </w:rPr>
      </w:pPr>
      <w:r w:rsidRPr="00BB119A">
        <w:rPr>
          <w:rFonts w:eastAsiaTheme="minorEastAsia"/>
          <w:spacing w:val="-15"/>
          <w:sz w:val="28"/>
          <w:szCs w:val="28"/>
        </w:rPr>
        <w:t>5.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pacing w:val="-1"/>
          <w:sz w:val="28"/>
          <w:szCs w:val="28"/>
        </w:rPr>
        <w:t>Утвердить:</w:t>
      </w:r>
    </w:p>
    <w:p w14:paraId="4C662C5A" w14:textId="77777777" w:rsidR="005A10CE" w:rsidRDefault="00BB119A" w:rsidP="005A10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-</w:t>
      </w:r>
      <w:r w:rsidR="005A10CE">
        <w:rPr>
          <w:rFonts w:eastAsiaTheme="minorEastAsia"/>
          <w:sz w:val="28"/>
          <w:szCs w:val="28"/>
        </w:rPr>
        <w:t> </w:t>
      </w:r>
      <w:r w:rsidRPr="00BB119A">
        <w:rPr>
          <w:sz w:val="28"/>
          <w:szCs w:val="28"/>
        </w:rPr>
        <w:t>Положение о порядке установления муниципальным служащим ежемесячной процентной надбавки к должностному окладу за особые условия муниципальной службы (приложение № 2);</w:t>
      </w:r>
    </w:p>
    <w:p w14:paraId="4857BF6B" w14:textId="77777777" w:rsidR="005A10CE" w:rsidRDefault="005A10CE" w:rsidP="005A10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B119A" w:rsidRPr="00BB119A">
        <w:rPr>
          <w:sz w:val="28"/>
          <w:szCs w:val="28"/>
        </w:rPr>
        <w:t>Положение о порядке оценки деятельности муниципальных служащих для выплаты ежемесячного денежного поощрения, основанной на достижении показателей результативности профессиональной служебной деятельности (приложение № 3);</w:t>
      </w:r>
    </w:p>
    <w:p w14:paraId="76E7C01D" w14:textId="77777777" w:rsidR="005A10CE" w:rsidRDefault="005A10CE" w:rsidP="005A10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B119A" w:rsidRPr="00BB119A">
        <w:rPr>
          <w:sz w:val="28"/>
          <w:szCs w:val="28"/>
        </w:rPr>
        <w:t>Положение о порядке выплаты муниципальным служащим ежеквартальной премии в зависимости от количества и качества выполнения ими особо важных и сложных заданий (приложение № 4);</w:t>
      </w:r>
    </w:p>
    <w:p w14:paraId="2931428A" w14:textId="35507E08" w:rsidR="00BB119A" w:rsidRPr="00BB119A" w:rsidRDefault="005A10CE" w:rsidP="005A10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 </w:t>
      </w:r>
      <w:r w:rsidR="00BB119A" w:rsidRPr="00BB119A">
        <w:rPr>
          <w:sz w:val="28"/>
          <w:szCs w:val="28"/>
        </w:rPr>
        <w:t>Положение о единовременной выплате при предоставлении муниципальному служащему ежегодного оплачиваемого отпуска, материальной помощи и премировании муниципальных служащих (приложение № 5).</w:t>
      </w:r>
    </w:p>
    <w:p w14:paraId="61D275AF" w14:textId="77777777" w:rsidR="00BB119A" w:rsidRPr="00BB119A" w:rsidRDefault="00BB119A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10" w:firstLine="720"/>
        <w:jc w:val="both"/>
        <w:rPr>
          <w:rFonts w:eastAsiaTheme="minorEastAsia"/>
          <w:sz w:val="20"/>
          <w:szCs w:val="20"/>
        </w:rPr>
      </w:pPr>
      <w:r w:rsidRPr="00BB119A">
        <w:rPr>
          <w:rFonts w:eastAsiaTheme="minorEastAsia"/>
          <w:spacing w:val="-15"/>
          <w:sz w:val="28"/>
          <w:szCs w:val="28"/>
        </w:rPr>
        <w:t>6.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При установлении ежемесячной процентной надбавки к должностному окладу за работу со сведениями, составляющими государственную тайну, руководствоваться федеральным и областным законодательством о предоставлении социальных гарантий гражданам, допущенным к государственной тайне.</w:t>
      </w:r>
    </w:p>
    <w:p w14:paraId="61F99456" w14:textId="50D75476" w:rsidR="00BB119A" w:rsidRPr="00BB119A" w:rsidRDefault="00BB119A" w:rsidP="00BB119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7" w:lineRule="exact"/>
        <w:ind w:right="10" w:firstLine="709"/>
        <w:jc w:val="both"/>
        <w:rPr>
          <w:sz w:val="28"/>
          <w:szCs w:val="28"/>
        </w:rPr>
      </w:pPr>
      <w:r w:rsidRPr="00BB119A">
        <w:rPr>
          <w:sz w:val="28"/>
          <w:szCs w:val="28"/>
        </w:rPr>
        <w:t>7.</w:t>
      </w:r>
      <w:r w:rsidR="005A10CE">
        <w:rPr>
          <w:sz w:val="28"/>
          <w:szCs w:val="28"/>
        </w:rPr>
        <w:t> </w:t>
      </w:r>
      <w:r w:rsidRPr="00BB119A">
        <w:rPr>
          <w:sz w:val="28"/>
          <w:szCs w:val="28"/>
        </w:rPr>
        <w:t xml:space="preserve">Решение Муниципального совета Красногвардейского района от </w:t>
      </w:r>
      <w:r w:rsidRPr="00BB119A">
        <w:rPr>
          <w:sz w:val="28"/>
          <w:szCs w:val="28"/>
        </w:rPr>
        <w:br/>
        <w:t xml:space="preserve">29 июня 2016 года № 5 «Об оплате труда муниципальных служащих </w:t>
      </w:r>
      <w:r w:rsidRPr="00BB119A">
        <w:rPr>
          <w:sz w:val="28"/>
          <w:szCs w:val="28"/>
        </w:rPr>
        <w:lastRenderedPageBreak/>
        <w:t>Красногвардейского района» считать утратившим силу.</w:t>
      </w:r>
    </w:p>
    <w:p w14:paraId="3EBC984F" w14:textId="1E756B8B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39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8.</w:t>
      </w:r>
      <w:r w:rsidR="005A10CE">
        <w:rPr>
          <w:rFonts w:eastAsiaTheme="minorEastAsia"/>
          <w:sz w:val="28"/>
          <w:szCs w:val="28"/>
        </w:rPr>
        <w:t> </w:t>
      </w:r>
      <w:r w:rsidRPr="00BB119A">
        <w:rPr>
          <w:sz w:val="28"/>
          <w:szCs w:val="28"/>
        </w:rPr>
        <w:t xml:space="preserve">Контроль за исполнением решения возложить на постоянную комиссию Муниципального совета Красногвардейского района по экономическому развитию, бюджету и налогам </w:t>
      </w:r>
      <w:r w:rsidRPr="00211D25">
        <w:rPr>
          <w:sz w:val="28"/>
          <w:szCs w:val="28"/>
        </w:rPr>
        <w:t>(</w:t>
      </w:r>
      <w:proofErr w:type="spellStart"/>
      <w:r w:rsidRPr="00211D25">
        <w:rPr>
          <w:sz w:val="28"/>
          <w:szCs w:val="28"/>
        </w:rPr>
        <w:t>Крутий</w:t>
      </w:r>
      <w:proofErr w:type="spellEnd"/>
      <w:r w:rsidRPr="00211D25">
        <w:rPr>
          <w:sz w:val="28"/>
          <w:szCs w:val="28"/>
        </w:rPr>
        <w:t xml:space="preserve"> </w:t>
      </w:r>
      <w:r w:rsidRPr="00211D25">
        <w:rPr>
          <w:sz w:val="28"/>
          <w:szCs w:val="28"/>
          <w:lang w:val="en-US"/>
        </w:rPr>
        <w:t>B</w:t>
      </w:r>
      <w:r w:rsidRPr="00211D25">
        <w:rPr>
          <w:sz w:val="28"/>
          <w:szCs w:val="28"/>
        </w:rPr>
        <w:t>.</w:t>
      </w:r>
      <w:r w:rsidRPr="00211D25">
        <w:rPr>
          <w:sz w:val="28"/>
          <w:szCs w:val="28"/>
          <w:lang w:val="en-US"/>
        </w:rPr>
        <w:t>C</w:t>
      </w:r>
      <w:r w:rsidRPr="00211D25">
        <w:rPr>
          <w:sz w:val="28"/>
          <w:szCs w:val="28"/>
        </w:rPr>
        <w:t>.).</w:t>
      </w:r>
    </w:p>
    <w:p w14:paraId="63780D1B" w14:textId="77777777" w:rsidR="005A10CE" w:rsidRDefault="005A10CE" w:rsidP="005A10C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</w:p>
    <w:p w14:paraId="61C0055A" w14:textId="77777777" w:rsidR="005A10CE" w:rsidRDefault="005A10CE" w:rsidP="005A10C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</w:p>
    <w:p w14:paraId="0411A179" w14:textId="5283BF75" w:rsidR="00BB119A" w:rsidRPr="00BB119A" w:rsidRDefault="00BB119A" w:rsidP="005A10C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both"/>
        <w:rPr>
          <w:b/>
          <w:bCs/>
          <w:spacing w:val="-1"/>
          <w:sz w:val="28"/>
          <w:szCs w:val="28"/>
        </w:rPr>
      </w:pPr>
      <w:r w:rsidRPr="00BB119A">
        <w:rPr>
          <w:b/>
          <w:bCs/>
          <w:spacing w:val="-1"/>
          <w:sz w:val="28"/>
          <w:szCs w:val="28"/>
        </w:rPr>
        <w:t>Председатель</w:t>
      </w:r>
      <w:r w:rsidR="005A10CE">
        <w:rPr>
          <w:b/>
          <w:bCs/>
          <w:spacing w:val="-1"/>
          <w:sz w:val="28"/>
          <w:szCs w:val="28"/>
        </w:rPr>
        <w:t> </w:t>
      </w:r>
      <w:r w:rsidRPr="00BB119A">
        <w:rPr>
          <w:b/>
          <w:bCs/>
          <w:spacing w:val="-1"/>
          <w:sz w:val="28"/>
          <w:szCs w:val="28"/>
        </w:rPr>
        <w:t>Муниципального совета</w:t>
      </w:r>
    </w:p>
    <w:p w14:paraId="336C47DE" w14:textId="2458006C" w:rsidR="003A26E6" w:rsidRPr="00BB119A" w:rsidRDefault="00BB119A" w:rsidP="00BB119A">
      <w:pPr>
        <w:widowControl w:val="0"/>
        <w:shd w:val="clear" w:color="auto" w:fill="FFFFFF"/>
        <w:tabs>
          <w:tab w:val="left" w:pos="764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</w:t>
      </w:r>
      <w:r w:rsidR="005A10CE">
        <w:rPr>
          <w:b/>
          <w:bCs/>
          <w:spacing w:val="-1"/>
          <w:sz w:val="28"/>
          <w:szCs w:val="28"/>
        </w:rPr>
        <w:t xml:space="preserve">        </w:t>
      </w:r>
      <w:r w:rsidRPr="00BB119A">
        <w:rPr>
          <w:b/>
          <w:bCs/>
          <w:spacing w:val="-1"/>
          <w:sz w:val="28"/>
          <w:szCs w:val="28"/>
        </w:rPr>
        <w:t>Красногвардейского района</w:t>
      </w:r>
      <w:r w:rsidRPr="00BB119A">
        <w:rPr>
          <w:rFonts w:ascii="Arial" w:hAnsi="Arial" w:cs="Arial"/>
          <w:b/>
          <w:bCs/>
          <w:sz w:val="28"/>
          <w:szCs w:val="28"/>
        </w:rPr>
        <w:t xml:space="preserve">  </w:t>
      </w:r>
      <w:r w:rsidR="005A10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BB119A">
        <w:rPr>
          <w:rFonts w:ascii="Arial" w:hAnsi="Arial" w:cs="Arial"/>
          <w:b/>
          <w:bCs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BB119A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BB119A">
        <w:rPr>
          <w:b/>
          <w:bCs/>
          <w:sz w:val="28"/>
          <w:szCs w:val="28"/>
        </w:rPr>
        <w:t>Л.Н. Митюшин</w:t>
      </w:r>
    </w:p>
    <w:sectPr w:rsidR="003A26E6" w:rsidRPr="00BB119A" w:rsidSect="00EE5F8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8DC3" w14:textId="77777777" w:rsidR="007A6090" w:rsidRDefault="007A6090" w:rsidP="006619DE">
      <w:r>
        <w:separator/>
      </w:r>
    </w:p>
  </w:endnote>
  <w:endnote w:type="continuationSeparator" w:id="0">
    <w:p w14:paraId="54908869" w14:textId="77777777" w:rsidR="007A6090" w:rsidRDefault="007A6090" w:rsidP="006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1AD9" w14:textId="77777777" w:rsidR="007A6090" w:rsidRDefault="007A6090" w:rsidP="006619DE">
      <w:r>
        <w:separator/>
      </w:r>
    </w:p>
  </w:footnote>
  <w:footnote w:type="continuationSeparator" w:id="0">
    <w:p w14:paraId="2D07FEB8" w14:textId="77777777" w:rsidR="007A6090" w:rsidRDefault="007A6090" w:rsidP="0066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094573"/>
      <w:docPartObj>
        <w:docPartGallery w:val="Page Numbers (Top of Page)"/>
        <w:docPartUnique/>
      </w:docPartObj>
    </w:sdtPr>
    <w:sdtContent>
      <w:p w14:paraId="1183AAD7" w14:textId="6F3C0A2E" w:rsidR="00EE5F80" w:rsidRDefault="00EE5F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82F68" w14:textId="77777777" w:rsidR="00EE5F80" w:rsidRDefault="00EE5F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B2FA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747"/>
    <w:rsid w:val="00020F6F"/>
    <w:rsid w:val="00023DCF"/>
    <w:rsid w:val="00026F51"/>
    <w:rsid w:val="00050A95"/>
    <w:rsid w:val="00067988"/>
    <w:rsid w:val="00071706"/>
    <w:rsid w:val="00077EF3"/>
    <w:rsid w:val="000E3168"/>
    <w:rsid w:val="000E691C"/>
    <w:rsid w:val="000F2501"/>
    <w:rsid w:val="00100155"/>
    <w:rsid w:val="001167D0"/>
    <w:rsid w:val="0012024E"/>
    <w:rsid w:val="001220F8"/>
    <w:rsid w:val="0016158B"/>
    <w:rsid w:val="001657A7"/>
    <w:rsid w:val="00171D1D"/>
    <w:rsid w:val="00172F95"/>
    <w:rsid w:val="001903AD"/>
    <w:rsid w:val="001A7AFA"/>
    <w:rsid w:val="001C3D8B"/>
    <w:rsid w:val="00211B20"/>
    <w:rsid w:val="00211D25"/>
    <w:rsid w:val="00224437"/>
    <w:rsid w:val="00284577"/>
    <w:rsid w:val="0028486D"/>
    <w:rsid w:val="00294AC5"/>
    <w:rsid w:val="002A1F5A"/>
    <w:rsid w:val="002C3A14"/>
    <w:rsid w:val="002C40CF"/>
    <w:rsid w:val="002C7254"/>
    <w:rsid w:val="002D3909"/>
    <w:rsid w:val="002F6090"/>
    <w:rsid w:val="00303D28"/>
    <w:rsid w:val="00363FDF"/>
    <w:rsid w:val="003769A4"/>
    <w:rsid w:val="003A26E6"/>
    <w:rsid w:val="003D1FAE"/>
    <w:rsid w:val="003D241A"/>
    <w:rsid w:val="003D5E8E"/>
    <w:rsid w:val="004003AD"/>
    <w:rsid w:val="00446769"/>
    <w:rsid w:val="0046286A"/>
    <w:rsid w:val="004757AF"/>
    <w:rsid w:val="0047610C"/>
    <w:rsid w:val="004B263E"/>
    <w:rsid w:val="004D6259"/>
    <w:rsid w:val="004E29F9"/>
    <w:rsid w:val="004E2C9E"/>
    <w:rsid w:val="004F609E"/>
    <w:rsid w:val="005124CC"/>
    <w:rsid w:val="005259FA"/>
    <w:rsid w:val="00536E94"/>
    <w:rsid w:val="005566C1"/>
    <w:rsid w:val="0056056B"/>
    <w:rsid w:val="005849F4"/>
    <w:rsid w:val="00595B31"/>
    <w:rsid w:val="005A10CE"/>
    <w:rsid w:val="005B2D2D"/>
    <w:rsid w:val="005E6A27"/>
    <w:rsid w:val="005E7C84"/>
    <w:rsid w:val="0060539A"/>
    <w:rsid w:val="00616303"/>
    <w:rsid w:val="00620C8A"/>
    <w:rsid w:val="00620EA2"/>
    <w:rsid w:val="00645EBF"/>
    <w:rsid w:val="00653727"/>
    <w:rsid w:val="00654C9E"/>
    <w:rsid w:val="006619DE"/>
    <w:rsid w:val="0068291F"/>
    <w:rsid w:val="006B3665"/>
    <w:rsid w:val="006C30B4"/>
    <w:rsid w:val="006E30FE"/>
    <w:rsid w:val="006F4189"/>
    <w:rsid w:val="0070307E"/>
    <w:rsid w:val="00734226"/>
    <w:rsid w:val="00735D94"/>
    <w:rsid w:val="00736F45"/>
    <w:rsid w:val="00761022"/>
    <w:rsid w:val="00761775"/>
    <w:rsid w:val="00762503"/>
    <w:rsid w:val="007802FB"/>
    <w:rsid w:val="0079241F"/>
    <w:rsid w:val="007A6090"/>
    <w:rsid w:val="007B122D"/>
    <w:rsid w:val="007C73DA"/>
    <w:rsid w:val="007D2CD8"/>
    <w:rsid w:val="007E66DB"/>
    <w:rsid w:val="00831EE7"/>
    <w:rsid w:val="008720E4"/>
    <w:rsid w:val="00875548"/>
    <w:rsid w:val="0087603A"/>
    <w:rsid w:val="00885339"/>
    <w:rsid w:val="008936AB"/>
    <w:rsid w:val="008A4AA8"/>
    <w:rsid w:val="008B654A"/>
    <w:rsid w:val="008E2135"/>
    <w:rsid w:val="00902393"/>
    <w:rsid w:val="0092337A"/>
    <w:rsid w:val="00925C6B"/>
    <w:rsid w:val="00957BF5"/>
    <w:rsid w:val="00965806"/>
    <w:rsid w:val="00975836"/>
    <w:rsid w:val="00991AAB"/>
    <w:rsid w:val="009933B8"/>
    <w:rsid w:val="00996BCC"/>
    <w:rsid w:val="00997CD3"/>
    <w:rsid w:val="009B0913"/>
    <w:rsid w:val="009B15E9"/>
    <w:rsid w:val="009E0D8E"/>
    <w:rsid w:val="009E4AC6"/>
    <w:rsid w:val="009F3206"/>
    <w:rsid w:val="00A01B2D"/>
    <w:rsid w:val="00A15484"/>
    <w:rsid w:val="00A27ED2"/>
    <w:rsid w:val="00A520C8"/>
    <w:rsid w:val="00A77646"/>
    <w:rsid w:val="00A93F67"/>
    <w:rsid w:val="00AB7814"/>
    <w:rsid w:val="00AB7D76"/>
    <w:rsid w:val="00AE60A6"/>
    <w:rsid w:val="00B51BCE"/>
    <w:rsid w:val="00B66C1C"/>
    <w:rsid w:val="00B71ABA"/>
    <w:rsid w:val="00B82BD3"/>
    <w:rsid w:val="00B83AF0"/>
    <w:rsid w:val="00B85A08"/>
    <w:rsid w:val="00B90525"/>
    <w:rsid w:val="00B94131"/>
    <w:rsid w:val="00BB119A"/>
    <w:rsid w:val="00BD0D7A"/>
    <w:rsid w:val="00BD0F0B"/>
    <w:rsid w:val="00BE4C92"/>
    <w:rsid w:val="00C53369"/>
    <w:rsid w:val="00C5503E"/>
    <w:rsid w:val="00C67975"/>
    <w:rsid w:val="00C85736"/>
    <w:rsid w:val="00CB4E12"/>
    <w:rsid w:val="00CC1D5A"/>
    <w:rsid w:val="00CD116C"/>
    <w:rsid w:val="00CE3550"/>
    <w:rsid w:val="00CF4E9A"/>
    <w:rsid w:val="00CF580F"/>
    <w:rsid w:val="00D26EDA"/>
    <w:rsid w:val="00D31C92"/>
    <w:rsid w:val="00D33B9B"/>
    <w:rsid w:val="00D40558"/>
    <w:rsid w:val="00D4464A"/>
    <w:rsid w:val="00D44AF4"/>
    <w:rsid w:val="00D52885"/>
    <w:rsid w:val="00D552EA"/>
    <w:rsid w:val="00D67B48"/>
    <w:rsid w:val="00D719E4"/>
    <w:rsid w:val="00D836EE"/>
    <w:rsid w:val="00DA33A2"/>
    <w:rsid w:val="00DA498C"/>
    <w:rsid w:val="00DA5E65"/>
    <w:rsid w:val="00DE412F"/>
    <w:rsid w:val="00DE679B"/>
    <w:rsid w:val="00DF41FD"/>
    <w:rsid w:val="00E05758"/>
    <w:rsid w:val="00E26DFE"/>
    <w:rsid w:val="00E46E9A"/>
    <w:rsid w:val="00E549EE"/>
    <w:rsid w:val="00E70227"/>
    <w:rsid w:val="00E8538E"/>
    <w:rsid w:val="00EA367E"/>
    <w:rsid w:val="00EC26B3"/>
    <w:rsid w:val="00ED3816"/>
    <w:rsid w:val="00EE24BA"/>
    <w:rsid w:val="00EE5F80"/>
    <w:rsid w:val="00F052CF"/>
    <w:rsid w:val="00F23BA0"/>
    <w:rsid w:val="00F2420E"/>
    <w:rsid w:val="00F44747"/>
    <w:rsid w:val="00F54981"/>
    <w:rsid w:val="00F620C6"/>
    <w:rsid w:val="00F647E3"/>
    <w:rsid w:val="00F65723"/>
    <w:rsid w:val="00F6693B"/>
    <w:rsid w:val="00F71DFB"/>
    <w:rsid w:val="00F80BE7"/>
    <w:rsid w:val="00F816AE"/>
    <w:rsid w:val="00FB2AA4"/>
    <w:rsid w:val="00FC1996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81A3"/>
  <w15:docId w15:val="{BF7587AC-B407-40EE-BB72-F6EDCF5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120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BB11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96B7-4918-4236-91BF-D6D7B84A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</cp:revision>
  <cp:lastPrinted>2021-11-19T08:06:00Z</cp:lastPrinted>
  <dcterms:created xsi:type="dcterms:W3CDTF">2015-03-05T12:35:00Z</dcterms:created>
  <dcterms:modified xsi:type="dcterms:W3CDTF">2023-03-21T13:37:00Z</dcterms:modified>
</cp:coreProperties>
</file>