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4A" w:rsidRDefault="00FD0E4A" w:rsidP="00FD0E4A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FD0E4A" w:rsidRDefault="00FD0E4A" w:rsidP="00FD0E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существования или прекращения существования объектов, администрация Красногвардейского района уведомляет о проведении осмотра зданий, расположенных по адресам:</w:t>
      </w:r>
    </w:p>
    <w:tbl>
      <w:tblPr>
        <w:tblW w:w="9255" w:type="dxa"/>
        <w:tblInd w:w="93" w:type="dxa"/>
        <w:tblLook w:val="04A0"/>
      </w:tblPr>
      <w:tblGrid>
        <w:gridCol w:w="2235"/>
        <w:gridCol w:w="7020"/>
      </w:tblGrid>
      <w:tr w:rsidR="00FD0E4A" w:rsidTr="00FD0E4A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4A" w:rsidRDefault="00FD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4A" w:rsidRDefault="00FD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</w:tr>
      <w:tr w:rsidR="00FD0E4A" w:rsidTr="00FD0E4A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4A" w:rsidRDefault="00FD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31:21:1101002:104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4A" w:rsidRDefault="00FD0E4A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Белгородская область, р-н. </w:t>
            </w:r>
            <w:proofErr w:type="gramStart"/>
            <w:r>
              <w:rPr>
                <w:color w:val="000000"/>
                <w:sz w:val="24"/>
                <w:szCs w:val="24"/>
              </w:rPr>
              <w:t>Красногвардейский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с. </w:t>
            </w:r>
            <w:proofErr w:type="spellStart"/>
            <w:r>
              <w:rPr>
                <w:color w:val="000000"/>
                <w:sz w:val="24"/>
                <w:szCs w:val="24"/>
              </w:rPr>
              <w:t>Горовое</w:t>
            </w:r>
            <w:proofErr w:type="spellEnd"/>
            <w:r>
              <w:rPr>
                <w:color w:val="000000"/>
                <w:sz w:val="24"/>
                <w:szCs w:val="24"/>
              </w:rPr>
              <w:t>, ул. Мира, д. 2</w:t>
            </w:r>
          </w:p>
        </w:tc>
      </w:tr>
      <w:tr w:rsidR="00FD0E4A" w:rsidTr="00FD0E4A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4A" w:rsidRDefault="00FD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31:21:1101002:65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4A" w:rsidRDefault="00FD0E4A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Белгородская область, р-н Красногвардейский, с. </w:t>
            </w:r>
            <w:proofErr w:type="spellStart"/>
            <w:r>
              <w:rPr>
                <w:color w:val="000000"/>
                <w:sz w:val="24"/>
                <w:szCs w:val="24"/>
              </w:rPr>
              <w:t>Горовое</w:t>
            </w:r>
            <w:proofErr w:type="spellEnd"/>
            <w:r>
              <w:rPr>
                <w:color w:val="000000"/>
                <w:sz w:val="24"/>
                <w:szCs w:val="24"/>
              </w:rPr>
              <w:t>, ул. Мира, д. 15</w:t>
            </w:r>
          </w:p>
        </w:tc>
      </w:tr>
      <w:tr w:rsidR="00FD0E4A" w:rsidTr="00FD0E4A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4A" w:rsidRDefault="00FD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31:21:1101002:85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4A" w:rsidRDefault="00FD0E4A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Белгородская область, р-н Красногвардейский, с. </w:t>
            </w:r>
            <w:proofErr w:type="spellStart"/>
            <w:r>
              <w:rPr>
                <w:sz w:val="24"/>
                <w:szCs w:val="24"/>
              </w:rPr>
              <w:t>Горовое</w:t>
            </w:r>
            <w:proofErr w:type="spellEnd"/>
            <w:r>
              <w:rPr>
                <w:sz w:val="24"/>
                <w:szCs w:val="24"/>
              </w:rPr>
              <w:t>, д. 23</w:t>
            </w:r>
          </w:p>
        </w:tc>
      </w:tr>
    </w:tbl>
    <w:p w:rsidR="00FD0E4A" w:rsidRDefault="00FD0E4A" w:rsidP="00FD0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E4A" w:rsidRDefault="00FD0E4A" w:rsidP="00FD0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E4A" w:rsidRDefault="00FD0E4A" w:rsidP="00FD0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 будет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мая 2023 г. в период с 14.00 час. по 15.00 час.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E4A"/>
    <w:rsid w:val="00061BCF"/>
    <w:rsid w:val="006C0B77"/>
    <w:rsid w:val="008242FF"/>
    <w:rsid w:val="00870751"/>
    <w:rsid w:val="00922C48"/>
    <w:rsid w:val="00B915B7"/>
    <w:rsid w:val="00EA59DF"/>
    <w:rsid w:val="00EE4070"/>
    <w:rsid w:val="00F12C76"/>
    <w:rsid w:val="00FD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2023-04-18T06:29:00Z</dcterms:created>
  <dcterms:modified xsi:type="dcterms:W3CDTF">2023-04-18T06:30:00Z</dcterms:modified>
</cp:coreProperties>
</file>