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86" w:rsidRPr="00CC37A6" w:rsidRDefault="00942486" w:rsidP="00CC3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6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942486" w:rsidRPr="00CC37A6" w:rsidRDefault="00942486" w:rsidP="00CC3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6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АДМИНИСТРАЦИИ КрасногвардейскОГО районА</w:t>
      </w:r>
    </w:p>
    <w:p w:rsidR="00942486" w:rsidRPr="00CC37A6" w:rsidRDefault="00942486" w:rsidP="00CC3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6">
        <w:rPr>
          <w:rFonts w:ascii="Times New Roman" w:hAnsi="Times New Roman" w:cs="Times New Roman"/>
          <w:b/>
          <w:bCs/>
          <w:caps/>
          <w:sz w:val="28"/>
          <w:szCs w:val="28"/>
        </w:rPr>
        <w:t>Белгородской области</w:t>
      </w:r>
    </w:p>
    <w:p w:rsidR="00942486" w:rsidRPr="00CC37A6" w:rsidRDefault="00942486" w:rsidP="00CC3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6">
        <w:rPr>
          <w:rFonts w:ascii="Times New Roman" w:hAnsi="Times New Roman" w:cs="Times New Roman"/>
          <w:b/>
          <w:bCs/>
          <w:caps/>
          <w:sz w:val="28"/>
          <w:szCs w:val="28"/>
        </w:rPr>
        <w:t>ГОРОД БИРЮЧ</w:t>
      </w:r>
    </w:p>
    <w:p w:rsidR="007B0842" w:rsidRPr="00CC37A6" w:rsidRDefault="007B0842" w:rsidP="00CC37A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2486" w:rsidRPr="007B0842" w:rsidRDefault="00942486" w:rsidP="00CC37A6">
      <w:pPr>
        <w:tabs>
          <w:tab w:val="left" w:pos="8080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842">
        <w:rPr>
          <w:rFonts w:ascii="Times New Roman" w:hAnsi="Times New Roman" w:cs="Times New Roman"/>
          <w:caps/>
          <w:sz w:val="28"/>
          <w:szCs w:val="28"/>
        </w:rPr>
        <w:t>29</w:t>
      </w:r>
      <w:r w:rsidRPr="00CC37A6">
        <w:rPr>
          <w:rFonts w:ascii="Times New Roman" w:hAnsi="Times New Roman" w:cs="Times New Roman"/>
          <w:caps/>
          <w:sz w:val="28"/>
          <w:szCs w:val="28"/>
        </w:rPr>
        <w:t> </w:t>
      </w:r>
      <w:r w:rsidRPr="00CC37A6">
        <w:rPr>
          <w:rFonts w:ascii="Times New Roman" w:hAnsi="Times New Roman" w:cs="Times New Roman"/>
          <w:sz w:val="28"/>
          <w:szCs w:val="28"/>
        </w:rPr>
        <w:t xml:space="preserve">октября 2019 года </w:t>
      </w:r>
      <w:r w:rsidRPr="00CC37A6">
        <w:rPr>
          <w:rFonts w:ascii="Times New Roman" w:hAnsi="Times New Roman" w:cs="Times New Roman"/>
          <w:sz w:val="28"/>
          <w:szCs w:val="28"/>
        </w:rPr>
        <w:tab/>
        <w:t>№ 1</w:t>
      </w:r>
      <w:r w:rsidRPr="007B0842">
        <w:rPr>
          <w:rFonts w:ascii="Times New Roman" w:hAnsi="Times New Roman" w:cs="Times New Roman"/>
          <w:sz w:val="28"/>
          <w:szCs w:val="28"/>
        </w:rPr>
        <w:t>30</w:t>
      </w:r>
      <w:r w:rsidRPr="007B0842">
        <w:rPr>
          <w:rFonts w:ascii="Times New Roman" w:hAnsi="Times New Roman" w:cs="Times New Roman"/>
          <w:sz w:val="28"/>
          <w:szCs w:val="28"/>
        </w:rPr>
        <w:br/>
      </w:r>
    </w:p>
    <w:p w:rsidR="00942486" w:rsidRDefault="00942486" w:rsidP="008C253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B0842" w:rsidRPr="007B0842" w:rsidRDefault="007B0842" w:rsidP="008C253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2486" w:rsidRPr="00CC37A6" w:rsidRDefault="00942486" w:rsidP="007B0842">
      <w:pPr>
        <w:pStyle w:val="ConsPlusNormal"/>
        <w:tabs>
          <w:tab w:val="left" w:pos="-392"/>
          <w:tab w:val="left" w:pos="4560"/>
        </w:tabs>
        <w:ind w:left="-108" w:right="453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Pr="00A809AD">
        <w:rPr>
          <w:rFonts w:ascii="Times New Roman" w:hAnsi="Times New Roman" w:cs="Times New Roman"/>
          <w:b/>
          <w:bCs/>
          <w:sz w:val="28"/>
          <w:szCs w:val="28"/>
        </w:rPr>
        <w:t>изменений в постановление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Pr="00930C6D">
        <w:rPr>
          <w:rFonts w:ascii="Times New Roman" w:hAnsi="Times New Roman" w:cs="Times New Roman"/>
          <w:b/>
          <w:bCs/>
          <w:sz w:val="28"/>
          <w:szCs w:val="28"/>
        </w:rPr>
        <w:t>Красногвардейского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C6D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 ноября</w:t>
      </w:r>
      <w:r w:rsidRPr="00930C6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30C6D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114</w:t>
      </w:r>
      <w:r w:rsidRPr="00930C6D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муниципальной программы Красногвардейского района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970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50A">
        <w:rPr>
          <w:rFonts w:ascii="Times New Roman" w:hAnsi="Times New Roman" w:cs="Times New Roman"/>
          <w:b/>
          <w:bCs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Красногвардей</w:t>
      </w:r>
      <w:r w:rsidRPr="0031550A">
        <w:rPr>
          <w:rFonts w:ascii="Times New Roman" w:hAnsi="Times New Roman" w:cs="Times New Roman"/>
          <w:b/>
          <w:bCs/>
          <w:sz w:val="28"/>
          <w:szCs w:val="28"/>
        </w:rPr>
        <w:t xml:space="preserve">ском районе </w:t>
      </w:r>
      <w:r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  <w:r w:rsidRPr="00930C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2486" w:rsidRDefault="00942486" w:rsidP="008C2533">
      <w:pPr>
        <w:pStyle w:val="ConsPlusNormal"/>
        <w:jc w:val="center"/>
        <w:rPr>
          <w:b/>
          <w:bCs/>
        </w:rPr>
      </w:pPr>
    </w:p>
    <w:p w:rsidR="007B0842" w:rsidRDefault="007B0842" w:rsidP="008C2533">
      <w:pPr>
        <w:pStyle w:val="ConsPlusNormal"/>
        <w:jc w:val="center"/>
        <w:rPr>
          <w:b/>
          <w:bCs/>
        </w:rPr>
      </w:pPr>
    </w:p>
    <w:p w:rsidR="007B0842" w:rsidRPr="00750ECB" w:rsidRDefault="007B0842" w:rsidP="008C2533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942486" w:rsidRPr="003E318A" w:rsidRDefault="00942486" w:rsidP="0097078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18A">
        <w:rPr>
          <w:rFonts w:ascii="Times New Roman" w:hAnsi="Times New Roman" w:cs="Times New Roman"/>
          <w:sz w:val="28"/>
          <w:szCs w:val="28"/>
        </w:rPr>
        <w:t>В соответствии с решением Муниципального совета муниципального района «Красногвардейский район» от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8A">
        <w:rPr>
          <w:rFonts w:ascii="Times New Roman" w:hAnsi="Times New Roman" w:cs="Times New Roman"/>
          <w:sz w:val="28"/>
          <w:szCs w:val="28"/>
        </w:rPr>
        <w:t>августа 2019 года № 4 «О внесении изменений и дополнений в решение третьего заседания Муниципального совета Красногвардейского района от 19 декабря 2018 года № 5 «О районном бюджете на 2019 год и плановый период 2020 и 2021 годов» от 09 октября 2019 года № 4 «О</w:t>
      </w:r>
      <w:r w:rsidR="007B0842">
        <w:rPr>
          <w:rFonts w:ascii="Times New Roman" w:hAnsi="Times New Roman" w:cs="Times New Roman"/>
          <w:sz w:val="28"/>
          <w:szCs w:val="28"/>
        </w:rPr>
        <w:t xml:space="preserve"> </w:t>
      </w:r>
      <w:r w:rsidRPr="003E318A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решение третьего заседания Муниципального совета Красногвардейского района </w:t>
      </w:r>
      <w:r>
        <w:rPr>
          <w:rFonts w:ascii="Times New Roman" w:hAnsi="Times New Roman" w:cs="Times New Roman"/>
          <w:sz w:val="28"/>
          <w:szCs w:val="28"/>
        </w:rPr>
        <w:t>от 19 декабря 2018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318A">
        <w:rPr>
          <w:rFonts w:ascii="Times New Roman" w:hAnsi="Times New Roman" w:cs="Times New Roman"/>
          <w:sz w:val="28"/>
          <w:szCs w:val="28"/>
        </w:rPr>
        <w:t xml:space="preserve">5 «О районном бюджете на 2019 год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8A">
        <w:rPr>
          <w:rFonts w:ascii="Times New Roman" w:hAnsi="Times New Roman" w:cs="Times New Roman"/>
          <w:sz w:val="28"/>
          <w:szCs w:val="28"/>
        </w:rPr>
        <w:t xml:space="preserve">плановый период 2020 и 2021 годов» администрация Красногвардейского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3E318A">
        <w:rPr>
          <w:rFonts w:ascii="Times New Roman" w:hAnsi="Times New Roman" w:cs="Times New Roman"/>
          <w:b/>
          <w:sz w:val="28"/>
          <w:szCs w:val="28"/>
        </w:rPr>
        <w:t>т:</w:t>
      </w:r>
    </w:p>
    <w:p w:rsidR="00942486" w:rsidRPr="0085388A" w:rsidRDefault="00942486" w:rsidP="00AD28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88A">
        <w:rPr>
          <w:rFonts w:ascii="Times New Roman" w:hAnsi="Times New Roman" w:cs="Times New Roman"/>
          <w:sz w:val="28"/>
          <w:szCs w:val="28"/>
        </w:rPr>
        <w:t>Внести в постановление администрац</w:t>
      </w:r>
      <w:r>
        <w:rPr>
          <w:rFonts w:ascii="Times New Roman" w:hAnsi="Times New Roman" w:cs="Times New Roman"/>
          <w:sz w:val="28"/>
          <w:szCs w:val="28"/>
        </w:rPr>
        <w:t>ии Красногвардейского района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ноября 2016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388A">
        <w:rPr>
          <w:rFonts w:ascii="Times New Roman" w:hAnsi="Times New Roman" w:cs="Times New Roman"/>
          <w:sz w:val="28"/>
          <w:szCs w:val="28"/>
        </w:rPr>
        <w:t xml:space="preserve">114 </w:t>
      </w:r>
      <w:r w:rsidRPr="0085388A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Красногвардейского района «Развитие физической культуры и спорта в Красногвардейском районе Белгородской области» </w:t>
      </w:r>
      <w:r w:rsidRPr="008538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2486" w:rsidRDefault="00942486" w:rsidP="0029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F2508">
        <w:rPr>
          <w:rFonts w:ascii="Times New Roman" w:hAnsi="Times New Roman" w:cs="Times New Roman"/>
          <w:sz w:val="28"/>
          <w:szCs w:val="28"/>
        </w:rPr>
        <w:t>Раздел 8, паспорта муниципальной программы «Развитие физической культуры и спорта в Красногвардейском районе Белгородской области» изложить в следующей редакции:</w:t>
      </w:r>
    </w:p>
    <w:p w:rsidR="00942486" w:rsidRDefault="00942486" w:rsidP="00296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395"/>
      </w:tblGrid>
      <w:tr w:rsidR="00942486" w:rsidRPr="003C596C" w:rsidTr="007274DF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9683A" w:rsidRDefault="00942486" w:rsidP="00046A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9683A" w:rsidRDefault="00942486" w:rsidP="00046A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муниципальной программы, в том числе 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 (с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расшифровкой 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плановых объемов бюджетных ассигнований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годам ее 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реализации), а также прогнозный объем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br/>
              <w:t>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тв, привлекаемых из других 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мероприятий муниципальной программы из всех источников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677 300,4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программы в 2015-2025 годах за счёт местного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261 410,5 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2015 год – 14312,5 тыс. рублей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2016 год – 19220 тыс. рублей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2017 год – 22702,6 тыс. рублей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24240 тыс. рублей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26456,4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2020 год – 26209 тыс. рублей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2021 год – 25654 тыс. рублей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2022 год – 25654тыс. рублей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2023 год – 25654 тыс. рублей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2024 год – 25654 тыс. рублей</w:t>
            </w:r>
          </w:p>
          <w:p w:rsidR="00942486" w:rsidRPr="0029683A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2025 год – 25654 тыс. рублей</w:t>
            </w:r>
          </w:p>
          <w:p w:rsidR="00942486" w:rsidRPr="0029683A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Объём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программы в 2015-2025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годах за счёт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составляет 117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942486" w:rsidRPr="0029683A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2018 год – 117 тыс. рублей.</w:t>
            </w:r>
          </w:p>
          <w:p w:rsidR="00942486" w:rsidRPr="0029683A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Объём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программы в 2015-2025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годах за счёт областного бюджета составляет 31,1 тыс. рублей, в том числе: </w:t>
            </w:r>
          </w:p>
          <w:p w:rsidR="00942486" w:rsidRPr="0029683A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2018 год – 31,1 тыс. рублей.</w:t>
            </w:r>
          </w:p>
          <w:p w:rsidR="00942486" w:rsidRPr="009063EC" w:rsidRDefault="00942486" w:rsidP="00046A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Планируемый прогнозный объём средств, привлекаемых из других источников 415741,8 тыс. рублей. Объёмы финансирования подлежат ежегодно уточнению при формировании бюджета на очередной финансовый год.</w:t>
            </w:r>
          </w:p>
        </w:tc>
      </w:tr>
    </w:tbl>
    <w:p w:rsidR="00942486" w:rsidRDefault="00942486" w:rsidP="002968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968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00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000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5 «Ресурсное обеспечение муниципальной программы» таблицу 1 «Предполагаемые объемы финансирования муниципальной программы» паспорта муниципальной Программы изложить в следующей редакции:</w:t>
      </w:r>
    </w:p>
    <w:p w:rsidR="00942486" w:rsidRPr="003C596C" w:rsidRDefault="00942486" w:rsidP="0029683A">
      <w:pPr>
        <w:pStyle w:val="a3"/>
        <w:shd w:val="clear" w:color="auto" w:fill="auto"/>
        <w:spacing w:before="0" w:line="326" w:lineRule="exact"/>
        <w:ind w:left="120" w:right="20" w:firstLine="540"/>
        <w:jc w:val="right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«</w:t>
      </w:r>
      <w:r w:rsidRPr="003C596C">
        <w:rPr>
          <w:rStyle w:val="BodyTextChar"/>
          <w:color w:val="000000"/>
          <w:sz w:val="28"/>
          <w:szCs w:val="28"/>
        </w:rPr>
        <w:t>Таблица 1</w:t>
      </w:r>
    </w:p>
    <w:p w:rsidR="00942486" w:rsidRPr="003C596C" w:rsidRDefault="00942486" w:rsidP="0029683A">
      <w:pPr>
        <w:pStyle w:val="a3"/>
        <w:shd w:val="clear" w:color="auto" w:fill="auto"/>
        <w:spacing w:before="0" w:line="326" w:lineRule="exact"/>
        <w:ind w:right="20"/>
        <w:jc w:val="center"/>
        <w:rPr>
          <w:rStyle w:val="BodyTextChar"/>
          <w:b/>
          <w:bCs/>
          <w:color w:val="000000"/>
          <w:sz w:val="28"/>
          <w:szCs w:val="28"/>
        </w:rPr>
      </w:pPr>
      <w:r w:rsidRPr="003C596C">
        <w:rPr>
          <w:rStyle w:val="BodyTextChar"/>
          <w:b/>
          <w:bCs/>
          <w:color w:val="000000"/>
          <w:sz w:val="28"/>
          <w:szCs w:val="28"/>
        </w:rPr>
        <w:t>Предполагаемые объемы финансирования муниципальной программы</w:t>
      </w:r>
    </w:p>
    <w:p w:rsidR="00942486" w:rsidRPr="003C596C" w:rsidRDefault="00942486" w:rsidP="0029683A">
      <w:pPr>
        <w:pStyle w:val="a3"/>
        <w:shd w:val="clear" w:color="auto" w:fill="auto"/>
        <w:spacing w:before="0" w:line="326" w:lineRule="exact"/>
        <w:ind w:left="120" w:right="20" w:firstLine="540"/>
        <w:rPr>
          <w:rStyle w:val="BodyTextChar"/>
          <w:rFonts w:ascii="Calibri" w:hAnsi="Calibri" w:cs="Calibri"/>
          <w:color w:val="000000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2126"/>
        <w:gridCol w:w="1701"/>
        <w:gridCol w:w="1559"/>
        <w:gridCol w:w="1701"/>
        <w:gridCol w:w="1701"/>
      </w:tblGrid>
      <w:tr w:rsidR="00942486" w:rsidRPr="003C596C" w:rsidTr="000C5103">
        <w:tc>
          <w:tcPr>
            <w:tcW w:w="1065" w:type="dxa"/>
            <w:vMerge w:val="restart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8788" w:type="dxa"/>
            <w:gridSpan w:val="5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942486" w:rsidRPr="003C596C" w:rsidTr="000C5103">
        <w:tc>
          <w:tcPr>
            <w:tcW w:w="1065" w:type="dxa"/>
            <w:vMerge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color w:val="000000"/>
                <w:sz w:val="28"/>
                <w:szCs w:val="28"/>
              </w:rPr>
              <w:t xml:space="preserve">Иные </w:t>
            </w:r>
          </w:p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color w:val="000000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color w:val="000000"/>
                <w:sz w:val="28"/>
                <w:szCs w:val="28"/>
              </w:rPr>
              <w:t>Всего, тыс. руб.</w:t>
            </w:r>
          </w:p>
        </w:tc>
      </w:tr>
      <w:tr w:rsidR="00942486" w:rsidRPr="003C596C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14312,5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sz w:val="28"/>
                <w:szCs w:val="28"/>
              </w:rPr>
            </w:pPr>
            <w:r w:rsidRPr="005B0D9D">
              <w:rPr>
                <w:rStyle w:val="BodyTextChar"/>
                <w:sz w:val="28"/>
                <w:szCs w:val="28"/>
              </w:rPr>
              <w:t>1476,6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15789,1</w:t>
            </w:r>
          </w:p>
        </w:tc>
      </w:tr>
      <w:tr w:rsidR="00942486" w:rsidRPr="003C596C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19220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sz w:val="28"/>
                <w:szCs w:val="28"/>
              </w:rPr>
            </w:pPr>
            <w:r w:rsidRPr="005B0D9D">
              <w:rPr>
                <w:rStyle w:val="BodyTextChar"/>
                <w:sz w:val="28"/>
                <w:szCs w:val="28"/>
              </w:rPr>
              <w:t>142768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161988</w:t>
            </w:r>
          </w:p>
        </w:tc>
      </w:tr>
      <w:tr w:rsidR="00942486" w:rsidRPr="003C596C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22702,6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sz w:val="28"/>
                <w:szCs w:val="28"/>
              </w:rPr>
            </w:pPr>
            <w:r w:rsidRPr="005B0D9D">
              <w:rPr>
                <w:rStyle w:val="BodyTextChar"/>
                <w:sz w:val="28"/>
                <w:szCs w:val="28"/>
              </w:rPr>
              <w:t>1814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24516,6</w:t>
            </w:r>
          </w:p>
        </w:tc>
      </w:tr>
      <w:tr w:rsidR="00942486" w:rsidRPr="003C596C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31,1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24240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sz w:val="28"/>
                <w:szCs w:val="28"/>
              </w:rPr>
            </w:pPr>
            <w:r w:rsidRPr="005B0D9D">
              <w:rPr>
                <w:rStyle w:val="BodyTextChar"/>
                <w:sz w:val="28"/>
                <w:szCs w:val="28"/>
              </w:rPr>
              <w:t>2043,2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26431,3</w:t>
            </w:r>
          </w:p>
        </w:tc>
      </w:tr>
      <w:tr w:rsidR="00942486" w:rsidRPr="003C596C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26456,4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sz w:val="28"/>
                <w:szCs w:val="28"/>
              </w:rPr>
            </w:pPr>
            <w:r w:rsidRPr="005B0D9D">
              <w:rPr>
                <w:rStyle w:val="BodyTextChar"/>
                <w:sz w:val="28"/>
                <w:szCs w:val="28"/>
              </w:rPr>
              <w:t>52520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78976,4</w:t>
            </w:r>
          </w:p>
        </w:tc>
      </w:tr>
      <w:tr w:rsidR="00942486" w:rsidRPr="003C596C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26209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sz w:val="28"/>
                <w:szCs w:val="28"/>
              </w:rPr>
            </w:pPr>
            <w:r w:rsidRPr="005B0D9D">
              <w:rPr>
                <w:rStyle w:val="BodyTextChar"/>
                <w:sz w:val="28"/>
                <w:szCs w:val="28"/>
              </w:rPr>
              <w:t>202520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228729</w:t>
            </w:r>
          </w:p>
        </w:tc>
      </w:tr>
      <w:tr w:rsidR="00942486" w:rsidRPr="003C596C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25654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sz w:val="28"/>
                <w:szCs w:val="28"/>
              </w:rPr>
            </w:pPr>
            <w:r w:rsidRPr="005B0D9D">
              <w:rPr>
                <w:rStyle w:val="BodyTextChar"/>
                <w:sz w:val="28"/>
                <w:szCs w:val="28"/>
              </w:rPr>
              <w:t>2520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28174</w:t>
            </w:r>
          </w:p>
        </w:tc>
      </w:tr>
      <w:tr w:rsidR="00942486" w:rsidRPr="003C596C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25654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sz w:val="28"/>
                <w:szCs w:val="28"/>
              </w:rPr>
            </w:pPr>
            <w:r w:rsidRPr="005B0D9D">
              <w:rPr>
                <w:rStyle w:val="BodyTextChar"/>
                <w:sz w:val="28"/>
                <w:szCs w:val="28"/>
              </w:rPr>
              <w:t>2520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28174</w:t>
            </w:r>
          </w:p>
        </w:tc>
      </w:tr>
      <w:tr w:rsidR="00942486" w:rsidRPr="003C596C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25654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sz w:val="28"/>
                <w:szCs w:val="28"/>
              </w:rPr>
            </w:pPr>
            <w:r w:rsidRPr="005B0D9D">
              <w:rPr>
                <w:rStyle w:val="BodyTextChar"/>
                <w:sz w:val="28"/>
                <w:szCs w:val="28"/>
              </w:rPr>
              <w:t>2520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28174</w:t>
            </w:r>
          </w:p>
        </w:tc>
      </w:tr>
      <w:tr w:rsidR="00942486" w:rsidRPr="003C596C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25654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sz w:val="28"/>
                <w:szCs w:val="28"/>
              </w:rPr>
            </w:pPr>
            <w:r w:rsidRPr="005B0D9D">
              <w:rPr>
                <w:rStyle w:val="BodyTextChar"/>
                <w:sz w:val="28"/>
                <w:szCs w:val="28"/>
              </w:rPr>
              <w:t>2520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28174</w:t>
            </w:r>
          </w:p>
        </w:tc>
      </w:tr>
      <w:tr w:rsidR="00942486" w:rsidRPr="003C596C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25654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sz w:val="28"/>
                <w:szCs w:val="28"/>
              </w:rPr>
            </w:pPr>
            <w:r w:rsidRPr="005B0D9D">
              <w:rPr>
                <w:rStyle w:val="BodyTextChar"/>
                <w:sz w:val="28"/>
                <w:szCs w:val="28"/>
              </w:rPr>
              <w:t>2520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28174</w:t>
            </w:r>
          </w:p>
        </w:tc>
      </w:tr>
      <w:tr w:rsidR="00942486" w:rsidRPr="00D24C0D" w:rsidTr="000C5103">
        <w:tc>
          <w:tcPr>
            <w:tcW w:w="1065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color w:val="000000"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color w:val="000000"/>
                <w:sz w:val="28"/>
                <w:szCs w:val="28"/>
              </w:rPr>
              <w:t>31,1</w:t>
            </w:r>
          </w:p>
        </w:tc>
        <w:tc>
          <w:tcPr>
            <w:tcW w:w="1559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sz w:val="28"/>
                <w:szCs w:val="28"/>
              </w:rPr>
              <w:t>261410,5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sz w:val="28"/>
                <w:szCs w:val="28"/>
              </w:rPr>
              <w:t>415741,8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sz w:val="28"/>
                <w:szCs w:val="28"/>
              </w:rPr>
              <w:t>677300,4».</w:t>
            </w:r>
          </w:p>
        </w:tc>
      </w:tr>
    </w:tbl>
    <w:p w:rsidR="00942486" w:rsidRDefault="00942486" w:rsidP="0029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86" w:rsidRDefault="00942486" w:rsidP="002968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Раздел 6 паспорта подпрограммы 1 </w:t>
      </w:r>
      <w:r w:rsidRPr="009063EC">
        <w:rPr>
          <w:rStyle w:val="BodyTextChar"/>
          <w:bCs/>
          <w:color w:val="000000"/>
          <w:sz w:val="28"/>
          <w:szCs w:val="28"/>
        </w:rPr>
        <w:t>«Развитие физической культуры и массового спорта»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"/>
        <w:gridCol w:w="3348"/>
        <w:gridCol w:w="5884"/>
      </w:tblGrid>
      <w:tr w:rsidR="00942486" w:rsidRPr="0031074D" w:rsidTr="007274DF">
        <w:trPr>
          <w:trHeight w:val="400"/>
          <w:tblCellSpacing w:w="5" w:type="nil"/>
        </w:trPr>
        <w:tc>
          <w:tcPr>
            <w:tcW w:w="691" w:type="dxa"/>
          </w:tcPr>
          <w:p w:rsidR="00942486" w:rsidRPr="00493FE9" w:rsidRDefault="00942486" w:rsidP="005600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8" w:type="dxa"/>
          </w:tcPr>
          <w:p w:rsidR="00942486" w:rsidRPr="00493FE9" w:rsidRDefault="00942486" w:rsidP="005600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муниципальной программы, в том числе за счет средств местного бюджета (с расшифровкой плановых объемов  бюджетных ассигнований по годам ее реализации), а также прогнозный объем средств, привлекаемых из других  источников                           </w:t>
            </w:r>
          </w:p>
        </w:tc>
        <w:tc>
          <w:tcPr>
            <w:tcW w:w="5884" w:type="dxa"/>
          </w:tcPr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муниципальной подпрограммы из всех источников составляет 39372,9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программы в 2015-2025 годах за счёт местного бюджета составляет 39558,1 тыс. рублей, в том числе: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2015 год – 1368,4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2016 год – 2255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2017 год – 3498,9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2018 год – 4015,8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2019 год – 3955,8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2020 год – 4099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2021 год – 4036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2022 год – 4036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2023 год – 4036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2024 год – 4036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2025 год – 4036 тыс. рублей</w:t>
            </w:r>
          </w:p>
          <w:p w:rsidR="00942486" w:rsidRPr="00493FE9" w:rsidRDefault="00942486" w:rsidP="005600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9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1 подлежат ежегодному уточнению при формировании бюджета на очередной финансовый год и плановый период</w:t>
            </w:r>
          </w:p>
        </w:tc>
      </w:tr>
    </w:tbl>
    <w:p w:rsidR="00942486" w:rsidRDefault="00942486" w:rsidP="00BD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486" w:rsidRPr="00BD3C1A" w:rsidRDefault="00942486" w:rsidP="00BD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68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00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000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5 «Ресурсное обеспечение подпрограммы» таблицу 1» таблицу 1 «</w:t>
      </w:r>
      <w:r w:rsidRPr="00BD3C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Предполагаемые объемы финансирования подпрограммы </w:t>
      </w:r>
      <w:proofErr w:type="gramStart"/>
      <w:r w:rsidRPr="00BD3C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»изложить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следующей редакции:</w:t>
      </w:r>
    </w:p>
    <w:p w:rsidR="00942486" w:rsidRPr="00BD3C1A" w:rsidRDefault="00942486" w:rsidP="00BD3C1A">
      <w:pPr>
        <w:widowControl w:val="0"/>
        <w:spacing w:after="0" w:line="322" w:lineRule="exact"/>
        <w:ind w:left="720" w:right="20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D3C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Таблица №1</w:t>
      </w:r>
    </w:p>
    <w:p w:rsidR="00942486" w:rsidRPr="00BD3C1A" w:rsidRDefault="00942486" w:rsidP="00BD3C1A">
      <w:pPr>
        <w:widowControl w:val="0"/>
        <w:spacing w:after="0" w:line="322" w:lineRule="exact"/>
        <w:ind w:left="720" w:right="20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942486" w:rsidRPr="00BD3C1A" w:rsidRDefault="00942486" w:rsidP="00BD3C1A">
      <w:pPr>
        <w:widowControl w:val="0"/>
        <w:spacing w:after="0" w:line="260" w:lineRule="exact"/>
        <w:ind w:left="72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D3C1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Предполагаемые объемы финансирования подпрограммы 1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392"/>
        <w:gridCol w:w="1403"/>
        <w:gridCol w:w="1334"/>
        <w:gridCol w:w="1439"/>
        <w:gridCol w:w="1412"/>
        <w:gridCol w:w="1411"/>
      </w:tblGrid>
      <w:tr w:rsidR="00942486" w:rsidRPr="00BD3C1A" w:rsidTr="007274DF">
        <w:trPr>
          <w:trHeight w:hRule="exact" w:val="298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ind w:left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942486" w:rsidRPr="00BD3C1A" w:rsidRDefault="00942486" w:rsidP="00BD3C1A">
            <w:pPr>
              <w:widowControl w:val="0"/>
              <w:spacing w:after="0" w:line="210" w:lineRule="exact"/>
              <w:ind w:left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Годы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</w:tr>
      <w:tr w:rsidR="00942486" w:rsidRPr="00BD3C1A" w:rsidTr="007274DF">
        <w:trPr>
          <w:trHeight w:hRule="exact" w:val="155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shd w:val="clear" w:color="auto" w:fill="FFFFFF"/>
              </w:rPr>
              <w:t>Федераль</w:t>
            </w:r>
            <w:proofErr w:type="spellEnd"/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shd w:val="clear" w:color="auto" w:fill="FFFFFF"/>
              </w:rPr>
              <w:softHyphen/>
            </w:r>
          </w:p>
          <w:p w:rsidR="00942486" w:rsidRPr="00BD3C1A" w:rsidRDefault="00942486" w:rsidP="00BD3C1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shd w:val="clear" w:color="auto" w:fill="FFFFFF"/>
              </w:rPr>
              <w:t>ный</w:t>
            </w:r>
            <w:proofErr w:type="spellEnd"/>
          </w:p>
          <w:p w:rsidR="00942486" w:rsidRPr="00BD3C1A" w:rsidRDefault="00942486" w:rsidP="00BD3C1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shd w:val="clear" w:color="auto" w:fill="FFFFFF"/>
              </w:rPr>
              <w:t>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60" w:line="210" w:lineRule="exact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shd w:val="clear" w:color="auto" w:fill="FFFFFF"/>
              </w:rPr>
              <w:t>Областной</w:t>
            </w:r>
          </w:p>
          <w:p w:rsidR="00942486" w:rsidRPr="00BD3C1A" w:rsidRDefault="00942486" w:rsidP="00BD3C1A">
            <w:pPr>
              <w:widowControl w:val="0"/>
              <w:spacing w:before="60" w:after="0" w:line="210" w:lineRule="exact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shd w:val="clear" w:color="auto" w:fill="FFFFFF"/>
              </w:rPr>
              <w:t>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Местный</w:t>
            </w:r>
          </w:p>
          <w:p w:rsidR="00942486" w:rsidRPr="00BD3C1A" w:rsidRDefault="00942486" w:rsidP="00BD3C1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Террито</w:t>
            </w:r>
            <w:proofErr w:type="spellEnd"/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softHyphen/>
            </w:r>
          </w:p>
          <w:p w:rsidR="00942486" w:rsidRPr="00BD3C1A" w:rsidRDefault="00942486" w:rsidP="00BD3C1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риальные</w:t>
            </w:r>
            <w:proofErr w:type="spellEnd"/>
          </w:p>
          <w:p w:rsidR="00942486" w:rsidRPr="00BD3C1A" w:rsidRDefault="00942486" w:rsidP="00BD3C1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внебюд</w:t>
            </w:r>
            <w:proofErr w:type="spellEnd"/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softHyphen/>
            </w:r>
          </w:p>
          <w:p w:rsidR="00942486" w:rsidRPr="00BD3C1A" w:rsidRDefault="00942486" w:rsidP="00BD3C1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жетные</w:t>
            </w:r>
            <w:proofErr w:type="spellEnd"/>
          </w:p>
          <w:p w:rsidR="00942486" w:rsidRPr="00BD3C1A" w:rsidRDefault="00942486" w:rsidP="00BD3C1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фонды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942486" w:rsidRPr="00BD3C1A" w:rsidRDefault="00942486" w:rsidP="00BD3C1A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Иные</w:t>
            </w:r>
          </w:p>
          <w:p w:rsidR="00942486" w:rsidRPr="00BD3C1A" w:rsidRDefault="00942486" w:rsidP="00BD3C1A">
            <w:pPr>
              <w:widowControl w:val="0"/>
              <w:spacing w:before="120" w:after="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источники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Всего</w:t>
            </w:r>
          </w:p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2486" w:rsidRPr="00BD3C1A" w:rsidTr="007274DF">
        <w:trPr>
          <w:trHeight w:hRule="exact" w:val="3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1 368,4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1 368,4</w:t>
            </w:r>
          </w:p>
        </w:tc>
      </w:tr>
      <w:tr w:rsidR="00942486" w:rsidRPr="00BD3C1A" w:rsidTr="007274DF">
        <w:trPr>
          <w:trHeight w:hRule="exact" w:val="3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2 255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0" w:line="210" w:lineRule="exact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2 255</w:t>
            </w:r>
          </w:p>
        </w:tc>
      </w:tr>
      <w:tr w:rsidR="00942486" w:rsidRPr="00BD3C1A" w:rsidTr="007274DF">
        <w:trPr>
          <w:trHeight w:hRule="exact" w:val="3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3 498,9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3 498,9</w:t>
            </w:r>
          </w:p>
        </w:tc>
      </w:tr>
      <w:tr w:rsidR="00942486" w:rsidRPr="00BD3C1A" w:rsidTr="007274DF">
        <w:trPr>
          <w:trHeight w:hRule="exact" w:val="40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4 015,8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4 015,8</w:t>
            </w:r>
          </w:p>
        </w:tc>
      </w:tr>
      <w:tr w:rsidR="00942486" w:rsidRPr="00BD3C1A" w:rsidTr="007274DF">
        <w:trPr>
          <w:trHeight w:hRule="exact" w:val="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2019</w:t>
            </w:r>
          </w:p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(прогноз)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3955,8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3955,8</w:t>
            </w:r>
          </w:p>
        </w:tc>
      </w:tr>
      <w:tr w:rsidR="00942486" w:rsidRPr="00BD3C1A" w:rsidTr="007274DF">
        <w:trPr>
          <w:trHeight w:hRule="exact" w:val="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2020</w:t>
            </w:r>
          </w:p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(прогноз)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4 099</w:t>
            </w:r>
          </w:p>
        </w:tc>
      </w:tr>
      <w:tr w:rsidR="00942486" w:rsidRPr="00BD3C1A" w:rsidTr="007274DF">
        <w:trPr>
          <w:trHeight w:hRule="exact" w:val="6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2021</w:t>
            </w:r>
          </w:p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(прогноз)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4 036</w:t>
            </w:r>
          </w:p>
        </w:tc>
      </w:tr>
      <w:tr w:rsidR="00942486" w:rsidRPr="00BD3C1A" w:rsidTr="007274DF">
        <w:trPr>
          <w:trHeight w:hRule="exact" w:val="1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hd w:val="clear" w:color="auto" w:fill="FFFFFF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942486" w:rsidRPr="00BD3C1A" w:rsidTr="007274DF">
        <w:trPr>
          <w:trHeight w:hRule="exact" w:val="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2022</w:t>
            </w:r>
          </w:p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(прогноз)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4 036</w:t>
            </w:r>
          </w:p>
        </w:tc>
      </w:tr>
      <w:tr w:rsidR="00942486" w:rsidRPr="00BD3C1A" w:rsidTr="007274DF">
        <w:trPr>
          <w:trHeight w:hRule="exact" w:val="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2023</w:t>
            </w:r>
          </w:p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(прогноз)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4 036</w:t>
            </w:r>
          </w:p>
        </w:tc>
      </w:tr>
      <w:tr w:rsidR="00942486" w:rsidRPr="00BD3C1A" w:rsidTr="007274DF">
        <w:trPr>
          <w:trHeight w:hRule="exact" w:val="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2024</w:t>
            </w:r>
          </w:p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(прогноз)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4 036</w:t>
            </w:r>
          </w:p>
        </w:tc>
      </w:tr>
      <w:tr w:rsidR="00942486" w:rsidRPr="00BD3C1A" w:rsidTr="007274DF">
        <w:trPr>
          <w:trHeight w:hRule="exact" w:val="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2025</w:t>
            </w:r>
          </w:p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(прогноз)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3C1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4 036</w:t>
            </w:r>
          </w:p>
        </w:tc>
      </w:tr>
      <w:tr w:rsidR="00942486" w:rsidRPr="00BD3C1A" w:rsidTr="007274DF">
        <w:trPr>
          <w:trHeight w:hRule="exact" w:val="45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shd w:val="clear" w:color="auto" w:fill="FFFFFF"/>
              </w:rPr>
              <w:t>39 372,9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2486" w:rsidRPr="00BD3C1A" w:rsidRDefault="00942486" w:rsidP="00BD3C1A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486" w:rsidRPr="00BD3C1A" w:rsidRDefault="00942486" w:rsidP="009E71F1">
            <w:pPr>
              <w:widowControl w:val="0"/>
              <w:spacing w:before="120" w:after="120" w:line="21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3C1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shd w:val="clear" w:color="auto" w:fill="FFFFFF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shd w:val="clear" w:color="auto" w:fill="FFFFFF"/>
              </w:rPr>
              <w:t> 372,9</w:t>
            </w:r>
          </w:p>
        </w:tc>
      </w:tr>
    </w:tbl>
    <w:p w:rsidR="00942486" w:rsidRDefault="00942486" w:rsidP="0029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86" w:rsidRDefault="00942486" w:rsidP="002968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Раздел 6 паспорта подпрограммы 2 </w:t>
      </w:r>
      <w:r w:rsidRPr="0029683A">
        <w:rPr>
          <w:rFonts w:ascii="Times New Roman" w:hAnsi="Times New Roman" w:cs="Times New Roman"/>
          <w:bCs/>
          <w:sz w:val="28"/>
          <w:szCs w:val="28"/>
        </w:rPr>
        <w:t>«Повышение вовлеченности и мотивации граждан к регулярным занятиям физической культурой и спортом»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3071"/>
        <w:gridCol w:w="6016"/>
      </w:tblGrid>
      <w:tr w:rsidR="00942486" w:rsidRPr="00040F26" w:rsidTr="007274DF">
        <w:tc>
          <w:tcPr>
            <w:tcW w:w="658" w:type="dxa"/>
          </w:tcPr>
          <w:p w:rsidR="00942486" w:rsidRPr="0029683A" w:rsidRDefault="00942486" w:rsidP="00046A1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71" w:type="dxa"/>
          </w:tcPr>
          <w:p w:rsidR="00942486" w:rsidRPr="0029683A" w:rsidRDefault="00942486" w:rsidP="0029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подпрограммы 2, в том числе за счет средств местного бюджета (с расшифровкой плановых объемов бюджетных ассигнований по годам ее реализации) а также прогнозный объем средств, привлекаемых из других источников</w:t>
            </w:r>
          </w:p>
          <w:p w:rsidR="00942486" w:rsidRPr="0029683A" w:rsidRDefault="00942486" w:rsidP="00046A1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942486" w:rsidRPr="0029683A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2 в 2015-2025 годах за счет всех источнико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финансирования составит 606638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,1тыс. рублей</w:t>
            </w:r>
          </w:p>
          <w:p w:rsidR="00942486" w:rsidRPr="0029683A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2 в 2015-2025 годах за счет местного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190748,2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42486" w:rsidRPr="0029683A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2015 год – 12944,1 тыс. рублей</w:t>
            </w:r>
          </w:p>
          <w:p w:rsidR="00942486" w:rsidRPr="0029683A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2016 год – 15091 тыс. рублей</w:t>
            </w:r>
          </w:p>
          <w:p w:rsidR="00942486" w:rsidRPr="0029683A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2017 год – 16193,3 тыс. рублей</w:t>
            </w:r>
          </w:p>
          <w:p w:rsidR="00942486" w:rsidRPr="0029683A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2018 год – 17169,8 тыс. рублей</w:t>
            </w:r>
          </w:p>
          <w:p w:rsidR="00942486" w:rsidRPr="0029683A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18959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42486" w:rsidRPr="0029683A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2020 год – 18791 тыс. рублей</w:t>
            </w:r>
          </w:p>
          <w:p w:rsidR="00942486" w:rsidRPr="0029683A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2016 год – 18320 тыс. рублей</w:t>
            </w:r>
          </w:p>
          <w:p w:rsidR="00942486" w:rsidRPr="0029683A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2017 год – 18320 тыс. рублей</w:t>
            </w:r>
          </w:p>
          <w:p w:rsidR="00942486" w:rsidRPr="0029683A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2018 год – 18320 тыс. рублей</w:t>
            </w:r>
          </w:p>
          <w:p w:rsidR="00942486" w:rsidRPr="0029683A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2019 год – 18320 тыс. рублей</w:t>
            </w:r>
          </w:p>
          <w:p w:rsidR="00942486" w:rsidRPr="0029683A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2020 год – 18320 тыс. рублей</w:t>
            </w:r>
          </w:p>
          <w:p w:rsidR="00942486" w:rsidRPr="0029683A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подпрограммы 2 в 2015-2025 годах за счёт федерального бюджета составляет 117 тыс. рублей, в том числе: </w:t>
            </w:r>
          </w:p>
          <w:p w:rsidR="00942486" w:rsidRPr="0029683A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2018 год – 117 тыс. рублей.</w:t>
            </w:r>
          </w:p>
          <w:p w:rsidR="00942486" w:rsidRPr="0029683A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подпрограммы 2 в 2015-2025 годах за счёт областного бюджета составляет 31,1 тыс. рублей, в том числе: </w:t>
            </w:r>
          </w:p>
          <w:p w:rsidR="00942486" w:rsidRPr="0029683A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>2018 год – 31,1 тыс. рублей.</w:t>
            </w:r>
          </w:p>
          <w:p w:rsidR="00942486" w:rsidRPr="0029683A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3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финансирования на реализацию подпрограммы 2 из внебюджетных </w:t>
            </w:r>
            <w:r w:rsidRPr="00296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в сумме 415741,8 тыс. рублей Объемы финансирования подпрограммы 2 ежегодно подлежат уточнению при формировании бюджета на очередной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2486" w:rsidRDefault="00942486" w:rsidP="00320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486" w:rsidRDefault="00942486" w:rsidP="003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ункте 5 «Ресурсное обеспечение подпрограммы 2» таблицу 2 «Предполагаемые объемы финансирования подпрограммы 2» изложить в следующей редакции:</w:t>
      </w:r>
    </w:p>
    <w:p w:rsidR="00942486" w:rsidRPr="007116E2" w:rsidRDefault="00942486" w:rsidP="00667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16E2">
        <w:rPr>
          <w:rFonts w:ascii="Times New Roman" w:hAnsi="Times New Roman" w:cs="Times New Roman"/>
          <w:sz w:val="28"/>
          <w:szCs w:val="28"/>
        </w:rPr>
        <w:t>Таблица №2</w:t>
      </w:r>
    </w:p>
    <w:p w:rsidR="00942486" w:rsidRPr="007116E2" w:rsidRDefault="00942486" w:rsidP="00667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486" w:rsidRPr="007116E2" w:rsidRDefault="00942486" w:rsidP="00667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6E2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Предполагаемые объемы финансирования подпрограммы 2  </w:t>
      </w:r>
    </w:p>
    <w:p w:rsidR="00942486" w:rsidRPr="007116E2" w:rsidRDefault="00942486" w:rsidP="00667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701"/>
        <w:gridCol w:w="1418"/>
        <w:gridCol w:w="2126"/>
        <w:gridCol w:w="1276"/>
      </w:tblGrid>
      <w:tr w:rsidR="00942486" w:rsidRPr="007116E2" w:rsidTr="000C5103">
        <w:tc>
          <w:tcPr>
            <w:tcW w:w="1384" w:type="dxa"/>
            <w:vMerge w:val="restart"/>
            <w:vAlign w:val="center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8647" w:type="dxa"/>
            <w:gridSpan w:val="5"/>
            <w:vAlign w:val="center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942486" w:rsidRPr="007116E2" w:rsidTr="000C5103">
        <w:tc>
          <w:tcPr>
            <w:tcW w:w="1384" w:type="dxa"/>
            <w:vMerge/>
            <w:vAlign w:val="center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Всего, </w:t>
            </w:r>
            <w:proofErr w:type="spellStart"/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тыс.руб</w:t>
            </w:r>
            <w:proofErr w:type="spellEnd"/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486" w:rsidRPr="007116E2" w:rsidTr="000C5103">
        <w:trPr>
          <w:trHeight w:val="414"/>
        </w:trPr>
        <w:tc>
          <w:tcPr>
            <w:tcW w:w="1384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12944,1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1476,6</w:t>
            </w:r>
          </w:p>
        </w:tc>
        <w:tc>
          <w:tcPr>
            <w:tcW w:w="127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14420,7</w:t>
            </w:r>
          </w:p>
        </w:tc>
      </w:tr>
      <w:tr w:rsidR="00942486" w:rsidRPr="007116E2" w:rsidTr="000C5103">
        <w:trPr>
          <w:trHeight w:val="376"/>
        </w:trPr>
        <w:tc>
          <w:tcPr>
            <w:tcW w:w="1384" w:type="dxa"/>
          </w:tcPr>
          <w:p w:rsidR="00942486" w:rsidRPr="007116E2" w:rsidRDefault="00942486" w:rsidP="0004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15091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142768</w:t>
            </w:r>
          </w:p>
        </w:tc>
        <w:tc>
          <w:tcPr>
            <w:tcW w:w="127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157859</w:t>
            </w:r>
          </w:p>
        </w:tc>
      </w:tr>
      <w:tr w:rsidR="00942486" w:rsidRPr="007116E2" w:rsidTr="000C5103">
        <w:trPr>
          <w:trHeight w:val="466"/>
        </w:trPr>
        <w:tc>
          <w:tcPr>
            <w:tcW w:w="1384" w:type="dxa"/>
          </w:tcPr>
          <w:p w:rsidR="00942486" w:rsidRPr="007116E2" w:rsidRDefault="00942486" w:rsidP="0004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16193,3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  <w:tc>
          <w:tcPr>
            <w:tcW w:w="127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18007,3</w:t>
            </w:r>
          </w:p>
        </w:tc>
      </w:tr>
      <w:tr w:rsidR="00942486" w:rsidRPr="007116E2" w:rsidTr="000C5103">
        <w:trPr>
          <w:trHeight w:val="365"/>
        </w:trPr>
        <w:tc>
          <w:tcPr>
            <w:tcW w:w="1384" w:type="dxa"/>
          </w:tcPr>
          <w:p w:rsidR="00942486" w:rsidRPr="007116E2" w:rsidRDefault="00942486" w:rsidP="0004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117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31,1</w:t>
            </w:r>
          </w:p>
        </w:tc>
        <w:tc>
          <w:tcPr>
            <w:tcW w:w="1418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17169,8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2043,2</w:t>
            </w:r>
          </w:p>
        </w:tc>
        <w:tc>
          <w:tcPr>
            <w:tcW w:w="127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19361,1</w:t>
            </w:r>
          </w:p>
        </w:tc>
      </w:tr>
      <w:tr w:rsidR="00942486" w:rsidRPr="007116E2" w:rsidTr="000C5103">
        <w:trPr>
          <w:trHeight w:val="522"/>
        </w:trPr>
        <w:tc>
          <w:tcPr>
            <w:tcW w:w="1384" w:type="dxa"/>
          </w:tcPr>
          <w:p w:rsidR="00942486" w:rsidRPr="007116E2" w:rsidRDefault="00942486" w:rsidP="0004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2019 (прогноз)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18959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52520</w:t>
            </w:r>
          </w:p>
        </w:tc>
        <w:tc>
          <w:tcPr>
            <w:tcW w:w="127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71479</w:t>
            </w:r>
          </w:p>
        </w:tc>
      </w:tr>
      <w:tr w:rsidR="00942486" w:rsidRPr="007116E2" w:rsidTr="000C5103">
        <w:trPr>
          <w:trHeight w:val="416"/>
        </w:trPr>
        <w:tc>
          <w:tcPr>
            <w:tcW w:w="1384" w:type="dxa"/>
          </w:tcPr>
          <w:p w:rsidR="00942486" w:rsidRPr="007116E2" w:rsidRDefault="00942486" w:rsidP="0004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2020 (прогноз)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18791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202520</w:t>
            </w:r>
          </w:p>
        </w:tc>
        <w:tc>
          <w:tcPr>
            <w:tcW w:w="127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116E2">
              <w:rPr>
                <w:rFonts w:ascii="Times New Roman" w:hAnsi="Times New Roman" w:cs="Times New Roman"/>
                <w:bCs/>
                <w:sz w:val="28"/>
                <w:szCs w:val="28"/>
              </w:rPr>
              <w:t>21311</w:t>
            </w:r>
          </w:p>
        </w:tc>
      </w:tr>
      <w:tr w:rsidR="00942486" w:rsidRPr="007116E2" w:rsidTr="000C5103">
        <w:trPr>
          <w:trHeight w:val="416"/>
        </w:trPr>
        <w:tc>
          <w:tcPr>
            <w:tcW w:w="1384" w:type="dxa"/>
          </w:tcPr>
          <w:p w:rsidR="00942486" w:rsidRPr="007116E2" w:rsidRDefault="00942486" w:rsidP="0004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42486" w:rsidRPr="007116E2" w:rsidRDefault="00942486" w:rsidP="0004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18320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27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Cs/>
                <w:sz w:val="28"/>
                <w:szCs w:val="28"/>
              </w:rPr>
              <w:t>20840</w:t>
            </w:r>
          </w:p>
        </w:tc>
      </w:tr>
      <w:tr w:rsidR="00942486" w:rsidRPr="007116E2" w:rsidTr="000C5103">
        <w:trPr>
          <w:trHeight w:val="416"/>
        </w:trPr>
        <w:tc>
          <w:tcPr>
            <w:tcW w:w="1384" w:type="dxa"/>
          </w:tcPr>
          <w:p w:rsidR="00942486" w:rsidRPr="007116E2" w:rsidRDefault="00942486" w:rsidP="0004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2022 (прогноз)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18320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27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Cs/>
                <w:sz w:val="28"/>
                <w:szCs w:val="28"/>
              </w:rPr>
              <w:t>20840</w:t>
            </w:r>
          </w:p>
        </w:tc>
      </w:tr>
      <w:tr w:rsidR="00942486" w:rsidRPr="007116E2" w:rsidTr="000C5103">
        <w:trPr>
          <w:trHeight w:val="416"/>
        </w:trPr>
        <w:tc>
          <w:tcPr>
            <w:tcW w:w="1384" w:type="dxa"/>
          </w:tcPr>
          <w:p w:rsidR="00942486" w:rsidRPr="007116E2" w:rsidRDefault="00942486" w:rsidP="0004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2023 (прогноз)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18320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27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Cs/>
                <w:sz w:val="28"/>
                <w:szCs w:val="28"/>
              </w:rPr>
              <w:t>20840</w:t>
            </w:r>
          </w:p>
        </w:tc>
      </w:tr>
      <w:tr w:rsidR="00942486" w:rsidRPr="007116E2" w:rsidTr="000C5103">
        <w:trPr>
          <w:trHeight w:val="416"/>
        </w:trPr>
        <w:tc>
          <w:tcPr>
            <w:tcW w:w="1384" w:type="dxa"/>
          </w:tcPr>
          <w:p w:rsidR="00942486" w:rsidRPr="007116E2" w:rsidRDefault="00942486" w:rsidP="0004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2024 (прогноз)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18320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27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Cs/>
                <w:sz w:val="28"/>
                <w:szCs w:val="28"/>
              </w:rPr>
              <w:t>20840</w:t>
            </w:r>
          </w:p>
        </w:tc>
      </w:tr>
      <w:tr w:rsidR="00942486" w:rsidRPr="007116E2" w:rsidTr="000C5103">
        <w:trPr>
          <w:trHeight w:val="416"/>
        </w:trPr>
        <w:tc>
          <w:tcPr>
            <w:tcW w:w="1384" w:type="dxa"/>
          </w:tcPr>
          <w:p w:rsidR="00942486" w:rsidRPr="007116E2" w:rsidRDefault="00942486" w:rsidP="0004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2025 (прогноз)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5B0D9D">
              <w:rPr>
                <w:rStyle w:val="BodyTextChar"/>
                <w:bCs/>
                <w:sz w:val="28"/>
                <w:szCs w:val="28"/>
              </w:rPr>
              <w:t>18320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27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Cs/>
                <w:sz w:val="28"/>
                <w:szCs w:val="28"/>
              </w:rPr>
              <w:t>20840</w:t>
            </w:r>
          </w:p>
        </w:tc>
      </w:tr>
      <w:tr w:rsidR="00942486" w:rsidRPr="00D24C0D" w:rsidTr="000C5103">
        <w:trPr>
          <w:trHeight w:val="421"/>
        </w:trPr>
        <w:tc>
          <w:tcPr>
            <w:tcW w:w="1384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942486" w:rsidRPr="005B0D9D" w:rsidRDefault="00942486" w:rsidP="00046A1B">
            <w:pPr>
              <w:pStyle w:val="a3"/>
              <w:shd w:val="clear" w:color="auto" w:fill="auto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701" w:type="dxa"/>
          </w:tcPr>
          <w:p w:rsidR="00942486" w:rsidRPr="005B0D9D" w:rsidRDefault="00942486" w:rsidP="00046A1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sz w:val="28"/>
                <w:szCs w:val="28"/>
              </w:rPr>
              <w:t>31,1</w:t>
            </w:r>
          </w:p>
        </w:tc>
        <w:tc>
          <w:tcPr>
            <w:tcW w:w="1418" w:type="dxa"/>
          </w:tcPr>
          <w:p w:rsidR="00942486" w:rsidRPr="005B0D9D" w:rsidRDefault="00942486" w:rsidP="00FF7F4B">
            <w:pPr>
              <w:pStyle w:val="a3"/>
              <w:spacing w:before="0" w:line="326" w:lineRule="exact"/>
              <w:ind w:right="20"/>
              <w:jc w:val="center"/>
              <w:rPr>
                <w:rStyle w:val="BodyTextChar"/>
                <w:b/>
                <w:bCs/>
                <w:sz w:val="28"/>
                <w:szCs w:val="28"/>
              </w:rPr>
            </w:pPr>
            <w:r w:rsidRPr="005B0D9D">
              <w:rPr>
                <w:rStyle w:val="BodyTextChar"/>
                <w:b/>
                <w:bCs/>
                <w:sz w:val="28"/>
                <w:szCs w:val="28"/>
              </w:rPr>
              <w:t>190748,2</w:t>
            </w:r>
          </w:p>
        </w:tc>
        <w:tc>
          <w:tcPr>
            <w:tcW w:w="2126" w:type="dxa"/>
          </w:tcPr>
          <w:p w:rsidR="00942486" w:rsidRPr="007116E2" w:rsidRDefault="00942486" w:rsidP="00046A1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415741,8</w:t>
            </w:r>
          </w:p>
        </w:tc>
        <w:tc>
          <w:tcPr>
            <w:tcW w:w="1276" w:type="dxa"/>
          </w:tcPr>
          <w:p w:rsidR="00942486" w:rsidRPr="004562B8" w:rsidRDefault="00942486" w:rsidP="00FF7F4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</w:t>
            </w:r>
            <w:r w:rsidRPr="00711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:rsidR="00942486" w:rsidRDefault="00942486" w:rsidP="0004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86" w:rsidRPr="00046A1B" w:rsidRDefault="00942486" w:rsidP="00046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Раздел 6 паспорта подпрограммы 3 </w:t>
      </w:r>
      <w:r w:rsidRPr="00046A1B">
        <w:rPr>
          <w:rFonts w:ascii="Times New Roman" w:hAnsi="Times New Roman" w:cs="Times New Roman"/>
          <w:sz w:val="28"/>
          <w:szCs w:val="28"/>
        </w:rPr>
        <w:t xml:space="preserve">«Муниципальная политика в сфере физической культуры и </w:t>
      </w:r>
      <w:proofErr w:type="spellStart"/>
      <w:proofErr w:type="gramStart"/>
      <w:r w:rsidRPr="00046A1B">
        <w:rPr>
          <w:rFonts w:ascii="Times New Roman" w:hAnsi="Times New Roman" w:cs="Times New Roman"/>
          <w:sz w:val="28"/>
          <w:szCs w:val="28"/>
        </w:rPr>
        <w:t>спорта»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5103"/>
      </w:tblGrid>
      <w:tr w:rsidR="00942486" w:rsidRPr="00040F26" w:rsidTr="007274D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046A1B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046A1B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 xml:space="preserve">Объем бюджетных ассигнований подпрограммы 3 за счет средств </w:t>
            </w:r>
            <w:r w:rsidRPr="00046A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86" w:rsidRPr="00046A1B" w:rsidRDefault="00942486" w:rsidP="0004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 бюджетных ассигнований на реализацию подпрограммы 3 за счет </w:t>
            </w:r>
            <w:r w:rsidRPr="00046A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бюджета муниципального района составляет –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31289,4</w:t>
            </w: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годам:</w:t>
            </w:r>
          </w:p>
          <w:p w:rsidR="00942486" w:rsidRPr="00046A1B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>2016 год – 1874 тыс. рублей</w:t>
            </w:r>
          </w:p>
          <w:p w:rsidR="00942486" w:rsidRPr="00046A1B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>2017 год – 3010,4 тыс. рублей</w:t>
            </w:r>
          </w:p>
          <w:p w:rsidR="00942486" w:rsidRPr="00046A1B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>2018 год – 3054,4 тыс. рублей</w:t>
            </w:r>
          </w:p>
          <w:p w:rsidR="00942486" w:rsidRPr="00046A1B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3541,6</w:t>
            </w: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942486" w:rsidRPr="00046A1B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 xml:space="preserve">2020 год – 3319 тыс. рублей </w:t>
            </w:r>
          </w:p>
          <w:p w:rsidR="00942486" w:rsidRPr="00046A1B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>2021 год – 3298 тыс. рублей</w:t>
            </w:r>
          </w:p>
          <w:p w:rsidR="00942486" w:rsidRPr="00046A1B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>2022 год – 3298 тыс. рублей</w:t>
            </w:r>
          </w:p>
          <w:p w:rsidR="00942486" w:rsidRPr="00046A1B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>2023 год – 3298 тыс. рублей</w:t>
            </w:r>
          </w:p>
          <w:p w:rsidR="00942486" w:rsidRPr="00046A1B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>2024 год – 3298 тыс. рублей</w:t>
            </w:r>
          </w:p>
          <w:p w:rsidR="00942486" w:rsidRPr="00046A1B" w:rsidRDefault="00942486" w:rsidP="00046A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6A1B">
              <w:rPr>
                <w:rFonts w:ascii="Times New Roman" w:hAnsi="Times New Roman" w:cs="Times New Roman"/>
                <w:sz w:val="27"/>
                <w:szCs w:val="27"/>
              </w:rPr>
              <w:t>2025 год – 3298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</w:tr>
    </w:tbl>
    <w:p w:rsidR="00942486" w:rsidRDefault="00942486" w:rsidP="00046A1B">
      <w:pPr>
        <w:spacing w:after="0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486" w:rsidRDefault="00942486" w:rsidP="00046A1B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 подпрограммы 3 «Ресурсное обеспечение подпрограммы 3» муниципальной Программы изложить в следующей редакции:</w:t>
      </w:r>
    </w:p>
    <w:p w:rsidR="00942486" w:rsidRPr="00046A1B" w:rsidRDefault="00942486" w:rsidP="000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6A1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подпрограммы 3 за счет средств бюджета муниципального района в 2016-2025 годах составит </w:t>
      </w:r>
      <w:r>
        <w:rPr>
          <w:rFonts w:ascii="Times New Roman" w:hAnsi="Times New Roman" w:cs="Times New Roman"/>
          <w:bCs/>
          <w:sz w:val="28"/>
          <w:szCs w:val="28"/>
        </w:rPr>
        <w:t>31289,4</w:t>
      </w:r>
      <w:r w:rsidRPr="00046A1B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942486" w:rsidRPr="00046A1B" w:rsidRDefault="00942486" w:rsidP="00046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6A1B">
        <w:rPr>
          <w:rFonts w:ascii="Times New Roman" w:hAnsi="Times New Roman" w:cs="Times New Roman"/>
          <w:sz w:val="27"/>
          <w:szCs w:val="27"/>
        </w:rPr>
        <w:t>2016 год – 1874 тыс. рублей;</w:t>
      </w:r>
    </w:p>
    <w:p w:rsidR="00942486" w:rsidRPr="00046A1B" w:rsidRDefault="00942486" w:rsidP="00046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6A1B">
        <w:rPr>
          <w:rFonts w:ascii="Times New Roman" w:hAnsi="Times New Roman" w:cs="Times New Roman"/>
          <w:sz w:val="27"/>
          <w:szCs w:val="27"/>
        </w:rPr>
        <w:t>2017 год – 3010,4 тыс. рублей;</w:t>
      </w:r>
    </w:p>
    <w:p w:rsidR="00942486" w:rsidRPr="00046A1B" w:rsidRDefault="00942486" w:rsidP="00046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6A1B">
        <w:rPr>
          <w:rFonts w:ascii="Times New Roman" w:hAnsi="Times New Roman" w:cs="Times New Roman"/>
          <w:sz w:val="27"/>
          <w:szCs w:val="27"/>
        </w:rPr>
        <w:t>2018 год – 3054,4 тыс. рублей;</w:t>
      </w:r>
    </w:p>
    <w:p w:rsidR="00942486" w:rsidRPr="00046A1B" w:rsidRDefault="00942486" w:rsidP="00046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6A1B">
        <w:rPr>
          <w:rFonts w:ascii="Times New Roman" w:hAnsi="Times New Roman" w:cs="Times New Roman"/>
          <w:sz w:val="27"/>
          <w:szCs w:val="27"/>
        </w:rPr>
        <w:t xml:space="preserve">2019 год – </w:t>
      </w:r>
      <w:r>
        <w:rPr>
          <w:rFonts w:ascii="Times New Roman" w:hAnsi="Times New Roman" w:cs="Times New Roman"/>
          <w:sz w:val="27"/>
          <w:szCs w:val="27"/>
        </w:rPr>
        <w:t>3541,6</w:t>
      </w:r>
      <w:r w:rsidRPr="00046A1B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942486" w:rsidRPr="00046A1B" w:rsidRDefault="00942486" w:rsidP="00046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6A1B">
        <w:rPr>
          <w:rFonts w:ascii="Times New Roman" w:hAnsi="Times New Roman" w:cs="Times New Roman"/>
          <w:sz w:val="27"/>
          <w:szCs w:val="27"/>
        </w:rPr>
        <w:t>2020 год – 3319 тыс. рублей;</w:t>
      </w:r>
    </w:p>
    <w:p w:rsidR="00942486" w:rsidRPr="00046A1B" w:rsidRDefault="00942486" w:rsidP="00046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6A1B">
        <w:rPr>
          <w:rFonts w:ascii="Times New Roman" w:hAnsi="Times New Roman" w:cs="Times New Roman"/>
          <w:sz w:val="27"/>
          <w:szCs w:val="27"/>
        </w:rPr>
        <w:t>2021 год – 3298 тыс. рублей;</w:t>
      </w:r>
    </w:p>
    <w:p w:rsidR="00942486" w:rsidRPr="00046A1B" w:rsidRDefault="00942486" w:rsidP="00046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6A1B">
        <w:rPr>
          <w:rFonts w:ascii="Times New Roman" w:hAnsi="Times New Roman" w:cs="Times New Roman"/>
          <w:sz w:val="27"/>
          <w:szCs w:val="27"/>
        </w:rPr>
        <w:t>2022 год – 3298 тыс. рублей;</w:t>
      </w:r>
    </w:p>
    <w:p w:rsidR="00942486" w:rsidRPr="00046A1B" w:rsidRDefault="00942486" w:rsidP="00046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6A1B">
        <w:rPr>
          <w:rFonts w:ascii="Times New Roman" w:hAnsi="Times New Roman" w:cs="Times New Roman"/>
          <w:sz w:val="27"/>
          <w:szCs w:val="27"/>
        </w:rPr>
        <w:t>2023 год – 3298 тыс. рублей;</w:t>
      </w:r>
    </w:p>
    <w:p w:rsidR="00942486" w:rsidRPr="00046A1B" w:rsidRDefault="00942486" w:rsidP="00046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6A1B">
        <w:rPr>
          <w:rFonts w:ascii="Times New Roman" w:hAnsi="Times New Roman" w:cs="Times New Roman"/>
          <w:sz w:val="27"/>
          <w:szCs w:val="27"/>
        </w:rPr>
        <w:t>2024 год – 3298 тыс. рублей;</w:t>
      </w:r>
    </w:p>
    <w:p w:rsidR="00942486" w:rsidRDefault="00942486" w:rsidP="00046A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6A1B">
        <w:rPr>
          <w:rFonts w:ascii="Times New Roman" w:hAnsi="Times New Roman" w:cs="Times New Roman"/>
          <w:sz w:val="27"/>
          <w:szCs w:val="27"/>
        </w:rPr>
        <w:t>2025 год – 3298 тыс. рублей.</w:t>
      </w:r>
    </w:p>
    <w:p w:rsidR="00942486" w:rsidRPr="00CC1807" w:rsidRDefault="00942486" w:rsidP="0004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07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C1807">
        <w:rPr>
          <w:rFonts w:ascii="Times New Roman" w:hAnsi="Times New Roman" w:cs="Times New Roman"/>
          <w:sz w:val="28"/>
          <w:szCs w:val="28"/>
        </w:rPr>
        <w:t xml:space="preserve">в разрезе участников, основных мероприятий, а также по годам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C1807">
        <w:rPr>
          <w:rFonts w:ascii="Times New Roman" w:hAnsi="Times New Roman" w:cs="Times New Roman"/>
          <w:sz w:val="28"/>
          <w:szCs w:val="28"/>
        </w:rPr>
        <w:t xml:space="preserve">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№3 и </w:t>
      </w:r>
      <w:r w:rsidRPr="00CC1807">
        <w:rPr>
          <w:rFonts w:ascii="Times New Roman" w:hAnsi="Times New Roman" w:cs="Times New Roman"/>
          <w:sz w:val="28"/>
          <w:szCs w:val="28"/>
        </w:rPr>
        <w:t>№4 к муниципальной программе.</w:t>
      </w:r>
    </w:p>
    <w:p w:rsidR="00942486" w:rsidRPr="00046A1B" w:rsidRDefault="00942486" w:rsidP="0004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исполнения муниципальной программы корректируется в рамках подготовки проекта Решения о муниципальном бюджете на очередной финансовый год и плановый период».</w:t>
      </w:r>
    </w:p>
    <w:p w:rsidR="00942486" w:rsidRDefault="00942486" w:rsidP="005F6448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1, 3, 4 и 5 к Программе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42486" w:rsidRPr="007B0842" w:rsidRDefault="00942486" w:rsidP="0072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486" w:rsidRPr="007B0842" w:rsidRDefault="00942486" w:rsidP="0072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486" w:rsidRPr="007B0842" w:rsidRDefault="00942486" w:rsidP="0072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486" w:rsidRPr="0022573C" w:rsidRDefault="00942486" w:rsidP="00727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3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42486" w:rsidRPr="007274DF" w:rsidRDefault="00942486" w:rsidP="0006172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2486" w:rsidRPr="007274DF" w:rsidSect="00970786">
          <w:headerReference w:type="even" r:id="rId7"/>
          <w:pgSz w:w="11906" w:h="16838"/>
          <w:pgMar w:top="1134" w:right="567" w:bottom="1134" w:left="1701" w:header="624" w:footer="709" w:gutter="0"/>
          <w:pgNumType w:start="1"/>
          <w:cols w:space="708"/>
          <w:docGrid w:linePitch="360"/>
        </w:sectPr>
      </w:pPr>
      <w:r w:rsidRPr="0022573C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  <w:r w:rsidRPr="000617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И.Н.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Бровченк</w:t>
      </w:r>
      <w:bookmarkStart w:id="1" w:name="Par359"/>
      <w:bookmarkEnd w:id="1"/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942486" w:rsidRDefault="00942486" w:rsidP="007274DF">
      <w:pPr>
        <w:pStyle w:val="ConsPlusNormal"/>
        <w:tabs>
          <w:tab w:val="left" w:pos="11124"/>
        </w:tabs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25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7B0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533"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942486" w:rsidRPr="008C2533" w:rsidRDefault="00942486" w:rsidP="007274DF">
      <w:pPr>
        <w:pStyle w:val="ConsPlusNormal"/>
        <w:tabs>
          <w:tab w:val="left" w:pos="11124"/>
        </w:tabs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2533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Красногвардейского района</w:t>
      </w:r>
    </w:p>
    <w:p w:rsidR="00942486" w:rsidRPr="007B0842" w:rsidRDefault="00942486" w:rsidP="007538D0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86" w:rsidRPr="003130E9" w:rsidRDefault="00942486" w:rsidP="007538D0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130E9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942486" w:rsidRDefault="00942486" w:rsidP="007538D0">
      <w:pPr>
        <w:pStyle w:val="ConsPlusNormal"/>
        <w:ind w:left="82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0E9">
        <w:rPr>
          <w:rFonts w:ascii="Times New Roman" w:hAnsi="Times New Roman" w:cs="Times New Roman"/>
          <w:b/>
          <w:bCs/>
          <w:sz w:val="24"/>
          <w:szCs w:val="24"/>
        </w:rPr>
        <w:t xml:space="preserve">к муниципальной программе «Развитие физической культуры и спорта в Красногвардейском районе Белгородской области на </w:t>
      </w:r>
    </w:p>
    <w:p w:rsidR="00942486" w:rsidRPr="007B0842" w:rsidRDefault="00942486" w:rsidP="007538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86" w:rsidRPr="00983310" w:rsidRDefault="00942486" w:rsidP="007538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310">
        <w:rPr>
          <w:rFonts w:ascii="Times New Roman" w:hAnsi="Times New Roman" w:cs="Times New Roman"/>
          <w:b/>
          <w:bCs/>
          <w:sz w:val="24"/>
          <w:szCs w:val="24"/>
        </w:rPr>
        <w:t>Система основных мероприятий и показателей муниципальной программы</w:t>
      </w:r>
    </w:p>
    <w:p w:rsidR="00942486" w:rsidRDefault="00942486" w:rsidP="007538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6A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Красногвардей</w:t>
      </w:r>
      <w:r w:rsidRPr="00315D6A">
        <w:rPr>
          <w:rFonts w:ascii="Times New Roman" w:hAnsi="Times New Roman" w:cs="Times New Roman"/>
          <w:b/>
          <w:bCs/>
          <w:sz w:val="24"/>
          <w:szCs w:val="24"/>
        </w:rPr>
        <w:t>ском районе Белгородской области»</w:t>
      </w:r>
    </w:p>
    <w:p w:rsidR="00942486" w:rsidRPr="00315D6A" w:rsidRDefault="00942486" w:rsidP="007538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1 этапе реализации</w:t>
      </w:r>
    </w:p>
    <w:tbl>
      <w:tblPr>
        <w:tblW w:w="1601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850"/>
        <w:gridCol w:w="992"/>
        <w:gridCol w:w="1843"/>
        <w:gridCol w:w="1985"/>
        <w:gridCol w:w="2835"/>
        <w:gridCol w:w="776"/>
        <w:gridCol w:w="783"/>
        <w:gridCol w:w="776"/>
        <w:gridCol w:w="783"/>
        <w:gridCol w:w="777"/>
        <w:gridCol w:w="782"/>
      </w:tblGrid>
      <w:tr w:rsidR="00942486" w:rsidRPr="00D24C0D" w:rsidTr="00611D58">
        <w:trPr>
          <w:trHeight w:val="451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 подпрограмм, основных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исполнитель, соисполнитель, участник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показателя конечного и непосредственного результатов по годам реализации</w:t>
            </w:r>
          </w:p>
        </w:tc>
      </w:tr>
      <w:tr w:rsidR="00942486" w:rsidRPr="00D24C0D" w:rsidTr="00611D58">
        <w:trPr>
          <w:trHeight w:val="707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pStyle w:val="ConsPlusNormal"/>
              <w:widowControl/>
              <w:ind w:left="-112" w:right="-108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pStyle w:val="ConsPlusNormal"/>
              <w:widowControl/>
              <w:ind w:left="-35" w:right="-44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завер</w:t>
            </w: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3" w:right="-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486" w:rsidRPr="00D24C0D" w:rsidTr="00611D58">
        <w:trPr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2486" w:rsidRPr="00D24C0D" w:rsidTr="00611D58">
        <w:trPr>
          <w:trHeight w:val="42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программа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«Развитие физической культуры и спорта в Красногвардейском районе Белгородской области 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район», МАУ «Спортивный центр с плавательным бассейном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1D7E58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536 430,4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населения Красногвардейского района, систематически занимающихся физической культурой и спортом, процент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2486" w:rsidRPr="00D24C0D" w:rsidTr="00611D58">
        <w:trPr>
          <w:trHeight w:val="22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«Лиман», Стадион «Старт», МАУ ФОК «Победа» </w:t>
            </w:r>
            <w:proofErr w:type="spellStart"/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.Ливенка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ФОК «Старт»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Привлечение к систематическим занятиям физической культурой и спортом и приобщение к здоровому образу жизни широкие массы населения, </w:t>
            </w:r>
            <w:proofErr w:type="spellStart"/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тыс.чел</w:t>
            </w:r>
            <w:proofErr w:type="spellEnd"/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942486" w:rsidRPr="00D24C0D" w:rsidTr="00611D58">
        <w:trPr>
          <w:trHeight w:val="125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достижения целевых показателей государственной программы, процент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942486" w:rsidRPr="00D24C0D" w:rsidTr="00611D58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физической культуры и спорта администрации муниципального района «Красногвардейский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1D7E58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19 192,9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1.1. Доля населения района, систематически занимающегося физической культурой и спортом, процент</w:t>
            </w:r>
          </w:p>
          <w:p w:rsidR="00942486" w:rsidRPr="003130E9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2486" w:rsidRPr="00D24C0D" w:rsidTr="00611D5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4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Задача 1.1 Популяризация физической культуры и спорта, здорового образа жизни среди различных категорий населения района</w:t>
            </w:r>
          </w:p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486" w:rsidRPr="00D24C0D" w:rsidTr="00611D58">
        <w:trPr>
          <w:trHeight w:val="252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Style w:val="BodyTextChar"/>
                <w:rFonts w:cs="Times New Roman"/>
                <w:color w:val="000000"/>
                <w:sz w:val="24"/>
                <w:szCs w:val="24"/>
              </w:rPr>
              <w:t>«Развитие физической культуры и массового спорта»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10046F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EC2">
              <w:rPr>
                <w:rFonts w:ascii="Times New Roman" w:hAnsi="Times New Roman" w:cs="Times New Roman"/>
                <w:b/>
                <w:sz w:val="24"/>
                <w:szCs w:val="24"/>
              </w:rPr>
              <w:t>19 192,9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1.1 Количество человек, принявших участие в физкультурно-массовых и спортивных мероприятиях, процент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2486" w:rsidRPr="00D24C0D" w:rsidTr="00611D58">
        <w:trPr>
          <w:trHeight w:val="383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в лице МАУ «Спортивный центр с плавательным бассейном «Лиман», Стадион «Старт», МАУ 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ФОК «Победа» </w:t>
            </w:r>
            <w:proofErr w:type="spellStart"/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с.Ливенка</w:t>
            </w:r>
            <w:proofErr w:type="spellEnd"/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МАУ ФОК «Старт» </w:t>
            </w:r>
            <w:proofErr w:type="spellStart"/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10046F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2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502 338,1</w:t>
            </w:r>
          </w:p>
          <w:p w:rsidR="00942486" w:rsidRPr="0010046F" w:rsidRDefault="00942486" w:rsidP="00611D58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 к систематическим занятиям физической культурой и спортом и приобщение к здоровому образу жизни широкие массы населения района, тыс. чел.</w:t>
            </w:r>
          </w:p>
          <w:p w:rsidR="00942486" w:rsidRPr="003130E9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942486" w:rsidRPr="00D24C0D" w:rsidTr="00611D58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2.1 Повышение мотивации граждан к ведению здорового образа жизни</w:t>
            </w:r>
          </w:p>
        </w:tc>
      </w:tr>
      <w:tr w:rsidR="00942486" w:rsidRPr="00D24C0D" w:rsidTr="00611D58">
        <w:trPr>
          <w:trHeight w:val="14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в лице МАУ «Спортивный центр с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плавательным бассейном «Лиман», Стадион 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«Старт», МАУ ФОК «Победа»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с.Ливенка</w:t>
            </w:r>
            <w:proofErr w:type="spellEnd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, МАУ ФОК «Старт»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252 438,1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Количество спортивно-оздоровительных и массовых мероприятий на спортивных объектах МАУ «Спортивный центр с плавательным бассейном «Лиман», Стадион «Старт»,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МАУ ФОК «Победа»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с.Ливенка</w:t>
            </w:r>
            <w:proofErr w:type="spellEnd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, МАУ ФОК «Старт»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6" w:rsidRPr="00D24C0D" w:rsidTr="00611D5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Мероприятие 2.1.1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МАУ «Спортивный центр с плавательным бассейном «Лиман»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842EC2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2">
              <w:rPr>
                <w:rFonts w:ascii="Times New Roman" w:hAnsi="Times New Roman" w:cs="Times New Roman"/>
                <w:sz w:val="24"/>
                <w:szCs w:val="24"/>
              </w:rPr>
              <w:t>56 196,6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Количество спортивно-оздоровительных и массовых мероприятий на спортивных объектах МАУ «Спортивный центр с плавательным бассейном «Лиман»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2486" w:rsidRPr="00D24C0D" w:rsidTr="00611D5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Мероприятие 2.1.2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вовлеченности и мотивации граждан к регулярным занятиям физической культурой и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Стадион «Старт»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842EC2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2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Количество спортивно-оздоровительных и массовых мероприятий на спортивных объектах Стадиона «Старт»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2486" w:rsidRPr="00D24C0D" w:rsidTr="00611D5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Мероприятие 2.1.3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МАУ ФОК «Победа»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с.Ливенка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842EC2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2">
              <w:rPr>
                <w:rFonts w:ascii="Times New Roman" w:hAnsi="Times New Roman" w:cs="Times New Roman"/>
                <w:sz w:val="24"/>
                <w:szCs w:val="24"/>
              </w:rPr>
              <w:t>28 238,2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Количество спортивно-оздоровительных и массовых мероприятий на спортивных объектах МАУ ФОК «Победа» </w:t>
            </w:r>
            <w:proofErr w:type="spellStart"/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с.Ливенка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2486" w:rsidRPr="00D24C0D" w:rsidTr="00611D58">
        <w:trPr>
          <w:trHeight w:val="24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Мероприятие 2.1.4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МАУ ФОК «Старт»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10046F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EC2">
              <w:rPr>
                <w:rFonts w:ascii="Times New Roman" w:hAnsi="Times New Roman" w:cs="Times New Roman"/>
                <w:sz w:val="24"/>
                <w:szCs w:val="24"/>
              </w:rPr>
              <w:t>24 489,3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Количество спортивно-оздоровительных и массовых мероприятий на спортивных объектах МАУ ФОК «Старт» </w:t>
            </w:r>
            <w:proofErr w:type="spellStart"/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2486" w:rsidRPr="00D24C0D" w:rsidTr="00611D58">
        <w:trPr>
          <w:trHeight w:val="420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«Вовлечение населения района в занятия зимними видами спорта путем открытия горнолыжного комплекса «Бирюч» в Стрелецком сельском поселении Красногвардейского района Белгородской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муниципального района «Красногвардейский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10046F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EC2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Количество посетителей за год, чел.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</w:t>
            </w:r>
          </w:p>
        </w:tc>
      </w:tr>
      <w:tr w:rsidR="00942486" w:rsidRPr="00D24C0D" w:rsidTr="00611D58">
        <w:trPr>
          <w:trHeight w:val="601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 «Вовлечение населения района к систематическим занятиям физической культурой и спортом путём открытия физкультурно-оздоровительного комплекса с бассейном в селе Никитовка Красногвардейского района Белгородской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муниципального района «Красногвардейский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2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 Количество посетителей за год, чел.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486" w:rsidRPr="00D24C0D" w:rsidTr="00611D58">
        <w:trPr>
          <w:trHeight w:val="25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2.4 «Вовлечение населения района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систематическим занятиям физической культурой и спортом путём строительства спортивного зала ОГАПОУ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Бирюченкий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 по адресу г. Бирюч, ул. Павловского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«Красногвардейский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 Количество посетителей за год, чел.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42486" w:rsidRPr="00D24C0D" w:rsidTr="00611D5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 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«Муниципальная политика в сфере физической культуры и спорта»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физической культуры и спорта администрации муниципального района «Красногвардейский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B963DC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14 799,4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достижения целевых показателей государственной программы, процент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42486" w:rsidRPr="00D24C0D" w:rsidTr="00611D58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Задача 3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направлений государственной политики в сфере физической культуры и спорта</w:t>
            </w:r>
          </w:p>
        </w:tc>
      </w:tr>
      <w:tr w:rsidR="00942486" w:rsidRPr="00D24C0D" w:rsidTr="00611D5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Основное мероприятие 3.1 </w:t>
            </w: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«Муниципальная политика в сфере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спорта администрации муниципального района «Красногвардейский район»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B963DC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14 799,4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1.1 Уровень достижения целевых показателей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программы, процент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942486" w:rsidRPr="00DB7556" w:rsidRDefault="00942486" w:rsidP="007538D0">
      <w:pPr>
        <w:pStyle w:val="ConsPlusNormal"/>
        <w:ind w:right="-23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42486" w:rsidRPr="00DB7556" w:rsidSect="00DB7556">
          <w:headerReference w:type="default" r:id="rId8"/>
          <w:footerReference w:type="default" r:id="rId9"/>
          <w:pgSz w:w="16838" w:h="11906" w:orient="landscape"/>
          <w:pgMar w:top="1134" w:right="567" w:bottom="1134" w:left="567" w:header="0" w:footer="0" w:gutter="0"/>
          <w:cols w:space="720"/>
          <w:noEndnote/>
          <w:docGrid w:linePitch="360"/>
        </w:sectPr>
      </w:pPr>
    </w:p>
    <w:p w:rsidR="00942486" w:rsidRPr="00983310" w:rsidRDefault="00942486" w:rsidP="007538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31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основных мероприятий и показателей муниципальной программы</w:t>
      </w:r>
    </w:p>
    <w:p w:rsidR="00942486" w:rsidRDefault="00942486" w:rsidP="007538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6A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Красногвардей</w:t>
      </w:r>
      <w:r w:rsidRPr="00315D6A">
        <w:rPr>
          <w:rFonts w:ascii="Times New Roman" w:hAnsi="Times New Roman" w:cs="Times New Roman"/>
          <w:b/>
          <w:bCs/>
          <w:sz w:val="24"/>
          <w:szCs w:val="24"/>
        </w:rPr>
        <w:t>ском районе Белгородской области»</w:t>
      </w:r>
    </w:p>
    <w:p w:rsidR="00942486" w:rsidRPr="00315D6A" w:rsidRDefault="00942486" w:rsidP="007538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 этапе реализации</w:t>
      </w:r>
    </w:p>
    <w:tbl>
      <w:tblPr>
        <w:tblW w:w="1523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2206"/>
        <w:gridCol w:w="830"/>
        <w:gridCol w:w="967"/>
        <w:gridCol w:w="1793"/>
        <w:gridCol w:w="1930"/>
        <w:gridCol w:w="2755"/>
        <w:gridCol w:w="830"/>
        <w:gridCol w:w="830"/>
        <w:gridCol w:w="830"/>
        <w:gridCol w:w="830"/>
        <w:gridCol w:w="878"/>
      </w:tblGrid>
      <w:tr w:rsidR="00942486" w:rsidRPr="00D24C0D" w:rsidTr="00611D58">
        <w:trPr>
          <w:trHeight w:val="451"/>
          <w:tblHeader/>
          <w:tblCellSpacing w:w="5" w:type="nil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 подпрограмм, основных мероприятий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исполнитель, соисполнитель, участник муниципальной программы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1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показателя конечного и непосредственного результатов по годам реализации</w:t>
            </w:r>
          </w:p>
        </w:tc>
      </w:tr>
      <w:tr w:rsidR="00942486" w:rsidRPr="00D24C0D" w:rsidTr="00611D58">
        <w:trPr>
          <w:trHeight w:val="707"/>
          <w:tblHeader/>
          <w:tblCellSpacing w:w="5" w:type="nil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pStyle w:val="ConsPlusNormal"/>
              <w:widowControl/>
              <w:ind w:left="-112" w:right="-108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pStyle w:val="ConsPlusNormal"/>
              <w:widowControl/>
              <w:ind w:left="-35" w:right="-44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завер</w:t>
            </w: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шение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3" w:right="-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486" w:rsidRPr="00D24C0D" w:rsidTr="00611D58">
        <w:trPr>
          <w:tblHeader/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2486" w:rsidRPr="00D24C0D" w:rsidTr="00611D58">
        <w:trPr>
          <w:trHeight w:val="1829"/>
          <w:tblCellSpacing w:w="5" w:type="nil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программа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«Развитие физической культуры и спорта в Красногвардейском районе Белгородской области»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район», МАУ «Спортивный центр с плавательным бассейном 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«Лиман», Стадион «Старт», МАУ ФОК «Победа» </w:t>
            </w:r>
            <w:proofErr w:type="spellStart"/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.Ливенка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ФОК «Старт»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1D7E58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C2">
              <w:rPr>
                <w:rFonts w:ascii="Times New Roman" w:hAnsi="Times New Roman" w:cs="Times New Roman"/>
                <w:b/>
                <w:sz w:val="24"/>
                <w:szCs w:val="24"/>
              </w:rPr>
              <w:t>140870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населения Красногвардейского района, систематически занимающихся физической культурой и спортом, процент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42486" w:rsidRPr="00D24C0D" w:rsidTr="00611D58">
        <w:trPr>
          <w:trHeight w:val="2232"/>
          <w:tblCellSpacing w:w="5" w:type="nil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Привлечение к систематическим занятиям физической культурой и спортом и приобщение к здоровому образу жизни широкие массы населения, </w:t>
            </w:r>
            <w:proofErr w:type="spellStart"/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тыс.чел</w:t>
            </w:r>
            <w:proofErr w:type="spellEnd"/>
            <w:r w:rsidRPr="00313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D742E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D742E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D742E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7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D742E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D742E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942486" w:rsidRPr="00D24C0D" w:rsidTr="00611D58">
        <w:trPr>
          <w:trHeight w:val="1258"/>
          <w:tblCellSpacing w:w="5" w:type="nil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достижения целевых показателей государственной программы, процент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D742E0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D742E0" w:rsidRDefault="00942486" w:rsidP="00611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D742E0" w:rsidRDefault="00942486" w:rsidP="00611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D742E0" w:rsidRDefault="00942486" w:rsidP="00611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D742E0" w:rsidRDefault="00942486" w:rsidP="00611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D742E0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942486" w:rsidRPr="00D24C0D" w:rsidTr="00611D58">
        <w:trPr>
          <w:trHeight w:val="2484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физической культуры и спорта администрации муниципального района «Красногвардейский район»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1D7E58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C2">
              <w:rPr>
                <w:rFonts w:ascii="Times New Roman" w:hAnsi="Times New Roman" w:cs="Times New Roman"/>
                <w:b/>
                <w:sz w:val="24"/>
                <w:szCs w:val="24"/>
              </w:rPr>
              <w:t>20180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1.1. Доля населения района, систематически занимающегося физической культурой и спортом, процент</w:t>
            </w:r>
          </w:p>
          <w:p w:rsidR="00942486" w:rsidRPr="003130E9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486" w:rsidRPr="00D24C0D" w:rsidTr="00611D58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7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Задача 1.1 Популяризация физической культуры и спорта, здорового образа жизни среди различных категорий населения района</w:t>
            </w:r>
          </w:p>
          <w:p w:rsidR="00942486" w:rsidRPr="00C53A0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486" w:rsidRPr="00D24C0D" w:rsidTr="00611D58">
        <w:trPr>
          <w:trHeight w:val="2526"/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Style w:val="BodyTextChar"/>
                <w:rFonts w:cs="Times New Roman"/>
                <w:color w:val="000000"/>
                <w:sz w:val="24"/>
                <w:szCs w:val="24"/>
              </w:rPr>
              <w:t>«Развитие физической культуры и массового спорта»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2">
              <w:rPr>
                <w:rFonts w:ascii="Times New Roman" w:hAnsi="Times New Roman" w:cs="Times New Roman"/>
                <w:b/>
                <w:sz w:val="24"/>
                <w:szCs w:val="24"/>
              </w:rPr>
              <w:t>20180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1.1 Количество человек, принявших участие в физкультурно-массовых и спортивных мероприятиях, процент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486" w:rsidRPr="00D24C0D" w:rsidTr="00611D58">
        <w:trPr>
          <w:trHeight w:val="3833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в лице МАУ «Спортивный центр с плавательным бассейном «Лиман», Стадион «Старт», МАУ ФОК «Победа» </w:t>
            </w:r>
            <w:proofErr w:type="spellStart"/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с.Ливенка</w:t>
            </w:r>
            <w:proofErr w:type="spellEnd"/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МАУ ФОК «Старт» </w:t>
            </w:r>
            <w:proofErr w:type="spellStart"/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104200</w:t>
            </w:r>
          </w:p>
          <w:p w:rsidR="00942486" w:rsidRPr="003130E9" w:rsidRDefault="00942486" w:rsidP="00611D58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 к систематическим занятиям физической культурой и спортом и приобщение к здоровому образу жизни широкие массы населения района, тыс. чел.</w:t>
            </w:r>
          </w:p>
          <w:p w:rsidR="00942486" w:rsidRPr="003130E9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C53A0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C53A0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C53A0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5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C53A0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C53A0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942486" w:rsidRPr="00D24C0D" w:rsidTr="00611D58">
        <w:trPr>
          <w:tblCellSpacing w:w="5" w:type="nil"/>
        </w:trPr>
        <w:tc>
          <w:tcPr>
            <w:tcW w:w="15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Задача 2.1 Повышение мотивации граждан к ведению здорового образа жизни</w:t>
            </w:r>
          </w:p>
        </w:tc>
      </w:tr>
      <w:tr w:rsidR="00942486" w:rsidRPr="00D24C0D" w:rsidTr="00611D58">
        <w:trPr>
          <w:trHeight w:val="1415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в лице МАУ «Спортивный центр с плавательным бассейном «Лиман», Стадион 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«Старт», МАУ ФОК «Победа»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с.Ливенка</w:t>
            </w:r>
            <w:proofErr w:type="spellEnd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, МАУ ФОК «Старт»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2">
              <w:rPr>
                <w:rFonts w:ascii="Times New Roman" w:hAnsi="Times New Roman" w:cs="Times New Roman"/>
                <w:b/>
                <w:sz w:val="24"/>
                <w:szCs w:val="24"/>
              </w:rPr>
              <w:t>104200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Количество спортивно-оздоровительных и массовых мероприятий на спортивных объектах МАУ «Спортивный центр с плавательным бассейном «Лиман», Стадион «Старт»,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МАУ ФОК «Победа»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с.Ливенка</w:t>
            </w:r>
            <w:proofErr w:type="spellEnd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, МАУ ФОК «Старт»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6" w:rsidRPr="00D24C0D" w:rsidTr="00611D58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Мероприятие 2.1.1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вовлеченности и мотивации граждан к регулярным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физической культурой и спортом»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МАУ «Спортивный центр с плавательным бассейном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«Лиман»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Количество спортивно-оздоровительных и массовых мероприятий на спортивных объектах </w:t>
            </w: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 «Спортивный центр с плавательным бассейном «Лиман»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42486" w:rsidRPr="00D24C0D" w:rsidTr="00611D58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Мероприятие 2.1.2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Стадион «Старт»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Количество спортивно-оздоровительных и массовых мероприятий на спортивных объектах Стадиона «Старт»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C53A0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486" w:rsidRPr="0026708D" w:rsidTr="00611D58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Мероприятие 2.1.3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МАУ ФОК «Победа»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с.Ливенка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B16EF2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EC2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Количество спортивно-оздоровительных и массовых мероприятий на спортивных объектах МАУ ФОК «Победа» </w:t>
            </w:r>
            <w:proofErr w:type="spellStart"/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с.Ливенка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2486" w:rsidRPr="0026708D" w:rsidTr="00611D58">
        <w:trPr>
          <w:trHeight w:val="2475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Мероприятие 2.1.4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МАУ ФОК «Старт» </w:t>
            </w:r>
            <w:proofErr w:type="spellStart"/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B16EF2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EC2">
              <w:rPr>
                <w:rFonts w:ascii="Times New Roman" w:hAnsi="Times New Roman" w:cs="Times New Roman"/>
                <w:sz w:val="24"/>
                <w:szCs w:val="24"/>
              </w:rPr>
              <w:t>29390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Количество спортивно-оздоровительных и массовых мероприятий на спортивных объектах МАУ ФОК «Старт» </w:t>
            </w:r>
            <w:proofErr w:type="spellStart"/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2486" w:rsidRPr="0026708D" w:rsidTr="00611D58">
        <w:trPr>
          <w:trHeight w:val="4758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«Вовлечение населения района в занятия зимними видами спорта путем открытия горнолыжного комплекса «Бирюч» в Стрелецком сельском поселении Красногвардейского района Белгородской области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муниципального района «Красногвардейский район»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Количество посетителей за год, чел.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11950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11950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11950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11950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11950</w:t>
            </w: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6" w:rsidRPr="0026708D" w:rsidTr="00611D58">
        <w:trPr>
          <w:trHeight w:val="175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 «Вовлечение населения района к систематическим занятиям физической культурой и спортом путём открытия физкультурно-оздоровительного комплекса с бассейном в селе Никитовка Красногвардейского района Белгородской области»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муниципального района «Красногвардейский район»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 Количество посетителей за год, чел.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42486" w:rsidRPr="0026708D" w:rsidTr="00611D58">
        <w:trPr>
          <w:trHeight w:val="338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2.4 «Вовлечение населения района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систематическим занятиям физической культурой и спортом путём строительства спортивного зала ОГАПОУ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 по адресу г. Бирюч, ул. Павловского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«Красногвардейский район»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 Количество посетителей за год, чел.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42486" w:rsidRPr="00D24C0D" w:rsidTr="00611D58">
        <w:trPr>
          <w:trHeight w:val="2268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 </w:t>
            </w:r>
          </w:p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«Муниципальная политика в сфере физической культуры и спорта»</w:t>
            </w:r>
          </w:p>
          <w:p w:rsidR="00942486" w:rsidRPr="00303F38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942486" w:rsidRPr="00303F38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03F38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942486" w:rsidRPr="00303F38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03F38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03F38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физической культуры и спорта администрации муниципального района «Красногвардейский район»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B963DC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C2">
              <w:rPr>
                <w:rFonts w:ascii="Times New Roman" w:hAnsi="Times New Roman" w:cs="Times New Roman"/>
                <w:b/>
                <w:sz w:val="24"/>
                <w:szCs w:val="24"/>
              </w:rPr>
              <w:t>16490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Default="00942486" w:rsidP="00611D58">
            <w:pPr>
              <w:tabs>
                <w:tab w:val="left" w:pos="263"/>
              </w:tabs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достижения целевых показателей государственной программы, процент</w:t>
            </w:r>
          </w:p>
          <w:p w:rsidR="00942486" w:rsidRPr="00303F38" w:rsidRDefault="00942486" w:rsidP="00611D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  <w:p w:rsidR="00942486" w:rsidRPr="0026708D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  <w:p w:rsidR="00942486" w:rsidRPr="0026708D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486" w:rsidRPr="00D24C0D" w:rsidTr="00611D58">
        <w:trPr>
          <w:tblCellSpacing w:w="5" w:type="nil"/>
        </w:trPr>
        <w:tc>
          <w:tcPr>
            <w:tcW w:w="15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26708D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Задача 3 </w:t>
            </w:r>
            <w:r w:rsidRPr="0026708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направлений государственной политики в сфере физической культуры и спорта</w:t>
            </w:r>
          </w:p>
        </w:tc>
      </w:tr>
      <w:tr w:rsidR="00942486" w:rsidRPr="00D24C0D" w:rsidTr="00611D58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Основное мероприятие 3.1 </w:t>
            </w:r>
            <w:r w:rsidRPr="00313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«Муниципальная политика в сфере физической культуры и спорта»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спорта администрации муниципального района «Красногвардейский район»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86" w:rsidRPr="00B963DC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16490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6" w:rsidRPr="003130E9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1.1 Уровень достижения целевых показателей 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программы, процент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26708D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26708D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26708D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26708D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26708D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942486" w:rsidRPr="00681122" w:rsidRDefault="00942486" w:rsidP="007538D0">
      <w:pPr>
        <w:pStyle w:val="ConsPlusNormal"/>
        <w:ind w:right="-23"/>
        <w:outlineLvl w:val="2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42486" w:rsidRPr="00681122" w:rsidSect="00DB7556">
          <w:pgSz w:w="16838" w:h="11906" w:orient="landscape"/>
          <w:pgMar w:top="1134" w:right="567" w:bottom="1134" w:left="1134" w:header="0" w:footer="0" w:gutter="0"/>
          <w:cols w:space="720"/>
          <w:noEndnote/>
          <w:docGrid w:linePitch="360"/>
        </w:sectPr>
      </w:pPr>
    </w:p>
    <w:p w:rsidR="00942486" w:rsidRPr="00395D37" w:rsidRDefault="00942486" w:rsidP="007538D0">
      <w:pPr>
        <w:pStyle w:val="ConsPlusNormal"/>
        <w:ind w:right="-2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5D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3</w:t>
      </w:r>
    </w:p>
    <w:p w:rsidR="00942486" w:rsidRPr="00EC37A5" w:rsidRDefault="00942486" w:rsidP="00350184">
      <w:pPr>
        <w:pStyle w:val="ConsPlusNormal"/>
        <w:ind w:left="7920"/>
        <w:outlineLvl w:val="2"/>
        <w:rPr>
          <w:rFonts w:ascii="Times New Roman" w:hAnsi="Times New Roman" w:cs="Times New Roman"/>
          <w:sz w:val="24"/>
          <w:szCs w:val="24"/>
        </w:rPr>
      </w:pPr>
      <w:r w:rsidRPr="00395D37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 «Развитие физической культуры и спорта в Красногвардейском районе Белгородской области»</w:t>
      </w:r>
    </w:p>
    <w:p w:rsidR="00942486" w:rsidRDefault="00942486" w:rsidP="007538D0">
      <w:pPr>
        <w:pStyle w:val="ConsPlusNormal"/>
        <w:ind w:right="-23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86" w:rsidRDefault="00942486" w:rsidP="007538D0">
      <w:pPr>
        <w:pStyle w:val="ConsPlusNormal"/>
        <w:ind w:right="-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1 этапе реализации</w:t>
      </w:r>
    </w:p>
    <w:p w:rsidR="00942486" w:rsidRDefault="00942486" w:rsidP="007538D0">
      <w:pPr>
        <w:pStyle w:val="ConsPlusNormal"/>
        <w:ind w:right="-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"/>
        <w:gridCol w:w="1335"/>
        <w:gridCol w:w="2410"/>
        <w:gridCol w:w="2007"/>
        <w:gridCol w:w="1889"/>
        <w:gridCol w:w="892"/>
        <w:gridCol w:w="1276"/>
        <w:gridCol w:w="1276"/>
        <w:gridCol w:w="1276"/>
        <w:gridCol w:w="978"/>
        <w:gridCol w:w="992"/>
        <w:gridCol w:w="992"/>
        <w:gridCol w:w="56"/>
      </w:tblGrid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647"/>
          <w:tblHeader/>
          <w:jc w:val="center"/>
        </w:trPr>
        <w:tc>
          <w:tcPr>
            <w:tcW w:w="1335" w:type="dxa"/>
            <w:vMerge w:val="restart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основного </w:t>
            </w:r>
          </w:p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07" w:type="dxa"/>
            <w:vMerge w:val="restart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889" w:type="dxa"/>
            <w:vMerge w:val="restart"/>
          </w:tcPr>
          <w:p w:rsidR="00942486" w:rsidRDefault="00942486" w:rsidP="0045292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42486" w:rsidRDefault="00942486" w:rsidP="0045292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42486" w:rsidRPr="00395D37" w:rsidRDefault="00942486" w:rsidP="0045292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Общий объём финансирования (2 этапа), тыс. рублей</w:t>
            </w:r>
          </w:p>
        </w:tc>
        <w:tc>
          <w:tcPr>
            <w:tcW w:w="6690" w:type="dxa"/>
            <w:gridSpan w:val="6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</w:t>
            </w: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 w:type="textWrapping" w:clear="all"/>
              <w:t>(тыс. рублей), годы</w:t>
            </w:r>
          </w:p>
        </w:tc>
        <w:tc>
          <w:tcPr>
            <w:tcW w:w="992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Итого на 1 этап 2015-2020 гг.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894"/>
          <w:tblHeader/>
          <w:jc w:val="center"/>
        </w:trPr>
        <w:tc>
          <w:tcPr>
            <w:tcW w:w="1335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452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Merge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61"/>
          <w:tblHeader/>
          <w:jc w:val="center"/>
        </w:trPr>
        <w:tc>
          <w:tcPr>
            <w:tcW w:w="1335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42486" w:rsidRDefault="00942486" w:rsidP="0045292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trHeight w:val="261"/>
          <w:jc w:val="center"/>
        </w:trPr>
        <w:tc>
          <w:tcPr>
            <w:tcW w:w="1335" w:type="dxa"/>
            <w:vMerge w:val="restart"/>
          </w:tcPr>
          <w:p w:rsidR="00942486" w:rsidRPr="00395D37" w:rsidRDefault="00942486" w:rsidP="00611D58">
            <w:pPr>
              <w:pStyle w:val="ConsPlusNormal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физической культуры и спорта в</w:t>
            </w:r>
          </w:p>
          <w:p w:rsidR="00942486" w:rsidRPr="00395D37" w:rsidRDefault="00942486" w:rsidP="00611D58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Красногвардейском районе Белгородской области</w:t>
            </w:r>
          </w:p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677300,4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15789,1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161988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24516,6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26431,3</w:t>
            </w:r>
          </w:p>
        </w:tc>
        <w:tc>
          <w:tcPr>
            <w:tcW w:w="978" w:type="dxa"/>
            <w:vAlign w:val="center"/>
          </w:tcPr>
          <w:p w:rsidR="00942486" w:rsidRPr="00395D37" w:rsidRDefault="00942486" w:rsidP="00B1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78976,4</w:t>
            </w:r>
          </w:p>
        </w:tc>
        <w:tc>
          <w:tcPr>
            <w:tcW w:w="9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228729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536430,4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trHeight w:val="261"/>
          <w:jc w:val="center"/>
        </w:trPr>
        <w:tc>
          <w:tcPr>
            <w:tcW w:w="1335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261410,5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14312,5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22702,6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26456,4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26209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133140,5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trHeight w:val="261"/>
          <w:jc w:val="center"/>
        </w:trPr>
        <w:tc>
          <w:tcPr>
            <w:tcW w:w="1335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31,1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trHeight w:val="261"/>
          <w:jc w:val="center"/>
        </w:trPr>
        <w:tc>
          <w:tcPr>
            <w:tcW w:w="1335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117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trHeight w:val="264"/>
          <w:jc w:val="center"/>
        </w:trPr>
        <w:tc>
          <w:tcPr>
            <w:tcW w:w="1335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415741,8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1476,6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142768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1814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043,2</w:t>
            </w:r>
          </w:p>
        </w:tc>
        <w:tc>
          <w:tcPr>
            <w:tcW w:w="978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9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403141,8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26"/>
          <w:jc w:val="center"/>
        </w:trPr>
        <w:tc>
          <w:tcPr>
            <w:tcW w:w="133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физической культуры и массового спорта»</w:t>
            </w:r>
          </w:p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39372,9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1368,4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2255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3498,9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4015,8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3955,8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4099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19192,9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91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39372,9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1368,4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2255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3498,9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4015,8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3955,8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4099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19192,9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48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48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24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cantSplit/>
          <w:trHeight w:val="124"/>
          <w:jc w:val="center"/>
        </w:trPr>
        <w:tc>
          <w:tcPr>
            <w:tcW w:w="15427" w:type="dxa"/>
            <w:gridSpan w:val="13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Задача 1 Популяризация физической культуры и спорта, здорового образа жизни среди различных категорий населения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308"/>
          <w:jc w:val="center"/>
        </w:trPr>
        <w:tc>
          <w:tcPr>
            <w:tcW w:w="133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Style w:val="BodyTextChar"/>
                <w:rFonts w:cs="Times New Roman"/>
                <w:color w:val="000000"/>
                <w:sz w:val="24"/>
                <w:szCs w:val="24"/>
              </w:rPr>
              <w:t xml:space="preserve">«Мероприятия в рамках подпрограммы 1 «Развитие </w:t>
            </w:r>
            <w:r w:rsidRPr="00395D37">
              <w:rPr>
                <w:rStyle w:val="BodyTextChar"/>
                <w:rFonts w:cs="Times New Roman"/>
                <w:color w:val="000000"/>
                <w:sz w:val="24"/>
                <w:szCs w:val="24"/>
              </w:rPr>
              <w:lastRenderedPageBreak/>
              <w:t>физической культуры и массового спорта»</w:t>
            </w:r>
          </w:p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39372,9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1368,4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2255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3498,9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4015,8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3955,8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4099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19192,9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39372,9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1368,4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2255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3498,9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4015,8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3955,8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4099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19192,9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 w:firstLine="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606638,1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14420,7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157859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18007,3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9361,1</w:t>
            </w:r>
          </w:p>
        </w:tc>
        <w:tc>
          <w:tcPr>
            <w:tcW w:w="978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71479</w:t>
            </w:r>
          </w:p>
        </w:tc>
        <w:tc>
          <w:tcPr>
            <w:tcW w:w="9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221311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502438,1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190748,2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12944,1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15091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16193,3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17169,8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18959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18791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99148,2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31,1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31,1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31,1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117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117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117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405741,8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1476,6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142768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1814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2043,2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403141,8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410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Мероприятие в рамках подпрограммы 2 «Повышение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вовлечённости</w:t>
            </w:r>
            <w:proofErr w:type="spellEnd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 мотивации граждан к регулярным занятиям физической культурой и спортом»</w:t>
            </w: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606638,1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14420,7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157859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18007,3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978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71479</w:t>
            </w:r>
          </w:p>
        </w:tc>
        <w:tc>
          <w:tcPr>
            <w:tcW w:w="9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221311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4B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502438,1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4331" w:type="dxa"/>
            <w:gridSpan w:val="10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Задача 2 Повышение мотивации граждан к ведению здорового образа жизни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 w:firstLine="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2.1.1.</w:t>
            </w: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(оказание услуг) муниципальным автономным </w:t>
            </w: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учреждением «Спортивный центр с плавательным бассейном «Лиман» Красногвардейского района Белгородской области в рамках подпрограммы 2 </w:t>
            </w: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105106,6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9370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8823,3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9344,3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10135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10024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56196,6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86914,1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7500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7893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7420,3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7631,8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8335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8224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47004,1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31,1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31,1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31,1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117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117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117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18044,6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1477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1403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1564,4</w:t>
            </w:r>
          </w:p>
        </w:tc>
        <w:tc>
          <w:tcPr>
            <w:tcW w:w="978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1800</w:t>
            </w:r>
          </w:p>
        </w:tc>
        <w:tc>
          <w:tcPr>
            <w:tcW w:w="9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9044,6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Мероприятия 2.1.2</w:t>
            </w: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Стадион «Старт» подпрограммы 2</w:t>
            </w: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2514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1478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1036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95D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95D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95D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22199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2514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2514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1478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395D37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395D3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 w:rsidRPr="00395D3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22199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99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источники»;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2.1.3</w:t>
            </w: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Муниципальное автономное учреждение ФОК «Победа»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с.Ливенка</w:t>
            </w:r>
            <w:proofErr w:type="spellEnd"/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54138,2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4442,7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4478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4402,8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4554,3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5175,4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5185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28238,2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50507,8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3966,1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4224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4212,1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4365,2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4815,4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4825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26407,8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источники»;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3630,1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476,6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189,1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1830,1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2.1.4</w:t>
            </w: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Муниципальное автономное учреждение ФОК </w:t>
            </w: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«Старт»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9" w:type="dxa"/>
          </w:tcPr>
          <w:p w:rsidR="00942486" w:rsidRPr="00322199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2219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53879,3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1975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4781,2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5462,5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6168,6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6102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24489,3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50812,3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4560,9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5172,8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5808,6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23222,3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источники»;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3067</w:t>
            </w:r>
          </w:p>
        </w:tc>
        <w:tc>
          <w:tcPr>
            <w:tcW w:w="892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289,7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1267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 w:val="restart"/>
          </w:tcPr>
          <w:p w:rsidR="00942486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044B0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Основное мероприятие 2.2</w:t>
            </w:r>
          </w:p>
          <w:p w:rsidR="00942486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942486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942486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942486" w:rsidRPr="009C092B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42486" w:rsidRPr="00044B08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Вовлечение населения района в занятия зимними видами спорта путем открытия горнолыжного комплекса «Бирюч» в Стрелецком сельском поселении Красногвардейского района Белгородской области</w:t>
            </w: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141000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141000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141000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Default="00942486" w:rsidP="007C22CF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375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141000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141000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732E21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141000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62"/>
          <w:jc w:val="center"/>
        </w:trPr>
        <w:tc>
          <w:tcPr>
            <w:tcW w:w="1335" w:type="dxa"/>
            <w:vMerge w:val="restart"/>
          </w:tcPr>
          <w:p w:rsidR="00942486" w:rsidRPr="009C092B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044B0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района к систематическим занятиям физической культурой и 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путём открытия физкультурно-оздоровительного комплекса с бассейном в селе Никитовка Красногвардейского района Белгородской области</w:t>
            </w: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250000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9C092B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992" w:type="dxa"/>
          </w:tcPr>
          <w:p w:rsidR="00942486" w:rsidRPr="009C092B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</w:tcPr>
          <w:p w:rsidR="00942486" w:rsidRPr="0017799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250000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75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EC37A5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37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EC37A5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37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EC37A5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38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EC37A5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37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EC37A5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37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EC37A5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25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EC37A5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37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EC37A5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C37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EC37A5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300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250000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9C092B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9C092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992" w:type="dxa"/>
          </w:tcPr>
          <w:p w:rsidR="00942486" w:rsidRPr="009C092B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9C092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</w:tcPr>
          <w:p w:rsidR="00942486" w:rsidRPr="0017799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250000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338"/>
          <w:jc w:val="center"/>
        </w:trPr>
        <w:tc>
          <w:tcPr>
            <w:tcW w:w="1335" w:type="dxa"/>
            <w:vMerge w:val="restart"/>
          </w:tcPr>
          <w:p w:rsidR="00942486" w:rsidRPr="009C092B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044B0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  <w:t>4</w:t>
            </w:r>
          </w:p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района к систематическим занятиям физической культурой и спортом путём строительства спортивного зала ОГАПОУ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 по адресу г. Бирюч, ул. Павловского</w:t>
            </w: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75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87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87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313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89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«Муниципальная политика в сфере физической 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31289,4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1874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3010,4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3054,4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3541,6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3319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14799,4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18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31289,4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1874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3010,4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3054,4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3541,6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3319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14799,4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4331" w:type="dxa"/>
            <w:gridSpan w:val="10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Задача 3 </w:t>
            </w: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государственной политики в сфере физической культуры и спорта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2410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Мероприятие в рамках подпрограммы 3 </w:t>
            </w: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 в сфере физической культуры и спорта»</w:t>
            </w: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31289,4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1874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3010,4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3054,4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3541,6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3319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14799,4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31289,4</w:t>
            </w: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1874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3010,4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3054,4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3541,6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3319</w:t>
            </w:r>
          </w:p>
        </w:tc>
        <w:tc>
          <w:tcPr>
            <w:tcW w:w="992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14799,4</w:t>
            </w: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45292C">
        <w:trPr>
          <w:gridBefore w:val="1"/>
          <w:gridAfter w:val="1"/>
          <w:wBefore w:w="48" w:type="dxa"/>
          <w:wAfter w:w="56" w:type="dxa"/>
          <w:cantSplit/>
          <w:trHeight w:val="246"/>
          <w:jc w:val="center"/>
        </w:trPr>
        <w:tc>
          <w:tcPr>
            <w:tcW w:w="133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89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2" w:type="dxa"/>
          </w:tcPr>
          <w:p w:rsidR="00942486" w:rsidRPr="00395D37" w:rsidRDefault="00942486" w:rsidP="00611D5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942486" w:rsidRPr="00350184" w:rsidRDefault="00942486" w:rsidP="007538D0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42486" w:rsidRPr="00350184" w:rsidSect="00DB7556">
          <w:pgSz w:w="16838" w:h="11906" w:orient="landscape"/>
          <w:pgMar w:top="1134" w:right="567" w:bottom="1134" w:left="1134" w:header="0" w:footer="0" w:gutter="0"/>
          <w:cols w:space="720"/>
          <w:noEndnote/>
          <w:docGrid w:linePitch="360"/>
        </w:sectPr>
      </w:pPr>
    </w:p>
    <w:p w:rsidR="00942486" w:rsidRDefault="00942486" w:rsidP="007538D0">
      <w:pPr>
        <w:pStyle w:val="ConsPlusNormal"/>
        <w:ind w:right="-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4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 этапе реализации</w:t>
      </w:r>
    </w:p>
    <w:p w:rsidR="00942486" w:rsidRDefault="00942486" w:rsidP="007538D0">
      <w:pPr>
        <w:pStyle w:val="ConsPlusNormal"/>
        <w:ind w:right="-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5"/>
        <w:gridCol w:w="2364"/>
        <w:gridCol w:w="1668"/>
        <w:gridCol w:w="1970"/>
        <w:gridCol w:w="1275"/>
        <w:gridCol w:w="1276"/>
        <w:gridCol w:w="1276"/>
        <w:gridCol w:w="1276"/>
        <w:gridCol w:w="1254"/>
        <w:gridCol w:w="1254"/>
      </w:tblGrid>
      <w:tr w:rsidR="00942486" w:rsidRPr="003E64EA" w:rsidTr="0060274F">
        <w:trPr>
          <w:cantSplit/>
          <w:trHeight w:val="647"/>
          <w:tblHeader/>
          <w:jc w:val="center"/>
        </w:trPr>
        <w:tc>
          <w:tcPr>
            <w:tcW w:w="1495" w:type="dxa"/>
            <w:vMerge w:val="restart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64" w:type="dxa"/>
            <w:vMerge w:val="restart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основного </w:t>
            </w:r>
          </w:p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68" w:type="dxa"/>
            <w:vMerge w:val="restart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970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Общий объём финансирования (2 этапа), тыс. рублей</w:t>
            </w:r>
          </w:p>
        </w:tc>
        <w:tc>
          <w:tcPr>
            <w:tcW w:w="6357" w:type="dxa"/>
            <w:gridSpan w:val="5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</w:t>
            </w: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 w:type="textWrapping" w:clear="all"/>
              <w:t>(тыс. рублей), годы</w:t>
            </w:r>
          </w:p>
        </w:tc>
        <w:tc>
          <w:tcPr>
            <w:tcW w:w="1254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Итого на 2 этап 2021-2025 гг.</w:t>
            </w:r>
          </w:p>
        </w:tc>
      </w:tr>
      <w:tr w:rsidR="00942486" w:rsidRPr="003E64EA" w:rsidTr="0060274F">
        <w:trPr>
          <w:cantSplit/>
          <w:trHeight w:val="646"/>
          <w:tblHeader/>
          <w:jc w:val="center"/>
        </w:trPr>
        <w:tc>
          <w:tcPr>
            <w:tcW w:w="1495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54" w:type="dxa"/>
            <w:vMerge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42486" w:rsidRPr="003E64EA" w:rsidTr="00673B85">
        <w:trPr>
          <w:cantSplit/>
          <w:trHeight w:val="430"/>
          <w:tblHeader/>
          <w:jc w:val="center"/>
        </w:trPr>
        <w:tc>
          <w:tcPr>
            <w:tcW w:w="1495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261"/>
          <w:jc w:val="center"/>
        </w:trPr>
        <w:tc>
          <w:tcPr>
            <w:tcW w:w="1495" w:type="dxa"/>
            <w:vMerge w:val="restart"/>
          </w:tcPr>
          <w:p w:rsidR="00942486" w:rsidRPr="00395D37" w:rsidRDefault="00942486" w:rsidP="00611D58">
            <w:pPr>
              <w:pStyle w:val="ConsPlusNormal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физической культуры и спорта в</w:t>
            </w:r>
          </w:p>
          <w:p w:rsidR="00942486" w:rsidRPr="00395D37" w:rsidRDefault="00942486" w:rsidP="00322199">
            <w:pPr>
              <w:pStyle w:val="ConsPlusNormal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Красногвардейском районе Белгородской области </w:t>
            </w: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677300,4</w:t>
            </w: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28174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28174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28174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28174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28174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140870</w:t>
            </w:r>
          </w:p>
        </w:tc>
      </w:tr>
      <w:tr w:rsidR="00942486" w:rsidRPr="003E64EA" w:rsidTr="0060274F">
        <w:trPr>
          <w:trHeight w:val="261"/>
          <w:jc w:val="center"/>
        </w:trPr>
        <w:tc>
          <w:tcPr>
            <w:tcW w:w="1495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261410,5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25654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25654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25654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25654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25654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128270</w:t>
            </w:r>
          </w:p>
        </w:tc>
      </w:tr>
      <w:tr w:rsidR="00942486" w:rsidRPr="003E64EA" w:rsidTr="0060274F">
        <w:trPr>
          <w:trHeight w:val="261"/>
          <w:jc w:val="center"/>
        </w:trPr>
        <w:tc>
          <w:tcPr>
            <w:tcW w:w="1495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261"/>
          <w:jc w:val="center"/>
        </w:trPr>
        <w:tc>
          <w:tcPr>
            <w:tcW w:w="1495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264"/>
          <w:jc w:val="center"/>
        </w:trPr>
        <w:tc>
          <w:tcPr>
            <w:tcW w:w="1495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  <w:vAlign w:val="center"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415741,8</w:t>
            </w:r>
          </w:p>
        </w:tc>
        <w:tc>
          <w:tcPr>
            <w:tcW w:w="1275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1254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12600</w:t>
            </w:r>
          </w:p>
        </w:tc>
      </w:tr>
      <w:tr w:rsidR="00942486" w:rsidRPr="003E64EA" w:rsidTr="0060274F">
        <w:trPr>
          <w:cantSplit/>
          <w:trHeight w:val="126"/>
          <w:jc w:val="center"/>
        </w:trPr>
        <w:tc>
          <w:tcPr>
            <w:tcW w:w="149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физической культуры и массового спорта»</w:t>
            </w:r>
          </w:p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39372,9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20180</w:t>
            </w:r>
          </w:p>
        </w:tc>
      </w:tr>
      <w:tr w:rsidR="00942486" w:rsidRPr="003E64EA" w:rsidTr="0060274F">
        <w:trPr>
          <w:cantSplit/>
          <w:trHeight w:val="191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39372,9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20180</w:t>
            </w:r>
          </w:p>
        </w:tc>
      </w:tr>
      <w:tr w:rsidR="00942486" w:rsidRPr="003E64EA" w:rsidTr="0060274F">
        <w:trPr>
          <w:cantSplit/>
          <w:trHeight w:val="148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148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124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177997">
        <w:trPr>
          <w:cantSplit/>
          <w:trHeight w:val="124"/>
          <w:jc w:val="center"/>
        </w:trPr>
        <w:tc>
          <w:tcPr>
            <w:tcW w:w="15108" w:type="dxa"/>
            <w:gridSpan w:val="10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Задача 1 Популяризация физической культуры и спорта, здорового образа жизни среди различных категорий населения</w:t>
            </w:r>
          </w:p>
        </w:tc>
      </w:tr>
      <w:tr w:rsidR="00942486" w:rsidRPr="003E64EA" w:rsidTr="0060274F">
        <w:trPr>
          <w:cantSplit/>
          <w:trHeight w:val="308"/>
          <w:jc w:val="center"/>
        </w:trPr>
        <w:tc>
          <w:tcPr>
            <w:tcW w:w="149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Основное </w:t>
            </w: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мероприятие 1.1</w:t>
            </w: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Style w:val="BodyTextChar"/>
                <w:rFonts w:cs="Times New Roman"/>
                <w:color w:val="000000"/>
                <w:sz w:val="24"/>
                <w:szCs w:val="24"/>
              </w:rPr>
              <w:lastRenderedPageBreak/>
              <w:t xml:space="preserve">«Мероприятия в </w:t>
            </w:r>
            <w:r w:rsidRPr="00395D37">
              <w:rPr>
                <w:rStyle w:val="BodyTextChar"/>
                <w:rFonts w:cs="Times New Roman"/>
                <w:color w:val="000000"/>
                <w:sz w:val="24"/>
                <w:szCs w:val="24"/>
              </w:rPr>
              <w:lastRenderedPageBreak/>
              <w:t>рамках подпрограммы 1 «Развитие физической культуры и массового спорта»</w:t>
            </w:r>
          </w:p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39372,9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20180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39372,9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4036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20180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 w:firstLine="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606638,1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20840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20840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20840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20840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20840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104200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190748,2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405741,8</w:t>
            </w: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2520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2600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2.1.</w:t>
            </w:r>
          </w:p>
        </w:tc>
        <w:tc>
          <w:tcPr>
            <w:tcW w:w="2364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Мероприятие в рамках подпрограммы 2 «Повышение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вовлечённости</w:t>
            </w:r>
            <w:proofErr w:type="spellEnd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 мотивации граждан к регулярным занятиям физической культурой и спортом»</w:t>
            </w: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606638,1</w:t>
            </w:r>
          </w:p>
        </w:tc>
        <w:tc>
          <w:tcPr>
            <w:tcW w:w="1275" w:type="dxa"/>
            <w:vAlign w:val="center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20840</w:t>
            </w:r>
          </w:p>
        </w:tc>
        <w:tc>
          <w:tcPr>
            <w:tcW w:w="1276" w:type="dxa"/>
            <w:vAlign w:val="center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20840</w:t>
            </w:r>
          </w:p>
        </w:tc>
        <w:tc>
          <w:tcPr>
            <w:tcW w:w="1276" w:type="dxa"/>
            <w:vAlign w:val="center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20840</w:t>
            </w:r>
          </w:p>
        </w:tc>
        <w:tc>
          <w:tcPr>
            <w:tcW w:w="1254" w:type="dxa"/>
            <w:vAlign w:val="center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104200</w:t>
            </w:r>
          </w:p>
        </w:tc>
      </w:tr>
      <w:tr w:rsidR="00942486" w:rsidRPr="003E64EA" w:rsidTr="00177997">
        <w:trPr>
          <w:cantSplit/>
          <w:trHeight w:val="246"/>
          <w:jc w:val="center"/>
        </w:trPr>
        <w:tc>
          <w:tcPr>
            <w:tcW w:w="15108" w:type="dxa"/>
            <w:gridSpan w:val="10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Задача 2 Повышение мотивации граждан к ведению здорового образа жизни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 w:firstLine="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2.1.1.</w:t>
            </w: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(оказание услуг) муниципальным автономным учреждением «Спортивный центр с плавательным бассейном «Лиман» Красногвардейского района Белгородской области в рамках подпрограммы 2 </w:t>
            </w: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105106,6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9782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9782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9782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9782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9782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48910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86914,1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7982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7982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7982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7982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7982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39910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18044,6</w:t>
            </w:r>
          </w:p>
        </w:tc>
        <w:tc>
          <w:tcPr>
            <w:tcW w:w="1275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1800</w:t>
            </w:r>
          </w:p>
        </w:tc>
        <w:tc>
          <w:tcPr>
            <w:tcW w:w="1276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1800</w:t>
            </w:r>
          </w:p>
        </w:tc>
        <w:tc>
          <w:tcPr>
            <w:tcW w:w="1254" w:type="dxa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9000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Мероприятия </w:t>
            </w: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Стадион «Старт» </w:t>
            </w: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подпрограммы 2</w:t>
            </w: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источники»;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2.1.3</w:t>
            </w: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Муниципальное автономное учреждение ФОК «Победа»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с.Ливенка</w:t>
            </w:r>
            <w:proofErr w:type="spellEnd"/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50389,3</w:t>
            </w: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5180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5180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5180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5180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5180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25900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50507,8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24100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источники»;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3630,1</w:t>
            </w: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1800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2.1.4</w:t>
            </w: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Муниципальное автономное учреждение ФОК «Старт»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53879,3</w:t>
            </w: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5878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5878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5878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5878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5878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29390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50812,3</w:t>
            </w: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источники»;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3067</w:t>
            </w: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1800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 w:val="restart"/>
          </w:tcPr>
          <w:p w:rsidR="00942486" w:rsidRPr="00044B08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044B0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2364" w:type="dxa"/>
            <w:vMerge w:val="restart"/>
          </w:tcPr>
          <w:p w:rsidR="00942486" w:rsidRPr="00044B08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Вовлечение населения района в занятия зимними видами спорта путем открытия горнолыжного комплекса «Бирюч» в Стрелецком сельском поселении Красногвардейского района Белгородской области</w:t>
            </w: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450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162"/>
          <w:jc w:val="center"/>
        </w:trPr>
        <w:tc>
          <w:tcPr>
            <w:tcW w:w="1495" w:type="dxa"/>
            <w:vMerge w:val="restart"/>
          </w:tcPr>
          <w:p w:rsidR="00942486" w:rsidRPr="009C092B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044B0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района к систематическим занятиям физической культурой и спортом путём открытия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комплекса с бассейном в селе Никитовка Красногвардейского района Белгородской области</w:t>
            </w: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175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187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12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88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37"/>
          <w:jc w:val="center"/>
        </w:trPr>
        <w:tc>
          <w:tcPr>
            <w:tcW w:w="1495" w:type="dxa"/>
            <w:vMerge w:val="restart"/>
          </w:tcPr>
          <w:p w:rsidR="00942486" w:rsidRPr="009C092B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044B0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  <w:t>4</w:t>
            </w:r>
          </w:p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района к систематическим занятиям физической культурой и спортом путём строительства спортивного зала ОГАПОУ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 по адресу г. Бирюч, ул. Павловского</w:t>
            </w: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50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62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75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38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ind w:right="-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732E21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32E2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«Муниципальная политика в сфере физической культуры и спорта»</w:t>
            </w: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31289,4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16490</w:t>
            </w:r>
          </w:p>
        </w:tc>
      </w:tr>
      <w:tr w:rsidR="00942486" w:rsidRPr="003E64EA" w:rsidTr="0060274F">
        <w:trPr>
          <w:cantSplit/>
          <w:trHeight w:val="18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31289,4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16490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177997">
        <w:trPr>
          <w:cantSplit/>
          <w:trHeight w:val="246"/>
          <w:jc w:val="center"/>
        </w:trPr>
        <w:tc>
          <w:tcPr>
            <w:tcW w:w="15108" w:type="dxa"/>
            <w:gridSpan w:val="10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Задача 3 </w:t>
            </w: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государственной политики в сфере физической культуры и спорта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2364" w:type="dxa"/>
            <w:vMerge w:val="restart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Мероприятие в рамках подпрограммы 3 </w:t>
            </w: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 в сфере физической культуры и спорта»</w:t>
            </w: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31289,4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16490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31289,4</w:t>
            </w:r>
          </w:p>
        </w:tc>
        <w:tc>
          <w:tcPr>
            <w:tcW w:w="1275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76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16490</w:t>
            </w: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cantSplit/>
          <w:trHeight w:val="246"/>
          <w:jc w:val="center"/>
        </w:trPr>
        <w:tc>
          <w:tcPr>
            <w:tcW w:w="1495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42486" w:rsidRPr="00395D37" w:rsidRDefault="00942486" w:rsidP="00611D58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70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942486" w:rsidRDefault="00942486" w:rsidP="007538D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  <w:sectPr w:rsidR="00942486" w:rsidSect="00350184">
          <w:pgSz w:w="16838" w:h="11906" w:orient="landscape"/>
          <w:pgMar w:top="1134" w:right="567" w:bottom="1134" w:left="1134" w:header="0" w:footer="0" w:gutter="0"/>
          <w:cols w:space="720"/>
          <w:noEndnote/>
          <w:docGrid w:linePitch="360"/>
        </w:sectPr>
      </w:pPr>
    </w:p>
    <w:p w:rsidR="00942486" w:rsidRPr="00395D37" w:rsidRDefault="00942486" w:rsidP="00EE20D4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24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  <w:r w:rsidRPr="00395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4</w:t>
      </w:r>
    </w:p>
    <w:p w:rsidR="00942486" w:rsidRPr="00395D37" w:rsidRDefault="00942486" w:rsidP="007538D0">
      <w:pPr>
        <w:pStyle w:val="ConsPlusNormal"/>
        <w:ind w:left="8222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95D37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 «Развитие физической культуры и спорта в Красногвардейско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м районе Белгородской области</w:t>
      </w:r>
      <w:r w:rsidRPr="00395D3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42486" w:rsidRDefault="00942486" w:rsidP="007538D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86" w:rsidRPr="003E64EA" w:rsidRDefault="00942486" w:rsidP="007538D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местного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1 этапе реализации</w:t>
      </w:r>
    </w:p>
    <w:p w:rsidR="00942486" w:rsidRPr="003E64EA" w:rsidRDefault="00942486" w:rsidP="007538D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1176"/>
        <w:gridCol w:w="1239"/>
        <w:gridCol w:w="992"/>
        <w:gridCol w:w="1076"/>
        <w:gridCol w:w="1134"/>
        <w:gridCol w:w="625"/>
        <w:gridCol w:w="946"/>
        <w:gridCol w:w="1039"/>
        <w:gridCol w:w="992"/>
        <w:gridCol w:w="992"/>
        <w:gridCol w:w="1134"/>
        <w:gridCol w:w="952"/>
        <w:gridCol w:w="749"/>
        <w:gridCol w:w="953"/>
      </w:tblGrid>
      <w:tr w:rsidR="00942486" w:rsidRPr="003E64EA" w:rsidTr="004A76B6">
        <w:trPr>
          <w:jc w:val="center"/>
        </w:trPr>
        <w:tc>
          <w:tcPr>
            <w:tcW w:w="837" w:type="dxa"/>
            <w:vMerge w:val="restart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объём финансирования (2 этапа), тыс. рублей</w:t>
            </w:r>
          </w:p>
        </w:tc>
        <w:tc>
          <w:tcPr>
            <w:tcW w:w="5858" w:type="dxa"/>
            <w:gridSpan w:val="6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на 1 этап 2015-2020гг.</w:t>
            </w:r>
          </w:p>
        </w:tc>
      </w:tr>
      <w:tr w:rsidR="00942486" w:rsidRPr="003E64EA" w:rsidTr="004A76B6">
        <w:trPr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46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942486" w:rsidRPr="00395D37" w:rsidRDefault="00942486" w:rsidP="004A76B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953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486" w:rsidRPr="003E64EA" w:rsidTr="004A76B6">
        <w:trPr>
          <w:jc w:val="center"/>
        </w:trPr>
        <w:tc>
          <w:tcPr>
            <w:tcW w:w="837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42486" w:rsidRPr="003E64EA" w:rsidTr="004A76B6">
        <w:trPr>
          <w:jc w:val="center"/>
        </w:trPr>
        <w:tc>
          <w:tcPr>
            <w:tcW w:w="837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  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программа   </w:t>
            </w:r>
          </w:p>
        </w:tc>
        <w:tc>
          <w:tcPr>
            <w:tcW w:w="1176" w:type="dxa"/>
            <w:shd w:val="clear" w:color="auto" w:fill="FFFFFF"/>
          </w:tcPr>
          <w:p w:rsidR="00942486" w:rsidRPr="00395D37" w:rsidRDefault="00942486" w:rsidP="0068691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физической культуры и спорта в Красногвардейс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 районе Белгородской области»</w:t>
            </w: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физической культуры и спорта админис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трации муниципального района «Красногвардейский район» 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274010,5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14312,5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22702,6</w:t>
            </w:r>
          </w:p>
        </w:tc>
        <w:tc>
          <w:tcPr>
            <w:tcW w:w="1134" w:type="dxa"/>
            <w:shd w:val="clear" w:color="auto" w:fill="FFFFFF"/>
          </w:tcPr>
          <w:p w:rsidR="00942486" w:rsidRPr="0038596A" w:rsidRDefault="00942486" w:rsidP="0060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6A">
              <w:rPr>
                <w:rFonts w:ascii="Times New Roman" w:hAnsi="Times New Roman" w:cs="Times New Roman"/>
                <w:b/>
                <w:sz w:val="24"/>
                <w:szCs w:val="24"/>
              </w:rPr>
              <w:t>24240</w:t>
            </w:r>
          </w:p>
        </w:tc>
        <w:tc>
          <w:tcPr>
            <w:tcW w:w="952" w:type="dxa"/>
            <w:shd w:val="clear" w:color="auto" w:fill="FFFFFF"/>
          </w:tcPr>
          <w:p w:rsidR="00942486" w:rsidRPr="0038596A" w:rsidRDefault="00942486" w:rsidP="0060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26456,4</w:t>
            </w:r>
          </w:p>
        </w:tc>
        <w:tc>
          <w:tcPr>
            <w:tcW w:w="749" w:type="dxa"/>
            <w:shd w:val="clear" w:color="auto" w:fill="FFFFFF"/>
          </w:tcPr>
          <w:p w:rsidR="00942486" w:rsidRPr="0038596A" w:rsidRDefault="00942486" w:rsidP="0060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26209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133140,5</w:t>
            </w:r>
          </w:p>
        </w:tc>
      </w:tr>
      <w:tr w:rsidR="00942486" w:rsidRPr="003E64EA" w:rsidTr="004A76B6">
        <w:trPr>
          <w:trHeight w:val="322"/>
          <w:jc w:val="center"/>
        </w:trPr>
        <w:tc>
          <w:tcPr>
            <w:tcW w:w="837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массовости физической культуры и спорта»</w:t>
            </w: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39372,9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1368,4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2255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3498,9</w:t>
            </w:r>
          </w:p>
        </w:tc>
        <w:tc>
          <w:tcPr>
            <w:tcW w:w="1134" w:type="dxa"/>
            <w:shd w:val="clear" w:color="auto" w:fill="FFFFFF"/>
          </w:tcPr>
          <w:p w:rsidR="00942486" w:rsidRPr="0038596A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4015,8</w:t>
            </w:r>
          </w:p>
        </w:tc>
        <w:tc>
          <w:tcPr>
            <w:tcW w:w="952" w:type="dxa"/>
            <w:shd w:val="clear" w:color="auto" w:fill="FFFFFF"/>
          </w:tcPr>
          <w:p w:rsidR="00942486" w:rsidRPr="0038596A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3955,8</w:t>
            </w:r>
          </w:p>
        </w:tc>
        <w:tc>
          <w:tcPr>
            <w:tcW w:w="749" w:type="dxa"/>
            <w:shd w:val="clear" w:color="auto" w:fill="FFFFFF"/>
          </w:tcPr>
          <w:p w:rsidR="00942486" w:rsidRPr="0038596A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4099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19192,9</w:t>
            </w:r>
          </w:p>
        </w:tc>
      </w:tr>
      <w:tr w:rsidR="00942486" w:rsidRPr="003E64EA" w:rsidTr="004A76B6">
        <w:trPr>
          <w:trHeight w:val="341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района «Красногвардейский район»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39372,9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1971,4</w:t>
            </w:r>
          </w:p>
        </w:tc>
      </w:tr>
      <w:tr w:rsidR="00942486" w:rsidRPr="003E64EA" w:rsidTr="004A76B6">
        <w:trPr>
          <w:trHeight w:val="341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физической культуры и спорта администрации муницип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ального района «Красногвардейский район»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37401,4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1651,9</w:t>
            </w:r>
          </w:p>
          <w:p w:rsidR="00942486" w:rsidRPr="00395D37" w:rsidRDefault="00942486" w:rsidP="0060274F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3498,9</w:t>
            </w:r>
          </w:p>
        </w:tc>
        <w:tc>
          <w:tcPr>
            <w:tcW w:w="1134" w:type="dxa"/>
            <w:shd w:val="clear" w:color="auto" w:fill="FFFFFF"/>
          </w:tcPr>
          <w:p w:rsidR="00942486" w:rsidRPr="00A61DFF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4015,8</w:t>
            </w:r>
          </w:p>
        </w:tc>
        <w:tc>
          <w:tcPr>
            <w:tcW w:w="952" w:type="dxa"/>
            <w:shd w:val="clear" w:color="auto" w:fill="FFFFFF"/>
          </w:tcPr>
          <w:p w:rsidR="00942486" w:rsidRPr="007D02BD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3955,8</w:t>
            </w:r>
          </w:p>
        </w:tc>
        <w:tc>
          <w:tcPr>
            <w:tcW w:w="749" w:type="dxa"/>
            <w:shd w:val="clear" w:color="auto" w:fill="FFFFFF"/>
          </w:tcPr>
          <w:p w:rsidR="00942486" w:rsidRPr="007D02BD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4099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17221,4</w:t>
            </w:r>
          </w:p>
        </w:tc>
      </w:tr>
      <w:tr w:rsidR="00942486" w:rsidRPr="003E64EA" w:rsidTr="0060274F">
        <w:trPr>
          <w:trHeight w:val="341"/>
          <w:jc w:val="center"/>
        </w:trPr>
        <w:tc>
          <w:tcPr>
            <w:tcW w:w="14836" w:type="dxa"/>
            <w:gridSpan w:val="15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Задача 1.1 Развитие массовости физической культуры и спорта</w:t>
            </w:r>
          </w:p>
        </w:tc>
      </w:tr>
      <w:tr w:rsidR="00942486" w:rsidRPr="003E64EA" w:rsidTr="004A76B6">
        <w:trPr>
          <w:trHeight w:val="385"/>
          <w:jc w:val="center"/>
        </w:trPr>
        <w:tc>
          <w:tcPr>
            <w:tcW w:w="837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Style w:val="BodyTextChar"/>
                <w:rFonts w:cs="Times New Roman"/>
                <w:color w:val="000000"/>
                <w:sz w:val="24"/>
                <w:szCs w:val="24"/>
              </w:rPr>
              <w:t>«Мероприятия в рамках подпрограммы 1 «Развитие массовости физической культуры и спорта»</w:t>
            </w:r>
          </w:p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«Красногвардейский район» 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05.1.01.29990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</w:tr>
      <w:tr w:rsidR="00942486" w:rsidRPr="003E64EA" w:rsidTr="004A76B6">
        <w:trPr>
          <w:trHeight w:val="381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05.1.01.29990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481,2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700,2</w:t>
            </w:r>
          </w:p>
        </w:tc>
      </w:tr>
      <w:tr w:rsidR="00942486" w:rsidRPr="003E64EA" w:rsidTr="004A76B6">
        <w:trPr>
          <w:trHeight w:val="422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05.1.01.29990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942486" w:rsidRPr="003E64EA" w:rsidTr="004A76B6">
        <w:trPr>
          <w:trHeight w:val="427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 и спорта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2594,9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2878,95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12690,85</w:t>
            </w:r>
          </w:p>
        </w:tc>
      </w:tr>
      <w:tr w:rsidR="00942486" w:rsidRPr="003E64EA" w:rsidTr="004A76B6">
        <w:trPr>
          <w:trHeight w:val="447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05.1.01.00590</w:t>
            </w:r>
          </w:p>
        </w:tc>
        <w:tc>
          <w:tcPr>
            <w:tcW w:w="625" w:type="dxa"/>
            <w:shd w:val="clear" w:color="auto" w:fill="FFFFFF"/>
          </w:tcPr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451,8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476,85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2034,65</w:t>
            </w:r>
          </w:p>
        </w:tc>
      </w:tr>
      <w:tr w:rsidR="00942486" w:rsidRPr="003E64EA" w:rsidTr="004A76B6">
        <w:trPr>
          <w:trHeight w:val="453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05.1.01.00590</w:t>
            </w:r>
          </w:p>
        </w:tc>
        <w:tc>
          <w:tcPr>
            <w:tcW w:w="625" w:type="dxa"/>
            <w:shd w:val="clear" w:color="auto" w:fill="FFFFFF"/>
          </w:tcPr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42486" w:rsidRPr="003E64EA" w:rsidTr="004A76B6">
        <w:trPr>
          <w:trHeight w:val="506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05.1.01.29990</w:t>
            </w:r>
          </w:p>
        </w:tc>
        <w:tc>
          <w:tcPr>
            <w:tcW w:w="625" w:type="dxa"/>
            <w:shd w:val="clear" w:color="auto" w:fill="FFFFFF"/>
          </w:tcPr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</w:tr>
      <w:tr w:rsidR="00942486" w:rsidRPr="003E64EA" w:rsidTr="004A76B6">
        <w:trPr>
          <w:jc w:val="center"/>
        </w:trPr>
        <w:tc>
          <w:tcPr>
            <w:tcW w:w="837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рограмма 2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«Повыш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ение вовлеченности и мотивации  граждан к регулярным занятиям физической культурой и спортом»</w:t>
            </w: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05.2.00.0</w:t>
            </w: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203348,2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12944,1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16193,3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17169,8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18959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18791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99148,2</w:t>
            </w:r>
          </w:p>
        </w:tc>
      </w:tr>
      <w:tr w:rsidR="00942486" w:rsidRPr="003E64EA" w:rsidTr="004A76B6">
        <w:trPr>
          <w:trHeight w:val="624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(в лице МАУ «Спортивный центр с плавательным бассейном «Лиман», Стадион «Старт», 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МАУ ФОК «Победа» </w:t>
            </w:r>
            <w:proofErr w:type="spellStart"/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с.Ливенка</w:t>
            </w:r>
            <w:proofErr w:type="spellEnd"/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), МАУ ФОК «Старт» </w:t>
            </w:r>
            <w:proofErr w:type="spellStart"/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05.2.00.00000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203348,2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12944,1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17169,8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18959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18791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99148,2</w:t>
            </w:r>
          </w:p>
        </w:tc>
      </w:tr>
      <w:tr w:rsidR="00942486" w:rsidRPr="003E64EA" w:rsidTr="0060274F">
        <w:trPr>
          <w:trHeight w:val="299"/>
          <w:jc w:val="center"/>
        </w:trPr>
        <w:tc>
          <w:tcPr>
            <w:tcW w:w="14836" w:type="dxa"/>
            <w:gridSpan w:val="15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Задача 2.1 Повышение </w:t>
            </w:r>
            <w:proofErr w:type="spellStart"/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вовлечённости</w:t>
            </w:r>
            <w:proofErr w:type="spellEnd"/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мотивации граждан к регулярным занятиям физической культурой и спортом</w:t>
            </w:r>
          </w:p>
        </w:tc>
      </w:tr>
      <w:tr w:rsidR="00942486" w:rsidRPr="003E64EA" w:rsidTr="004A76B6">
        <w:trPr>
          <w:trHeight w:val="299"/>
          <w:jc w:val="center"/>
        </w:trPr>
        <w:tc>
          <w:tcPr>
            <w:tcW w:w="837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11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Мероприятие в рамках подпрограммы 2 «Повышение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вовлечённости</w:t>
            </w:r>
            <w:proofErr w:type="spellEnd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 мотивации граждан к регулярным занятиям физической культурой и </w:t>
            </w: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спортом»</w:t>
            </w: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05.2.01.00590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203348,2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15091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C333F4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17169,8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18959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18791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99148,2</w:t>
            </w:r>
          </w:p>
        </w:tc>
      </w:tr>
      <w:tr w:rsidR="00942486" w:rsidRPr="003E64EA" w:rsidTr="004A76B6">
        <w:trPr>
          <w:trHeight w:val="1504"/>
          <w:jc w:val="center"/>
        </w:trPr>
        <w:tc>
          <w:tcPr>
            <w:tcW w:w="837" w:type="dxa"/>
            <w:vMerge w:val="restart"/>
            <w:shd w:val="clear" w:color="auto" w:fill="FFFFFF"/>
            <w:vAlign w:val="center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2.1.1</w:t>
            </w:r>
          </w:p>
        </w:tc>
        <w:tc>
          <w:tcPr>
            <w:tcW w:w="1176" w:type="dxa"/>
            <w:vMerge w:val="restart"/>
            <w:shd w:val="clear" w:color="auto" w:fill="FFFFFF"/>
            <w:vAlign w:val="center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муниципальным автономным учреждением «Спортивный центр с плавательным бассейном «Лиман»</w:t>
            </w: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(в лице МАУ «Спортивный центр с плавательным бассейном «Лиман») 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625" w:type="dxa"/>
            <w:shd w:val="clear" w:color="auto" w:fill="FFFFFF"/>
          </w:tcPr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7623,8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8335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8224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6" w:rsidRPr="003E64EA" w:rsidTr="004A76B6">
        <w:trPr>
          <w:trHeight w:val="510"/>
          <w:jc w:val="center"/>
        </w:trPr>
        <w:tc>
          <w:tcPr>
            <w:tcW w:w="837" w:type="dxa"/>
            <w:vMerge/>
            <w:shd w:val="clear" w:color="auto" w:fill="FFFFFF"/>
            <w:vAlign w:val="center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  <w:vAlign w:val="center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6026F6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L0270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6026F6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946" w:type="dxa"/>
            <w:shd w:val="clear" w:color="auto" w:fill="FFFFFF"/>
          </w:tcPr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942486" w:rsidRPr="006026F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2486" w:rsidRPr="003E64EA" w:rsidTr="004A76B6">
        <w:trPr>
          <w:trHeight w:val="2400"/>
          <w:jc w:val="center"/>
        </w:trPr>
        <w:tc>
          <w:tcPr>
            <w:tcW w:w="837" w:type="dxa"/>
            <w:vMerge/>
            <w:shd w:val="clear" w:color="auto" w:fill="FFFFFF"/>
            <w:vAlign w:val="center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  <w:vAlign w:val="center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76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625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46" w:type="dxa"/>
            <w:shd w:val="clear" w:color="auto" w:fill="FFFFFF"/>
          </w:tcPr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11636</w:t>
            </w:r>
          </w:p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6" w:rsidRPr="003E64EA" w:rsidTr="004A76B6">
        <w:trPr>
          <w:trHeight w:val="565"/>
          <w:jc w:val="center"/>
        </w:trPr>
        <w:tc>
          <w:tcPr>
            <w:tcW w:w="837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2.1.2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Стадион «Старт» подпрограммы 2</w:t>
            </w: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образовании администрации Красногвардейского района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5023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1438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885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5023</w:t>
            </w:r>
          </w:p>
        </w:tc>
      </w:tr>
      <w:tr w:rsidR="00942486" w:rsidRPr="003E64EA" w:rsidTr="004A76B6">
        <w:trPr>
          <w:trHeight w:val="417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191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151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191</w:t>
            </w:r>
          </w:p>
        </w:tc>
      </w:tr>
      <w:tr w:rsidR="00942486" w:rsidRPr="003E64EA" w:rsidTr="004A76B6">
        <w:trPr>
          <w:trHeight w:val="336"/>
          <w:jc w:val="center"/>
        </w:trPr>
        <w:tc>
          <w:tcPr>
            <w:tcW w:w="837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2.1.3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ФОК «Победа»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с.Ливенка</w:t>
            </w:r>
            <w:proofErr w:type="spellEnd"/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 и спорта администрации муниципа</w:t>
            </w: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льного района «Красногвардейский район» (в лице МАУ ФОК «Победа» </w:t>
            </w:r>
            <w:proofErr w:type="spellStart"/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с.Ливенка</w:t>
            </w:r>
            <w:proofErr w:type="spellEnd"/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45974,7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1857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4212,1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4365,2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4815,4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4825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20074,7</w:t>
            </w:r>
          </w:p>
        </w:tc>
      </w:tr>
      <w:tr w:rsidR="00942486" w:rsidRPr="003E64EA" w:rsidTr="004A76B6">
        <w:trPr>
          <w:trHeight w:val="504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6333,1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3966,1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2367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6333,1</w:t>
            </w:r>
          </w:p>
        </w:tc>
      </w:tr>
      <w:tr w:rsidR="00942486" w:rsidRPr="003E64EA" w:rsidTr="004A76B6">
        <w:trPr>
          <w:trHeight w:val="504"/>
          <w:jc w:val="center"/>
        </w:trPr>
        <w:tc>
          <w:tcPr>
            <w:tcW w:w="837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2.1.4</w:t>
            </w:r>
          </w:p>
        </w:tc>
        <w:tc>
          <w:tcPr>
            <w:tcW w:w="1176" w:type="dxa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ФОК «Старт»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52612,3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1938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4560,9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5172,8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5808,6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5742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23222,3</w:t>
            </w:r>
          </w:p>
        </w:tc>
      </w:tr>
      <w:tr w:rsidR="00942486" w:rsidRPr="003E64EA" w:rsidTr="004A76B6">
        <w:trPr>
          <w:trHeight w:val="500"/>
          <w:jc w:val="center"/>
        </w:trPr>
        <w:tc>
          <w:tcPr>
            <w:tcW w:w="837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«Муниципальная политика в сфере физической культуры и 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05.3.00.00000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31289,4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3010,4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3054,4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3541,6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3319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14799,4</w:t>
            </w:r>
          </w:p>
        </w:tc>
      </w:tr>
      <w:tr w:rsidR="00942486" w:rsidRPr="003E64EA" w:rsidTr="004A76B6">
        <w:trPr>
          <w:trHeight w:val="852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физической культуры и спорта админис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трации муниципального района «Красногвардейский район» 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05.3.01.90019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729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1259,9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1376,8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1338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1275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5978,7</w:t>
            </w:r>
          </w:p>
        </w:tc>
      </w:tr>
      <w:tr w:rsidR="00942486" w:rsidRPr="003E64EA" w:rsidTr="004A76B6">
        <w:trPr>
          <w:trHeight w:val="852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05.3.01.90019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" w:type="dxa"/>
            <w:shd w:val="clear" w:color="auto" w:fill="FFFFFF"/>
          </w:tcPr>
          <w:p w:rsidR="00942486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90,5</w:t>
            </w:r>
          </w:p>
        </w:tc>
        <w:tc>
          <w:tcPr>
            <w:tcW w:w="749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90,5</w:t>
            </w:r>
          </w:p>
        </w:tc>
      </w:tr>
      <w:tr w:rsidR="00942486" w:rsidRPr="003E64EA" w:rsidTr="004A76B6">
        <w:trPr>
          <w:trHeight w:val="852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775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1259,7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1423,2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6237,9</w:t>
            </w:r>
          </w:p>
        </w:tc>
      </w:tr>
      <w:tr w:rsidR="00942486" w:rsidRPr="003E64EA" w:rsidTr="004A76B6">
        <w:trPr>
          <w:trHeight w:val="852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368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483,9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253,2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721,1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652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2478,2</w:t>
            </w:r>
          </w:p>
        </w:tc>
      </w:tr>
      <w:tr w:rsidR="00942486" w:rsidRPr="003E64EA" w:rsidTr="004A76B6">
        <w:trPr>
          <w:trHeight w:val="630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6,9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1,2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14,1</w:t>
            </w:r>
          </w:p>
        </w:tc>
      </w:tr>
      <w:tr w:rsidR="00942486" w:rsidRPr="003E64EA" w:rsidTr="00177997">
        <w:trPr>
          <w:trHeight w:val="235"/>
          <w:jc w:val="center"/>
        </w:trPr>
        <w:tc>
          <w:tcPr>
            <w:tcW w:w="14836" w:type="dxa"/>
            <w:gridSpan w:val="15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Задача 3 </w:t>
            </w: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государственной политики в сфере физической культуры и спорта</w:t>
            </w:r>
          </w:p>
        </w:tc>
      </w:tr>
      <w:tr w:rsidR="00942486" w:rsidRPr="003E64EA" w:rsidTr="004A76B6">
        <w:trPr>
          <w:trHeight w:val="852"/>
          <w:jc w:val="center"/>
        </w:trPr>
        <w:tc>
          <w:tcPr>
            <w:tcW w:w="837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Мероприятие в рамках подпрограммы 3 </w:t>
            </w: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 в сфере физической культуры и спорта»</w:t>
            </w:r>
          </w:p>
        </w:tc>
        <w:tc>
          <w:tcPr>
            <w:tcW w:w="1239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 и спорта администрации муниципального района «Красногвардейский район»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05.3.00.00000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312289,4</w:t>
            </w: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3010,4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3054,4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3421,1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3319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14799,2</w:t>
            </w:r>
          </w:p>
        </w:tc>
      </w:tr>
      <w:tr w:rsidR="00942486" w:rsidRPr="003E64EA" w:rsidTr="004A76B6">
        <w:trPr>
          <w:trHeight w:val="852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05.3.01.90019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729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1259,9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1376,8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1308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1275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5978,7</w:t>
            </w:r>
          </w:p>
        </w:tc>
      </w:tr>
      <w:tr w:rsidR="00942486" w:rsidRPr="003E64EA" w:rsidTr="004A76B6">
        <w:trPr>
          <w:trHeight w:val="852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05.3.01.90019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6" w:type="dxa"/>
            <w:shd w:val="clear" w:color="auto" w:fill="FFFFFF"/>
          </w:tcPr>
          <w:p w:rsidR="00942486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90,5</w:t>
            </w:r>
          </w:p>
        </w:tc>
        <w:tc>
          <w:tcPr>
            <w:tcW w:w="749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90,5</w:t>
            </w:r>
          </w:p>
        </w:tc>
      </w:tr>
      <w:tr w:rsidR="00942486" w:rsidRPr="003E64EA" w:rsidTr="004A76B6">
        <w:trPr>
          <w:trHeight w:val="852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775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1259,7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1423,2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6237,9</w:t>
            </w:r>
          </w:p>
        </w:tc>
      </w:tr>
      <w:tr w:rsidR="00942486" w:rsidRPr="003E64EA" w:rsidTr="004A76B6">
        <w:trPr>
          <w:trHeight w:val="594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368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483,9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253,2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721,1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652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2478,2</w:t>
            </w:r>
          </w:p>
        </w:tc>
      </w:tr>
      <w:tr w:rsidR="00942486" w:rsidRPr="003E64EA" w:rsidTr="004A76B6">
        <w:trPr>
          <w:trHeight w:val="594"/>
          <w:jc w:val="center"/>
        </w:trPr>
        <w:tc>
          <w:tcPr>
            <w:tcW w:w="837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942486" w:rsidRPr="00395D37" w:rsidRDefault="00942486" w:rsidP="0060274F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76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625" w:type="dxa"/>
            <w:shd w:val="clear" w:color="auto" w:fill="FFFFFF"/>
          </w:tcPr>
          <w:p w:rsidR="00942486" w:rsidRPr="00395D37" w:rsidRDefault="00942486" w:rsidP="0060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6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942486" w:rsidRPr="00395D37" w:rsidRDefault="00942486" w:rsidP="0060274F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6,9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1,2</w:t>
            </w:r>
          </w:p>
        </w:tc>
        <w:tc>
          <w:tcPr>
            <w:tcW w:w="952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FFFFFF"/>
          </w:tcPr>
          <w:p w:rsidR="00942486" w:rsidRPr="00395D37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FFFFFF"/>
          </w:tcPr>
          <w:p w:rsidR="00942486" w:rsidRDefault="00942486" w:rsidP="0060274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14,1</w:t>
            </w:r>
          </w:p>
        </w:tc>
      </w:tr>
    </w:tbl>
    <w:p w:rsidR="00942486" w:rsidRDefault="00942486" w:rsidP="007538D0">
      <w:pPr>
        <w:pStyle w:val="ConsPlusNormal"/>
        <w:ind w:right="-643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942486" w:rsidSect="00350184">
          <w:pgSz w:w="16838" w:h="11906" w:orient="landscape"/>
          <w:pgMar w:top="1134" w:right="567" w:bottom="1134" w:left="1134" w:header="0" w:footer="0" w:gutter="0"/>
          <w:cols w:space="720"/>
          <w:noEndnote/>
          <w:docGrid w:linePitch="360"/>
        </w:sectPr>
      </w:pPr>
    </w:p>
    <w:p w:rsidR="00942486" w:rsidRPr="003E64EA" w:rsidRDefault="00942486" w:rsidP="007538D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4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Ресурсное обеспечение реализации муниципальной программы за счет средств местного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 этапе реализации</w:t>
      </w:r>
    </w:p>
    <w:p w:rsidR="00942486" w:rsidRPr="003E64EA" w:rsidRDefault="00942486" w:rsidP="007538D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2101"/>
        <w:gridCol w:w="1759"/>
        <w:gridCol w:w="851"/>
        <w:gridCol w:w="992"/>
        <w:gridCol w:w="1134"/>
        <w:gridCol w:w="709"/>
        <w:gridCol w:w="879"/>
        <w:gridCol w:w="1006"/>
        <w:gridCol w:w="929"/>
        <w:gridCol w:w="1134"/>
        <w:gridCol w:w="1135"/>
        <w:gridCol w:w="1031"/>
      </w:tblGrid>
      <w:tr w:rsidR="00942486" w:rsidRPr="003E64EA" w:rsidTr="0060274F">
        <w:trPr>
          <w:jc w:val="center"/>
        </w:trPr>
        <w:tc>
          <w:tcPr>
            <w:tcW w:w="1077" w:type="dxa"/>
            <w:vMerge w:val="restart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01" w:type="dxa"/>
            <w:vMerge w:val="restart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686" w:type="dxa"/>
            <w:gridSpan w:val="4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3" w:type="dxa"/>
            <w:gridSpan w:val="5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031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на 2 этап 2021-2025 гг.</w:t>
            </w:r>
          </w:p>
        </w:tc>
      </w:tr>
      <w:tr w:rsidR="00942486" w:rsidRPr="003E64EA" w:rsidTr="0060274F">
        <w:trPr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031" w:type="dxa"/>
            <w:vMerge/>
            <w:shd w:val="clear" w:color="auto" w:fill="FFFFFF"/>
          </w:tcPr>
          <w:p w:rsidR="00942486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486" w:rsidRPr="003E64EA" w:rsidTr="0060274F">
        <w:trPr>
          <w:jc w:val="center"/>
        </w:trPr>
        <w:tc>
          <w:tcPr>
            <w:tcW w:w="1077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2486" w:rsidRPr="003E64EA" w:rsidTr="0060274F">
        <w:trPr>
          <w:jc w:val="center"/>
        </w:trPr>
        <w:tc>
          <w:tcPr>
            <w:tcW w:w="1077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  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программа   </w:t>
            </w:r>
          </w:p>
        </w:tc>
        <w:tc>
          <w:tcPr>
            <w:tcW w:w="2101" w:type="dxa"/>
            <w:shd w:val="clear" w:color="auto" w:fill="FFFFFF"/>
          </w:tcPr>
          <w:p w:rsidR="00942486" w:rsidRPr="00395D37" w:rsidRDefault="00942486" w:rsidP="0068691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физической культуры и спорта в Красногвардейском районе Белгородской области»</w:t>
            </w:r>
          </w:p>
        </w:tc>
        <w:tc>
          <w:tcPr>
            <w:tcW w:w="175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42486" w:rsidRPr="0038596A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25654</w:t>
            </w:r>
          </w:p>
        </w:tc>
        <w:tc>
          <w:tcPr>
            <w:tcW w:w="1006" w:type="dxa"/>
            <w:shd w:val="clear" w:color="auto" w:fill="FFFFFF"/>
          </w:tcPr>
          <w:p w:rsidR="00942486" w:rsidRPr="0038596A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25654</w:t>
            </w:r>
          </w:p>
        </w:tc>
        <w:tc>
          <w:tcPr>
            <w:tcW w:w="929" w:type="dxa"/>
            <w:shd w:val="clear" w:color="auto" w:fill="FFFFFF"/>
          </w:tcPr>
          <w:p w:rsidR="00942486" w:rsidRPr="0038596A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25654</w:t>
            </w:r>
          </w:p>
        </w:tc>
        <w:tc>
          <w:tcPr>
            <w:tcW w:w="1134" w:type="dxa"/>
            <w:shd w:val="clear" w:color="auto" w:fill="FFFFFF"/>
          </w:tcPr>
          <w:p w:rsidR="00942486" w:rsidRPr="0038596A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25654</w:t>
            </w:r>
          </w:p>
        </w:tc>
        <w:tc>
          <w:tcPr>
            <w:tcW w:w="1135" w:type="dxa"/>
            <w:shd w:val="clear" w:color="auto" w:fill="FFFFFF"/>
          </w:tcPr>
          <w:p w:rsidR="00942486" w:rsidRPr="0038596A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25654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128270</w:t>
            </w:r>
          </w:p>
        </w:tc>
      </w:tr>
      <w:tr w:rsidR="00942486" w:rsidRPr="003E64EA" w:rsidTr="0060274F">
        <w:trPr>
          <w:trHeight w:val="322"/>
          <w:jc w:val="center"/>
        </w:trPr>
        <w:tc>
          <w:tcPr>
            <w:tcW w:w="1077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101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массовости физической культуры и спорта»</w:t>
            </w:r>
          </w:p>
        </w:tc>
        <w:tc>
          <w:tcPr>
            <w:tcW w:w="175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79" w:type="dxa"/>
            <w:shd w:val="clear" w:color="auto" w:fill="FFFFFF"/>
          </w:tcPr>
          <w:p w:rsidR="00942486" w:rsidRPr="0038596A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4036</w:t>
            </w:r>
          </w:p>
        </w:tc>
        <w:tc>
          <w:tcPr>
            <w:tcW w:w="1006" w:type="dxa"/>
            <w:shd w:val="clear" w:color="auto" w:fill="FFFFFF"/>
          </w:tcPr>
          <w:p w:rsidR="00942486" w:rsidRPr="0038596A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4036</w:t>
            </w:r>
          </w:p>
        </w:tc>
        <w:tc>
          <w:tcPr>
            <w:tcW w:w="929" w:type="dxa"/>
            <w:shd w:val="clear" w:color="auto" w:fill="FFFFFF"/>
          </w:tcPr>
          <w:p w:rsidR="00942486" w:rsidRPr="0038596A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4036</w:t>
            </w:r>
          </w:p>
        </w:tc>
        <w:tc>
          <w:tcPr>
            <w:tcW w:w="1134" w:type="dxa"/>
            <w:shd w:val="clear" w:color="auto" w:fill="FFFFFF"/>
          </w:tcPr>
          <w:p w:rsidR="00942486" w:rsidRPr="0038596A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4036</w:t>
            </w:r>
          </w:p>
        </w:tc>
        <w:tc>
          <w:tcPr>
            <w:tcW w:w="1135" w:type="dxa"/>
            <w:shd w:val="clear" w:color="auto" w:fill="FFFFFF"/>
          </w:tcPr>
          <w:p w:rsidR="00942486" w:rsidRPr="0038596A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4036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20180</w:t>
            </w:r>
          </w:p>
        </w:tc>
      </w:tr>
      <w:tr w:rsidR="00942486" w:rsidRPr="003E64EA" w:rsidTr="0060274F">
        <w:trPr>
          <w:trHeight w:val="341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района «Красногвардейский 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341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физической культуры и спорта администрации муниципального района «Красногвардейский район»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79" w:type="dxa"/>
            <w:shd w:val="clear" w:color="auto" w:fill="FFFFFF"/>
          </w:tcPr>
          <w:p w:rsidR="00942486" w:rsidRPr="007D02BD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</w:t>
            </w:r>
          </w:p>
        </w:tc>
        <w:tc>
          <w:tcPr>
            <w:tcW w:w="1006" w:type="dxa"/>
            <w:shd w:val="clear" w:color="auto" w:fill="FFFFFF"/>
          </w:tcPr>
          <w:p w:rsidR="00942486" w:rsidRPr="007D02BD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</w:t>
            </w:r>
          </w:p>
        </w:tc>
        <w:tc>
          <w:tcPr>
            <w:tcW w:w="929" w:type="dxa"/>
            <w:shd w:val="clear" w:color="auto" w:fill="FFFFFF"/>
          </w:tcPr>
          <w:p w:rsidR="00942486" w:rsidRPr="007D02BD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</w:t>
            </w:r>
          </w:p>
        </w:tc>
        <w:tc>
          <w:tcPr>
            <w:tcW w:w="1134" w:type="dxa"/>
            <w:shd w:val="clear" w:color="auto" w:fill="FFFFFF"/>
          </w:tcPr>
          <w:p w:rsidR="00942486" w:rsidRPr="007D02BD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</w:t>
            </w:r>
          </w:p>
        </w:tc>
        <w:tc>
          <w:tcPr>
            <w:tcW w:w="1135" w:type="dxa"/>
            <w:shd w:val="clear" w:color="auto" w:fill="FFFFFF"/>
          </w:tcPr>
          <w:p w:rsidR="00942486" w:rsidRPr="007D02BD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20180</w:t>
            </w:r>
          </w:p>
        </w:tc>
      </w:tr>
      <w:tr w:rsidR="00942486" w:rsidRPr="003E64EA" w:rsidTr="00177997">
        <w:trPr>
          <w:trHeight w:val="341"/>
          <w:jc w:val="center"/>
        </w:trPr>
        <w:tc>
          <w:tcPr>
            <w:tcW w:w="14737" w:type="dxa"/>
            <w:gridSpan w:val="13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1.1 Развитие массовости физической культуры и спорта</w:t>
            </w:r>
          </w:p>
        </w:tc>
      </w:tr>
      <w:tr w:rsidR="00942486" w:rsidRPr="003E64EA" w:rsidTr="0060274F">
        <w:trPr>
          <w:trHeight w:val="385"/>
          <w:jc w:val="center"/>
        </w:trPr>
        <w:tc>
          <w:tcPr>
            <w:tcW w:w="1077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01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Style w:val="BodyTextChar"/>
                <w:rFonts w:cs="Times New Roman"/>
                <w:color w:val="000000"/>
                <w:sz w:val="24"/>
                <w:szCs w:val="24"/>
              </w:rPr>
              <w:t>«Мероприятия в рамках подпрограммы 1 «Развитие массовости физической культуры и спорта»</w:t>
            </w:r>
          </w:p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«Красногвардейский район» 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05.1.01.29990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381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05.1.01.29990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422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05.1.01.29990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427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 и спорта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06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29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5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942486" w:rsidRPr="003E64EA" w:rsidTr="0060274F">
        <w:trPr>
          <w:trHeight w:val="447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05.1.01.00590</w:t>
            </w:r>
          </w:p>
        </w:tc>
        <w:tc>
          <w:tcPr>
            <w:tcW w:w="709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006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29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35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942486" w:rsidRPr="003E64EA" w:rsidTr="0060274F">
        <w:trPr>
          <w:trHeight w:val="453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05.1.01.00590</w:t>
            </w:r>
          </w:p>
        </w:tc>
        <w:tc>
          <w:tcPr>
            <w:tcW w:w="709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506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05.1.01.29990</w:t>
            </w:r>
          </w:p>
        </w:tc>
        <w:tc>
          <w:tcPr>
            <w:tcW w:w="709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6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29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5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942486" w:rsidRPr="003E64EA" w:rsidTr="0060274F">
        <w:trPr>
          <w:jc w:val="center"/>
        </w:trPr>
        <w:tc>
          <w:tcPr>
            <w:tcW w:w="1077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1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«Повышение вовлеченности и </w:t>
            </w: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мотивации  граждан к регулярным занятиям физической культурой и спортом»</w:t>
            </w:r>
          </w:p>
        </w:tc>
        <w:tc>
          <w:tcPr>
            <w:tcW w:w="175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05.2.00.00000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18320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18320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18320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18320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91600</w:t>
            </w:r>
          </w:p>
        </w:tc>
      </w:tr>
      <w:tr w:rsidR="00942486" w:rsidRPr="003E64EA" w:rsidTr="0060274F">
        <w:trPr>
          <w:trHeight w:val="624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(в лице МАУ «Спортивный центр с плавательным бассейном «Лиман», Стадион «Старт», МАУ ФОК «Победа» </w:t>
            </w:r>
            <w:proofErr w:type="spellStart"/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с.Ливенка</w:t>
            </w:r>
            <w:proofErr w:type="spellEnd"/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), МАУ ФОК «Старт» </w:t>
            </w:r>
            <w:proofErr w:type="spellStart"/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05.2.00.00000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42486" w:rsidRPr="007D02BD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942486" w:rsidRPr="007D02BD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942486" w:rsidRPr="007D02BD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7D02BD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2486" w:rsidRPr="007D02BD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91600</w:t>
            </w:r>
          </w:p>
        </w:tc>
      </w:tr>
      <w:tr w:rsidR="00942486" w:rsidRPr="003E64EA" w:rsidTr="00177997">
        <w:trPr>
          <w:trHeight w:val="299"/>
          <w:jc w:val="center"/>
        </w:trPr>
        <w:tc>
          <w:tcPr>
            <w:tcW w:w="14737" w:type="dxa"/>
            <w:gridSpan w:val="13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Задача 2.1 Повышение </w:t>
            </w:r>
            <w:proofErr w:type="spellStart"/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вовлечённости</w:t>
            </w:r>
            <w:proofErr w:type="spellEnd"/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мотивации граждан к регулярным занятиям физической культурой и спортом</w:t>
            </w:r>
          </w:p>
        </w:tc>
      </w:tr>
      <w:tr w:rsidR="00942486" w:rsidRPr="003E64EA" w:rsidTr="0060274F">
        <w:trPr>
          <w:trHeight w:val="299"/>
          <w:jc w:val="center"/>
        </w:trPr>
        <w:tc>
          <w:tcPr>
            <w:tcW w:w="1077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0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Мероприятие в рамках подпрограммы 2 «Повышение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вовлечённости</w:t>
            </w:r>
            <w:proofErr w:type="spellEnd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 мотивации граждан к регулярным занятиям физической культурой и спортом»</w:t>
            </w:r>
          </w:p>
        </w:tc>
        <w:tc>
          <w:tcPr>
            <w:tcW w:w="175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05.2.01.00590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91600</w:t>
            </w:r>
          </w:p>
        </w:tc>
      </w:tr>
      <w:tr w:rsidR="00942486" w:rsidRPr="003E64EA" w:rsidTr="0060274F">
        <w:trPr>
          <w:trHeight w:val="1504"/>
          <w:jc w:val="center"/>
        </w:trPr>
        <w:tc>
          <w:tcPr>
            <w:tcW w:w="1077" w:type="dxa"/>
            <w:vMerge w:val="restart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2.1.1</w:t>
            </w:r>
          </w:p>
        </w:tc>
        <w:tc>
          <w:tcPr>
            <w:tcW w:w="2101" w:type="dxa"/>
            <w:vMerge w:val="restart"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муниципальным автономным учреждением «Спортивный центр с плавательным бассейном «Лиман»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(в лице МАУ «Спортивный центр с плавательным бассейном «Лиман») 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709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39910</w:t>
            </w:r>
          </w:p>
        </w:tc>
      </w:tr>
      <w:tr w:rsidR="00942486" w:rsidRPr="003E64EA" w:rsidTr="0060274F">
        <w:trPr>
          <w:trHeight w:val="510"/>
          <w:jc w:val="center"/>
        </w:trPr>
        <w:tc>
          <w:tcPr>
            <w:tcW w:w="1077" w:type="dxa"/>
            <w:vMerge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6026F6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.L0270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6026F6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2400"/>
          <w:jc w:val="center"/>
        </w:trPr>
        <w:tc>
          <w:tcPr>
            <w:tcW w:w="1077" w:type="dxa"/>
            <w:vMerge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  <w:vAlign w:val="center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70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565"/>
          <w:jc w:val="center"/>
        </w:trPr>
        <w:tc>
          <w:tcPr>
            <w:tcW w:w="1077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2.1.2</w:t>
            </w:r>
          </w:p>
        </w:tc>
        <w:tc>
          <w:tcPr>
            <w:tcW w:w="2101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Стадион «Старт» подпрограммы 2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образовании администрации Красногвардейского района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417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336"/>
          <w:jc w:val="center"/>
        </w:trPr>
        <w:tc>
          <w:tcPr>
            <w:tcW w:w="1077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Мероприятие 2.1.3</w:t>
            </w:r>
          </w:p>
        </w:tc>
        <w:tc>
          <w:tcPr>
            <w:tcW w:w="2101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ФОК «Победа»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с.Ливенка</w:t>
            </w:r>
            <w:proofErr w:type="spellEnd"/>
          </w:p>
        </w:tc>
        <w:tc>
          <w:tcPr>
            <w:tcW w:w="1759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(в лице МАУ ФОК «Победа» </w:t>
            </w:r>
            <w:proofErr w:type="spellStart"/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с.Ливенка</w:t>
            </w:r>
            <w:proofErr w:type="spellEnd"/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9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4820</w:t>
            </w:r>
          </w:p>
        </w:tc>
        <w:tc>
          <w:tcPr>
            <w:tcW w:w="100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4820</w:t>
            </w:r>
          </w:p>
        </w:tc>
        <w:tc>
          <w:tcPr>
            <w:tcW w:w="929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4820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4820</w:t>
            </w:r>
          </w:p>
        </w:tc>
        <w:tc>
          <w:tcPr>
            <w:tcW w:w="1135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4820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24100</w:t>
            </w:r>
          </w:p>
        </w:tc>
      </w:tr>
      <w:tr w:rsidR="00942486" w:rsidRPr="003E64EA" w:rsidTr="0060274F">
        <w:trPr>
          <w:trHeight w:val="504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42486" w:rsidRPr="003E64EA" w:rsidTr="0060274F">
        <w:trPr>
          <w:trHeight w:val="504"/>
          <w:jc w:val="center"/>
        </w:trPr>
        <w:tc>
          <w:tcPr>
            <w:tcW w:w="1077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2.1.4</w:t>
            </w:r>
          </w:p>
        </w:tc>
        <w:tc>
          <w:tcPr>
            <w:tcW w:w="2101" w:type="dxa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ФОК «Старт» </w:t>
            </w:r>
            <w:proofErr w:type="spellStart"/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г.Бирюча</w:t>
            </w:r>
            <w:proofErr w:type="spellEnd"/>
          </w:p>
        </w:tc>
        <w:tc>
          <w:tcPr>
            <w:tcW w:w="175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9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5518</w:t>
            </w:r>
          </w:p>
        </w:tc>
        <w:tc>
          <w:tcPr>
            <w:tcW w:w="1006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5518</w:t>
            </w:r>
          </w:p>
        </w:tc>
        <w:tc>
          <w:tcPr>
            <w:tcW w:w="929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5518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5518</w:t>
            </w:r>
          </w:p>
        </w:tc>
        <w:tc>
          <w:tcPr>
            <w:tcW w:w="1135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5518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27590</w:t>
            </w:r>
          </w:p>
        </w:tc>
      </w:tr>
      <w:tr w:rsidR="00942486" w:rsidRPr="003E64EA" w:rsidTr="0060274F">
        <w:trPr>
          <w:trHeight w:val="500"/>
          <w:jc w:val="center"/>
        </w:trPr>
        <w:tc>
          <w:tcPr>
            <w:tcW w:w="1077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101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Style w:val="BodyTextChar"/>
                <w:rFonts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«Муниципальная политика в сфере физической культуры и спорта»</w:t>
            </w:r>
          </w:p>
        </w:tc>
        <w:tc>
          <w:tcPr>
            <w:tcW w:w="175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05.3.00.00000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006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92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135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16490</w:t>
            </w:r>
          </w:p>
        </w:tc>
      </w:tr>
      <w:tr w:rsidR="00942486" w:rsidRPr="003E64EA" w:rsidTr="0060274F">
        <w:trPr>
          <w:trHeight w:val="852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физической культуры и спорта администрации муниципального района «Красногвардейский район» 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05.3.01.90019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1277</w:t>
            </w:r>
          </w:p>
        </w:tc>
        <w:tc>
          <w:tcPr>
            <w:tcW w:w="1006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1277</w:t>
            </w:r>
          </w:p>
        </w:tc>
        <w:tc>
          <w:tcPr>
            <w:tcW w:w="92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1277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1277</w:t>
            </w:r>
          </w:p>
        </w:tc>
        <w:tc>
          <w:tcPr>
            <w:tcW w:w="1135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1277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6385</w:t>
            </w:r>
          </w:p>
        </w:tc>
      </w:tr>
      <w:tr w:rsidR="00942486" w:rsidRPr="003E64EA" w:rsidTr="0060274F">
        <w:trPr>
          <w:trHeight w:val="852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6950</w:t>
            </w:r>
          </w:p>
        </w:tc>
      </w:tr>
      <w:tr w:rsidR="00942486" w:rsidRPr="003E64EA" w:rsidTr="0060274F">
        <w:trPr>
          <w:trHeight w:val="852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629</w:t>
            </w:r>
          </w:p>
        </w:tc>
        <w:tc>
          <w:tcPr>
            <w:tcW w:w="1006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629</w:t>
            </w:r>
          </w:p>
        </w:tc>
        <w:tc>
          <w:tcPr>
            <w:tcW w:w="92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629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629</w:t>
            </w:r>
          </w:p>
        </w:tc>
        <w:tc>
          <w:tcPr>
            <w:tcW w:w="1135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629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3145</w:t>
            </w:r>
          </w:p>
        </w:tc>
      </w:tr>
      <w:tr w:rsidR="00942486" w:rsidRPr="003E64EA" w:rsidTr="0060274F">
        <w:trPr>
          <w:trHeight w:val="630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</w:tr>
      <w:tr w:rsidR="00942486" w:rsidRPr="003E64EA" w:rsidTr="00177997">
        <w:trPr>
          <w:trHeight w:val="235"/>
          <w:jc w:val="center"/>
        </w:trPr>
        <w:tc>
          <w:tcPr>
            <w:tcW w:w="14737" w:type="dxa"/>
            <w:gridSpan w:val="13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Задача 3 </w:t>
            </w: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направлений государственной политики в сфере физической культуры и спорта</w:t>
            </w:r>
          </w:p>
        </w:tc>
      </w:tr>
      <w:tr w:rsidR="00942486" w:rsidRPr="003E64EA" w:rsidTr="0060274F">
        <w:trPr>
          <w:trHeight w:val="852"/>
          <w:jc w:val="center"/>
        </w:trPr>
        <w:tc>
          <w:tcPr>
            <w:tcW w:w="1077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2101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Мероприятие в рамках подпрограммы 3 </w:t>
            </w: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 в сфере физической культуры и спорта»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 и спорта администрации муниципального района «Красногвардейский район»</w:t>
            </w: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05.3.00.00000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006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92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135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3298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16490</w:t>
            </w:r>
          </w:p>
        </w:tc>
      </w:tr>
      <w:tr w:rsidR="00942486" w:rsidRPr="003E64EA" w:rsidTr="0060274F">
        <w:trPr>
          <w:trHeight w:val="852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05.3.01.90019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1277</w:t>
            </w:r>
          </w:p>
        </w:tc>
        <w:tc>
          <w:tcPr>
            <w:tcW w:w="1006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1277</w:t>
            </w:r>
          </w:p>
        </w:tc>
        <w:tc>
          <w:tcPr>
            <w:tcW w:w="92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1277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1277</w:t>
            </w:r>
          </w:p>
        </w:tc>
        <w:tc>
          <w:tcPr>
            <w:tcW w:w="1135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1277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6385</w:t>
            </w:r>
          </w:p>
        </w:tc>
      </w:tr>
      <w:tr w:rsidR="00942486" w:rsidRPr="003E64EA" w:rsidTr="0060274F">
        <w:trPr>
          <w:trHeight w:val="852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1390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6950</w:t>
            </w:r>
          </w:p>
        </w:tc>
      </w:tr>
      <w:tr w:rsidR="00942486" w:rsidRPr="003E64EA" w:rsidTr="0060274F">
        <w:trPr>
          <w:trHeight w:val="594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629</w:t>
            </w:r>
          </w:p>
        </w:tc>
        <w:tc>
          <w:tcPr>
            <w:tcW w:w="1006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629</w:t>
            </w:r>
          </w:p>
        </w:tc>
        <w:tc>
          <w:tcPr>
            <w:tcW w:w="929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629</w:t>
            </w:r>
          </w:p>
        </w:tc>
        <w:tc>
          <w:tcPr>
            <w:tcW w:w="1134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629</w:t>
            </w:r>
          </w:p>
        </w:tc>
        <w:tc>
          <w:tcPr>
            <w:tcW w:w="1135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629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3145</w:t>
            </w:r>
          </w:p>
        </w:tc>
      </w:tr>
      <w:tr w:rsidR="00942486" w:rsidRPr="003E64EA" w:rsidTr="0060274F">
        <w:trPr>
          <w:trHeight w:val="594"/>
          <w:jc w:val="center"/>
        </w:trPr>
        <w:tc>
          <w:tcPr>
            <w:tcW w:w="1077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942486" w:rsidRPr="00395D37" w:rsidRDefault="00942486" w:rsidP="00611D5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05.3.02.00590</w:t>
            </w:r>
          </w:p>
        </w:tc>
        <w:tc>
          <w:tcPr>
            <w:tcW w:w="709" w:type="dxa"/>
            <w:shd w:val="clear" w:color="auto" w:fill="FFFFFF"/>
          </w:tcPr>
          <w:p w:rsidR="00942486" w:rsidRPr="00395D37" w:rsidRDefault="00942486" w:rsidP="006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3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79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942486" w:rsidRPr="00395D37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</w:tcPr>
          <w:p w:rsidR="00942486" w:rsidRDefault="00942486" w:rsidP="00611D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</w:tr>
    </w:tbl>
    <w:p w:rsidR="00942486" w:rsidRPr="009033A2" w:rsidRDefault="00942486" w:rsidP="007538D0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42486" w:rsidRPr="009033A2" w:rsidSect="00350184">
          <w:pgSz w:w="16838" w:h="11906" w:orient="landscape"/>
          <w:pgMar w:top="1134" w:right="567" w:bottom="1134" w:left="1134" w:header="0" w:footer="0" w:gutter="0"/>
          <w:cols w:space="720"/>
          <w:noEndnote/>
          <w:docGrid w:linePitch="360"/>
        </w:sectPr>
      </w:pPr>
    </w:p>
    <w:tbl>
      <w:tblPr>
        <w:tblW w:w="16160" w:type="dxa"/>
        <w:tblLayout w:type="fixed"/>
        <w:tblLook w:val="00A0" w:firstRow="1" w:lastRow="0" w:firstColumn="1" w:lastColumn="0" w:noHBand="0" w:noVBand="0"/>
      </w:tblPr>
      <w:tblGrid>
        <w:gridCol w:w="3838"/>
        <w:gridCol w:w="668"/>
        <w:gridCol w:w="739"/>
        <w:gridCol w:w="851"/>
        <w:gridCol w:w="850"/>
        <w:gridCol w:w="851"/>
        <w:gridCol w:w="992"/>
        <w:gridCol w:w="992"/>
        <w:gridCol w:w="992"/>
        <w:gridCol w:w="1134"/>
        <w:gridCol w:w="1134"/>
        <w:gridCol w:w="1134"/>
        <w:gridCol w:w="993"/>
        <w:gridCol w:w="992"/>
      </w:tblGrid>
      <w:tr w:rsidR="00942486" w:rsidRPr="001A30D0" w:rsidTr="00611D58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7274DF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7274DF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7274DF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7274DF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7274DF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7274DF" w:rsidRDefault="00942486" w:rsidP="007274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7274DF" w:rsidRDefault="00942486" w:rsidP="007274DF">
            <w:pPr>
              <w:spacing w:after="0" w:line="240" w:lineRule="auto"/>
              <w:ind w:left="-1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942486" w:rsidRPr="001A30D0" w:rsidTr="00611D58">
        <w:trPr>
          <w:trHeight w:val="3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7274DF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муниципальной программе «Развитие физической культуры и спорта в</w:t>
            </w:r>
          </w:p>
        </w:tc>
      </w:tr>
      <w:tr w:rsidR="00942486" w:rsidRPr="001A30D0" w:rsidTr="00611D58">
        <w:trPr>
          <w:trHeight w:val="3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7274DF" w:rsidRDefault="00942486" w:rsidP="006869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Красногвардей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ском районе Белгородской области</w:t>
            </w:r>
            <w:r w:rsidRPr="00727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42486" w:rsidRPr="001A30D0" w:rsidTr="00611D58">
        <w:trPr>
          <w:trHeight w:val="3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86" w:rsidRPr="001A30D0" w:rsidTr="00611D58">
        <w:trPr>
          <w:trHeight w:val="570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сводных показателей муниципальных заданий на оказание муниципальных услуг (работ) </w:t>
            </w:r>
            <w:r w:rsidRPr="001A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муниципальными учреждениями (организациями) по муниципальной программе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 этапе реализации</w:t>
            </w:r>
          </w:p>
        </w:tc>
      </w:tr>
      <w:tr w:rsidR="00942486" w:rsidRPr="001A30D0" w:rsidTr="00611D58">
        <w:trPr>
          <w:trHeight w:val="15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86" w:rsidRPr="001A30D0" w:rsidTr="00611D58">
        <w:trPr>
          <w:trHeight w:val="300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подрограммы</w:t>
            </w:r>
            <w:proofErr w:type="spellEnd"/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основного мероприятия, услуги (работы), показателя объема услуги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тыс. рублей</w:t>
            </w:r>
          </w:p>
        </w:tc>
      </w:tr>
      <w:tr w:rsidR="00942486" w:rsidRPr="001A30D0" w:rsidTr="00611D58">
        <w:trPr>
          <w:trHeight w:val="300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486" w:rsidRPr="001A30D0" w:rsidTr="00611D58">
        <w:trPr>
          <w:trHeight w:val="630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 (план)</w:t>
            </w:r>
          </w:p>
        </w:tc>
      </w:tr>
      <w:tr w:rsidR="00942486" w:rsidRPr="001A30D0" w:rsidTr="00611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42486" w:rsidRPr="001A30D0" w:rsidTr="00611D58">
        <w:trPr>
          <w:trHeight w:val="31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</w:tr>
      <w:tr w:rsidR="00942486" w:rsidRPr="001A30D0" w:rsidTr="00611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23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официальных физкультурно-оздоровительных мероприятий, предоставление в пользование населению спортивных сооружений</w:t>
            </w:r>
          </w:p>
        </w:tc>
      </w:tr>
      <w:tr w:rsidR="00942486" w:rsidRPr="001A30D0" w:rsidTr="00611D58">
        <w:trPr>
          <w:trHeight w:val="83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</w:t>
            </w:r>
          </w:p>
        </w:tc>
        <w:tc>
          <w:tcPr>
            <w:tcW w:w="123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человек, занимающихся в МАУ «Спортивный центр с плавательным бассейном «Лиман», </w:t>
            </w:r>
          </w:p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"ФОК «Победа» села Ливенка",  Стадионе «Старт» Красногвардейского района Белгородской области и МАУ "ФОК "Старт" города Бирюча</w:t>
            </w:r>
          </w:p>
        </w:tc>
      </w:tr>
      <w:tr w:rsidR="00942486" w:rsidRPr="001A30D0" w:rsidTr="00611D58">
        <w:trPr>
          <w:trHeight w:val="12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18791</w:t>
            </w:r>
          </w:p>
        </w:tc>
      </w:tr>
      <w:tr w:rsidR="00942486" w:rsidRPr="001A30D0" w:rsidTr="00611D58">
        <w:trPr>
          <w:trHeight w:val="21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Обеспечение деятельности (оказание услуг) Муниципальным автономным учреждением «Спортивный центр с плавательным бассейном «Лиман» Красногвардейского района Белгородской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42486" w:rsidRPr="001A30D0" w:rsidTr="00611D58">
        <w:trPr>
          <w:trHeight w:val="18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Мероприятие: Обеспечение деятельности (оказание услуг) Муниципальным автономным учреждением "ФОК "Победа" села Ливенка" Красногвардейского района Белгородской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</w:t>
            </w:r>
          </w:p>
        </w:tc>
      </w:tr>
      <w:tr w:rsidR="00942486" w:rsidRPr="001A30D0" w:rsidTr="00611D58">
        <w:trPr>
          <w:trHeight w:val="15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Обеспечение деятельности (оказание услуг) стадионом «Старт» Красногвардейского района Белгородской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2486" w:rsidRPr="001A30D0" w:rsidTr="00611D58">
        <w:trPr>
          <w:trHeight w:val="169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Обеспечение деятельности (оказание услуг) Муниципальным автономным учреждением "ФОК "Старт" города Бирюча Красногвардейского района Белгородской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5742</w:t>
            </w:r>
          </w:p>
        </w:tc>
      </w:tr>
      <w:tr w:rsidR="00942486" w:rsidRPr="001A30D0" w:rsidTr="00611D58">
        <w:trPr>
          <w:trHeight w:val="169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Вовлечения населения района в занятия зимними видами спорта путем открытия горнолыжного комплекса «Бирюч» в Стрелецком сельском поселении Красногвардейского района Белгородской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42486" w:rsidRDefault="00942486" w:rsidP="007538D0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942486" w:rsidSect="009033A2">
          <w:pgSz w:w="16838" w:h="11906" w:orient="landscape"/>
          <w:pgMar w:top="1134" w:right="567" w:bottom="1134" w:left="567" w:header="0" w:footer="0" w:gutter="0"/>
          <w:cols w:space="720"/>
          <w:noEndnote/>
          <w:docGrid w:linePitch="360"/>
        </w:sectPr>
      </w:pPr>
    </w:p>
    <w:tbl>
      <w:tblPr>
        <w:tblW w:w="17512" w:type="dxa"/>
        <w:tblLayout w:type="fixed"/>
        <w:tblLook w:val="00A0" w:firstRow="1" w:lastRow="0" w:firstColumn="1" w:lastColumn="0" w:noHBand="0" w:noVBand="0"/>
      </w:tblPr>
      <w:tblGrid>
        <w:gridCol w:w="3345"/>
        <w:gridCol w:w="483"/>
        <w:gridCol w:w="708"/>
        <w:gridCol w:w="32"/>
        <w:gridCol w:w="110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36"/>
        <w:gridCol w:w="1400"/>
      </w:tblGrid>
      <w:tr w:rsidR="00942486" w:rsidRPr="001A30D0" w:rsidTr="00611D58">
        <w:trPr>
          <w:gridAfter w:val="2"/>
          <w:wAfter w:w="1636" w:type="dxa"/>
          <w:trHeight w:val="570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Прогноз сводных показателей муниципальных заданий на оказание муниципальных услуг (работ) </w:t>
            </w:r>
            <w:r w:rsidRPr="001A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муниципальными учреждениями (организациями) по муниципальной программе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 этапе реализации</w:t>
            </w:r>
          </w:p>
        </w:tc>
      </w:tr>
      <w:tr w:rsidR="00942486" w:rsidRPr="001A30D0" w:rsidTr="00611D58">
        <w:trPr>
          <w:trHeight w:val="15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86" w:rsidRPr="001A30D0" w:rsidTr="00611D58">
        <w:trPr>
          <w:gridAfter w:val="2"/>
          <w:wAfter w:w="1636" w:type="dxa"/>
          <w:trHeight w:val="30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подрограммы</w:t>
            </w:r>
            <w:proofErr w:type="spellEnd"/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основного мероприятия, услуги (работы), показателя объема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тыс. рублей</w:t>
            </w:r>
          </w:p>
        </w:tc>
      </w:tr>
      <w:tr w:rsidR="00942486" w:rsidRPr="001A30D0" w:rsidTr="00611D58">
        <w:trPr>
          <w:gridAfter w:val="2"/>
          <w:wAfter w:w="1636" w:type="dxa"/>
          <w:trHeight w:val="30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486" w:rsidRPr="001A30D0" w:rsidTr="00611D58">
        <w:trPr>
          <w:gridAfter w:val="2"/>
          <w:wAfter w:w="1636" w:type="dxa"/>
          <w:trHeight w:val="63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г.</w:t>
            </w:r>
          </w:p>
        </w:tc>
      </w:tr>
      <w:tr w:rsidR="00942486" w:rsidRPr="001A30D0" w:rsidTr="00611D58">
        <w:trPr>
          <w:gridAfter w:val="2"/>
          <w:wAfter w:w="1636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2486" w:rsidRPr="001A30D0" w:rsidTr="00611D58">
        <w:trPr>
          <w:gridAfter w:val="2"/>
          <w:wAfter w:w="1636" w:type="dxa"/>
          <w:trHeight w:val="31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</w:tr>
      <w:tr w:rsidR="00942486" w:rsidRPr="001A30D0" w:rsidTr="00611D58">
        <w:trPr>
          <w:gridAfter w:val="2"/>
          <w:wAfter w:w="1636" w:type="dxa"/>
          <w:trHeight w:val="6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20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официальных физкультурно-оздоровительных мероприятий, предоставление в пользование населению спортивных сооружений</w:t>
            </w:r>
          </w:p>
        </w:tc>
      </w:tr>
      <w:tr w:rsidR="00942486" w:rsidRPr="001A30D0" w:rsidTr="00611D58">
        <w:trPr>
          <w:gridAfter w:val="2"/>
          <w:wAfter w:w="1636" w:type="dxa"/>
          <w:trHeight w:val="83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</w:t>
            </w:r>
          </w:p>
        </w:tc>
        <w:tc>
          <w:tcPr>
            <w:tcW w:w="120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человек, занимающихся в МАУ «Спортивный центр с плавательным бассейном «Лиман», </w:t>
            </w:r>
          </w:p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"ФОК «Победа» села Ливенка",  Стадионе «Старт» Красногвардейского района Белгородской области и МАУ "ФОК "Старт" города Бирюча</w:t>
            </w:r>
          </w:p>
        </w:tc>
      </w:tr>
      <w:tr w:rsidR="00942486" w:rsidRPr="001A30D0" w:rsidTr="00611D58">
        <w:trPr>
          <w:gridAfter w:val="2"/>
          <w:wAfter w:w="1636" w:type="dxa"/>
          <w:trHeight w:val="12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«Повышение вовлеченности и мотивации граждан к регулярным занятиям физической культурой и спортом»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18320</w:t>
            </w:r>
          </w:p>
        </w:tc>
      </w:tr>
      <w:tr w:rsidR="00942486" w:rsidRPr="001A30D0" w:rsidTr="00611D58">
        <w:trPr>
          <w:gridAfter w:val="2"/>
          <w:wAfter w:w="1636" w:type="dxa"/>
          <w:trHeight w:val="21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Обеспечение деятельности (оказание услуг) Муниципальным автономным учреждением «Спортивный центр с плавательным бассейном «Лиман» Красногвардейского района Белгородской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7982</w:t>
            </w:r>
          </w:p>
        </w:tc>
      </w:tr>
      <w:tr w:rsidR="00942486" w:rsidRPr="001A30D0" w:rsidTr="00611D58">
        <w:trPr>
          <w:gridAfter w:val="2"/>
          <w:wAfter w:w="1636" w:type="dxa"/>
          <w:trHeight w:val="18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Обеспечение деятельности (оказание услуг) Муниципальным автономным учреждением "ФОК "Победа" села Ливенка" Красногвардейского района Белгородской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4820</w:t>
            </w:r>
          </w:p>
        </w:tc>
      </w:tr>
      <w:tr w:rsidR="00942486" w:rsidRPr="001A30D0" w:rsidTr="00611D58">
        <w:trPr>
          <w:gridAfter w:val="2"/>
          <w:wAfter w:w="1636" w:type="dxa"/>
          <w:trHeight w:val="15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Мероприятие: Обеспечение деятельности (оказание услуг) стадионом «Старт» Красногвардейского района Белгородской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2486" w:rsidRPr="001A30D0" w:rsidTr="00611D58">
        <w:trPr>
          <w:gridAfter w:val="2"/>
          <w:wAfter w:w="1636" w:type="dxa"/>
          <w:trHeight w:val="169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Обеспечение деятельности (оказание услуг) Муниципальным автономным учреждением "ФОК "Старт" города Бирюча Красногвардейского района Белгородской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5518</w:t>
            </w:r>
          </w:p>
        </w:tc>
      </w:tr>
      <w:tr w:rsidR="00942486" w:rsidRPr="001A30D0" w:rsidTr="00611D58">
        <w:trPr>
          <w:gridAfter w:val="2"/>
          <w:wAfter w:w="1636" w:type="dxa"/>
          <w:trHeight w:val="169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86" w:rsidRPr="001A30D0" w:rsidRDefault="00942486" w:rsidP="0061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Вовлечения населения района в занятия зимними видами спорта путем открытия горнолыжного комплекса «Бирюч» в Стрелецком сельском поселении Красногвардейского района Белгородской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86" w:rsidRPr="001A30D0" w:rsidRDefault="00942486" w:rsidP="0061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42486" w:rsidRPr="003E64EA" w:rsidRDefault="00942486" w:rsidP="007538D0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2486" w:rsidRDefault="00942486" w:rsidP="000D0278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2486" w:rsidSect="009033A2">
      <w:pgSz w:w="16838" w:h="11906" w:orient="landscape"/>
      <w:pgMar w:top="1134" w:right="567" w:bottom="1134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BF" w:rsidRDefault="00A178BF" w:rsidP="00906D58">
      <w:pPr>
        <w:spacing w:after="0" w:line="240" w:lineRule="auto"/>
      </w:pPr>
      <w:r>
        <w:separator/>
      </w:r>
    </w:p>
  </w:endnote>
  <w:endnote w:type="continuationSeparator" w:id="0">
    <w:p w:rsidR="00A178BF" w:rsidRDefault="00A178BF" w:rsidP="0090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86" w:rsidRDefault="0094248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BF" w:rsidRDefault="00A178BF" w:rsidP="00906D58">
      <w:pPr>
        <w:spacing w:after="0" w:line="240" w:lineRule="auto"/>
      </w:pPr>
      <w:r>
        <w:separator/>
      </w:r>
    </w:p>
  </w:footnote>
  <w:footnote w:type="continuationSeparator" w:id="0">
    <w:p w:rsidR="00A178BF" w:rsidRDefault="00A178BF" w:rsidP="0090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86" w:rsidRDefault="00942486">
    <w:pPr>
      <w:pStyle w:val="a8"/>
    </w:pPr>
    <w:r>
      <w:t xml:space="preserve">                                                                                                                                                  6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86" w:rsidRPr="00DB7556" w:rsidRDefault="00942486" w:rsidP="00DB75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9"/>
    <w:multiLevelType w:val="multilevel"/>
    <w:tmpl w:val="56822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B"/>
    <w:multiLevelType w:val="multilevel"/>
    <w:tmpl w:val="0000001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3E773C8"/>
    <w:multiLevelType w:val="hybridMultilevel"/>
    <w:tmpl w:val="D3DC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B861D3"/>
    <w:multiLevelType w:val="hybridMultilevel"/>
    <w:tmpl w:val="53B2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4F0EDD"/>
    <w:multiLevelType w:val="hybridMultilevel"/>
    <w:tmpl w:val="4C1898F4"/>
    <w:lvl w:ilvl="0" w:tplc="D0BA2D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7B30389"/>
    <w:multiLevelType w:val="hybridMultilevel"/>
    <w:tmpl w:val="92D8FD04"/>
    <w:lvl w:ilvl="0" w:tplc="F8AA2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F42606"/>
    <w:multiLevelType w:val="hybridMultilevel"/>
    <w:tmpl w:val="91A00DB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6A567F"/>
    <w:multiLevelType w:val="hybridMultilevel"/>
    <w:tmpl w:val="E0F6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020326"/>
    <w:multiLevelType w:val="hybridMultilevel"/>
    <w:tmpl w:val="5A7478BE"/>
    <w:lvl w:ilvl="0" w:tplc="6BB680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1793672"/>
    <w:multiLevelType w:val="hybridMultilevel"/>
    <w:tmpl w:val="FF4EFA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9DE1804"/>
    <w:multiLevelType w:val="hybridMultilevel"/>
    <w:tmpl w:val="92D8FD04"/>
    <w:lvl w:ilvl="0" w:tplc="F8AA2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5F4711"/>
    <w:multiLevelType w:val="hybridMultilevel"/>
    <w:tmpl w:val="FEB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F317FF"/>
    <w:multiLevelType w:val="hybridMultilevel"/>
    <w:tmpl w:val="51BE73A4"/>
    <w:lvl w:ilvl="0" w:tplc="D7883294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B20A8F"/>
    <w:multiLevelType w:val="hybridMultilevel"/>
    <w:tmpl w:val="108E9510"/>
    <w:lvl w:ilvl="0" w:tplc="CBC025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58E515AA"/>
    <w:multiLevelType w:val="hybridMultilevel"/>
    <w:tmpl w:val="92D8FD04"/>
    <w:lvl w:ilvl="0" w:tplc="F8AA2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CCD6D79"/>
    <w:multiLevelType w:val="hybridMultilevel"/>
    <w:tmpl w:val="FEB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A3782F"/>
    <w:multiLevelType w:val="hybridMultilevel"/>
    <w:tmpl w:val="D3DC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2134E3"/>
    <w:multiLevelType w:val="hybridMultilevel"/>
    <w:tmpl w:val="9054804A"/>
    <w:lvl w:ilvl="0" w:tplc="EFFC1E1C">
      <w:start w:val="5"/>
      <w:numFmt w:val="decimal"/>
      <w:lvlText w:val="%1."/>
      <w:lvlJc w:val="left"/>
      <w:pPr>
        <w:ind w:left="48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5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2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9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7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4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1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8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591" w:hanging="180"/>
      </w:pPr>
      <w:rPr>
        <w:rFonts w:cs="Times New Roman"/>
      </w:rPr>
    </w:lvl>
  </w:abstractNum>
  <w:abstractNum w:abstractNumId="23" w15:restartNumberingAfterBreak="0">
    <w:nsid w:val="6CBE0C57"/>
    <w:multiLevelType w:val="hybridMultilevel"/>
    <w:tmpl w:val="6BC24966"/>
    <w:lvl w:ilvl="0" w:tplc="499E8E2A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4" w15:restartNumberingAfterBreak="0">
    <w:nsid w:val="6DD5512C"/>
    <w:multiLevelType w:val="hybridMultilevel"/>
    <w:tmpl w:val="E2988576"/>
    <w:lvl w:ilvl="0" w:tplc="4EC67F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405722"/>
    <w:multiLevelType w:val="hybridMultilevel"/>
    <w:tmpl w:val="1668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2"/>
  </w:num>
  <w:num w:numId="8">
    <w:abstractNumId w:val="6"/>
  </w:num>
  <w:num w:numId="9">
    <w:abstractNumId w:val="21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  <w:num w:numId="16">
    <w:abstractNumId w:val="25"/>
  </w:num>
  <w:num w:numId="17">
    <w:abstractNumId w:val="23"/>
  </w:num>
  <w:num w:numId="18">
    <w:abstractNumId w:val="13"/>
  </w:num>
  <w:num w:numId="19">
    <w:abstractNumId w:val="8"/>
  </w:num>
  <w:num w:numId="20">
    <w:abstractNumId w:val="18"/>
  </w:num>
  <w:num w:numId="21">
    <w:abstractNumId w:val="11"/>
  </w:num>
  <w:num w:numId="22">
    <w:abstractNumId w:val="20"/>
  </w:num>
  <w:num w:numId="23">
    <w:abstractNumId w:val="12"/>
  </w:num>
  <w:num w:numId="24">
    <w:abstractNumId w:val="14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046"/>
    <w:rsid w:val="000004C0"/>
    <w:rsid w:val="00000FF5"/>
    <w:rsid w:val="000037CF"/>
    <w:rsid w:val="000039F0"/>
    <w:rsid w:val="00011CF2"/>
    <w:rsid w:val="00014883"/>
    <w:rsid w:val="00017FBD"/>
    <w:rsid w:val="00024FE2"/>
    <w:rsid w:val="000251DE"/>
    <w:rsid w:val="000254FB"/>
    <w:rsid w:val="00025598"/>
    <w:rsid w:val="0003343B"/>
    <w:rsid w:val="000373D2"/>
    <w:rsid w:val="0004013D"/>
    <w:rsid w:val="00040374"/>
    <w:rsid w:val="00040F26"/>
    <w:rsid w:val="000445C2"/>
    <w:rsid w:val="00044B08"/>
    <w:rsid w:val="00046A1B"/>
    <w:rsid w:val="00050D7F"/>
    <w:rsid w:val="00052450"/>
    <w:rsid w:val="00054BEF"/>
    <w:rsid w:val="00055E4D"/>
    <w:rsid w:val="000561A6"/>
    <w:rsid w:val="000606BD"/>
    <w:rsid w:val="00061727"/>
    <w:rsid w:val="00063790"/>
    <w:rsid w:val="000670D0"/>
    <w:rsid w:val="000671D2"/>
    <w:rsid w:val="00067BB3"/>
    <w:rsid w:val="00070842"/>
    <w:rsid w:val="000710AB"/>
    <w:rsid w:val="00075763"/>
    <w:rsid w:val="00075996"/>
    <w:rsid w:val="00076DB8"/>
    <w:rsid w:val="000772E3"/>
    <w:rsid w:val="000774DE"/>
    <w:rsid w:val="00080B00"/>
    <w:rsid w:val="00085191"/>
    <w:rsid w:val="000914A5"/>
    <w:rsid w:val="00091C61"/>
    <w:rsid w:val="00093617"/>
    <w:rsid w:val="000943EA"/>
    <w:rsid w:val="00095548"/>
    <w:rsid w:val="0009771B"/>
    <w:rsid w:val="000A19D5"/>
    <w:rsid w:val="000A2DB2"/>
    <w:rsid w:val="000A3598"/>
    <w:rsid w:val="000A404A"/>
    <w:rsid w:val="000A510C"/>
    <w:rsid w:val="000A7A14"/>
    <w:rsid w:val="000B139A"/>
    <w:rsid w:val="000B1480"/>
    <w:rsid w:val="000C0861"/>
    <w:rsid w:val="000C28F7"/>
    <w:rsid w:val="000C2B9C"/>
    <w:rsid w:val="000C5103"/>
    <w:rsid w:val="000C52C4"/>
    <w:rsid w:val="000C71C1"/>
    <w:rsid w:val="000D0278"/>
    <w:rsid w:val="000D1721"/>
    <w:rsid w:val="000D3816"/>
    <w:rsid w:val="000D4E71"/>
    <w:rsid w:val="000D5579"/>
    <w:rsid w:val="000D581D"/>
    <w:rsid w:val="000D7829"/>
    <w:rsid w:val="000E0505"/>
    <w:rsid w:val="000E0CB3"/>
    <w:rsid w:val="000E4975"/>
    <w:rsid w:val="000E6480"/>
    <w:rsid w:val="000E7B64"/>
    <w:rsid w:val="000F015A"/>
    <w:rsid w:val="000F2F62"/>
    <w:rsid w:val="000F36A3"/>
    <w:rsid w:val="000F3849"/>
    <w:rsid w:val="000F49E9"/>
    <w:rsid w:val="0010046F"/>
    <w:rsid w:val="00100666"/>
    <w:rsid w:val="00100BAC"/>
    <w:rsid w:val="001010BC"/>
    <w:rsid w:val="00111195"/>
    <w:rsid w:val="00111B99"/>
    <w:rsid w:val="00112696"/>
    <w:rsid w:val="00112CCC"/>
    <w:rsid w:val="00113C5F"/>
    <w:rsid w:val="001178A0"/>
    <w:rsid w:val="00123038"/>
    <w:rsid w:val="00127EDB"/>
    <w:rsid w:val="001360C5"/>
    <w:rsid w:val="00136B7B"/>
    <w:rsid w:val="0014120D"/>
    <w:rsid w:val="00150285"/>
    <w:rsid w:val="00152163"/>
    <w:rsid w:val="00163855"/>
    <w:rsid w:val="0016400E"/>
    <w:rsid w:val="0016673B"/>
    <w:rsid w:val="00170495"/>
    <w:rsid w:val="001722D5"/>
    <w:rsid w:val="0017232C"/>
    <w:rsid w:val="00173F6D"/>
    <w:rsid w:val="001744D5"/>
    <w:rsid w:val="00177997"/>
    <w:rsid w:val="00182606"/>
    <w:rsid w:val="001827D9"/>
    <w:rsid w:val="00187C6E"/>
    <w:rsid w:val="00190641"/>
    <w:rsid w:val="00197E7F"/>
    <w:rsid w:val="001A1259"/>
    <w:rsid w:val="001A2921"/>
    <w:rsid w:val="001A30D0"/>
    <w:rsid w:val="001A6215"/>
    <w:rsid w:val="001A6218"/>
    <w:rsid w:val="001B0319"/>
    <w:rsid w:val="001B1427"/>
    <w:rsid w:val="001B1B27"/>
    <w:rsid w:val="001B4044"/>
    <w:rsid w:val="001B4CCD"/>
    <w:rsid w:val="001D0478"/>
    <w:rsid w:val="001D0CC1"/>
    <w:rsid w:val="001D43F6"/>
    <w:rsid w:val="001D4D13"/>
    <w:rsid w:val="001D6DC3"/>
    <w:rsid w:val="001D789B"/>
    <w:rsid w:val="001D7E58"/>
    <w:rsid w:val="001E155B"/>
    <w:rsid w:val="001E29CB"/>
    <w:rsid w:val="001E6EC4"/>
    <w:rsid w:val="001E7033"/>
    <w:rsid w:val="001E74B3"/>
    <w:rsid w:val="001F0943"/>
    <w:rsid w:val="001F0AC8"/>
    <w:rsid w:val="001F2EA1"/>
    <w:rsid w:val="001F577C"/>
    <w:rsid w:val="002006A2"/>
    <w:rsid w:val="00200E99"/>
    <w:rsid w:val="002054ED"/>
    <w:rsid w:val="00206561"/>
    <w:rsid w:val="002076B9"/>
    <w:rsid w:val="0021074F"/>
    <w:rsid w:val="00210AAE"/>
    <w:rsid w:val="00211125"/>
    <w:rsid w:val="0021386B"/>
    <w:rsid w:val="00213CB0"/>
    <w:rsid w:val="002151EE"/>
    <w:rsid w:val="00215AF7"/>
    <w:rsid w:val="00215D0B"/>
    <w:rsid w:val="00216BA6"/>
    <w:rsid w:val="00216FC8"/>
    <w:rsid w:val="002205EB"/>
    <w:rsid w:val="00221458"/>
    <w:rsid w:val="00221884"/>
    <w:rsid w:val="002231C2"/>
    <w:rsid w:val="00223A20"/>
    <w:rsid w:val="002255F6"/>
    <w:rsid w:val="0022573C"/>
    <w:rsid w:val="00227595"/>
    <w:rsid w:val="002303B3"/>
    <w:rsid w:val="00230834"/>
    <w:rsid w:val="002331BE"/>
    <w:rsid w:val="00236717"/>
    <w:rsid w:val="00237F9F"/>
    <w:rsid w:val="00240B1E"/>
    <w:rsid w:val="002414FD"/>
    <w:rsid w:val="002426FC"/>
    <w:rsid w:val="0024588F"/>
    <w:rsid w:val="00246C77"/>
    <w:rsid w:val="00251484"/>
    <w:rsid w:val="00253C61"/>
    <w:rsid w:val="002552B2"/>
    <w:rsid w:val="00256598"/>
    <w:rsid w:val="00261635"/>
    <w:rsid w:val="0026708D"/>
    <w:rsid w:val="00271B5D"/>
    <w:rsid w:val="00273467"/>
    <w:rsid w:val="00276810"/>
    <w:rsid w:val="00277B0C"/>
    <w:rsid w:val="00281F22"/>
    <w:rsid w:val="00283816"/>
    <w:rsid w:val="0029263E"/>
    <w:rsid w:val="00293D69"/>
    <w:rsid w:val="00293FEE"/>
    <w:rsid w:val="0029683A"/>
    <w:rsid w:val="002A34A6"/>
    <w:rsid w:val="002B0E3F"/>
    <w:rsid w:val="002B207F"/>
    <w:rsid w:val="002B4BDF"/>
    <w:rsid w:val="002B5025"/>
    <w:rsid w:val="002B58CF"/>
    <w:rsid w:val="002B6318"/>
    <w:rsid w:val="002C74D7"/>
    <w:rsid w:val="002D05D0"/>
    <w:rsid w:val="002D0A4D"/>
    <w:rsid w:val="002D78FE"/>
    <w:rsid w:val="002E1775"/>
    <w:rsid w:val="002E35EF"/>
    <w:rsid w:val="002E761A"/>
    <w:rsid w:val="002F03F9"/>
    <w:rsid w:val="002F362F"/>
    <w:rsid w:val="002F679B"/>
    <w:rsid w:val="002F69F8"/>
    <w:rsid w:val="002F7F2E"/>
    <w:rsid w:val="00301349"/>
    <w:rsid w:val="00303F38"/>
    <w:rsid w:val="00304F4C"/>
    <w:rsid w:val="00305234"/>
    <w:rsid w:val="0030612E"/>
    <w:rsid w:val="00306955"/>
    <w:rsid w:val="003076D8"/>
    <w:rsid w:val="0031074D"/>
    <w:rsid w:val="003112ED"/>
    <w:rsid w:val="003130E9"/>
    <w:rsid w:val="00313CD9"/>
    <w:rsid w:val="0031550A"/>
    <w:rsid w:val="003156C6"/>
    <w:rsid w:val="00315D6A"/>
    <w:rsid w:val="003166FD"/>
    <w:rsid w:val="0031708D"/>
    <w:rsid w:val="00320009"/>
    <w:rsid w:val="00322199"/>
    <w:rsid w:val="00322407"/>
    <w:rsid w:val="0032536D"/>
    <w:rsid w:val="00334A92"/>
    <w:rsid w:val="00336734"/>
    <w:rsid w:val="003409F1"/>
    <w:rsid w:val="00340B14"/>
    <w:rsid w:val="00341604"/>
    <w:rsid w:val="003424F1"/>
    <w:rsid w:val="00342CAA"/>
    <w:rsid w:val="00344FCC"/>
    <w:rsid w:val="003451AB"/>
    <w:rsid w:val="00350184"/>
    <w:rsid w:val="003516D4"/>
    <w:rsid w:val="0036065B"/>
    <w:rsid w:val="00360E65"/>
    <w:rsid w:val="00361296"/>
    <w:rsid w:val="0036179B"/>
    <w:rsid w:val="003677F7"/>
    <w:rsid w:val="003703BA"/>
    <w:rsid w:val="003732AB"/>
    <w:rsid w:val="00383254"/>
    <w:rsid w:val="0038596A"/>
    <w:rsid w:val="00395220"/>
    <w:rsid w:val="00395D37"/>
    <w:rsid w:val="00395DE2"/>
    <w:rsid w:val="00396CCF"/>
    <w:rsid w:val="00397495"/>
    <w:rsid w:val="00397C24"/>
    <w:rsid w:val="00397C60"/>
    <w:rsid w:val="003A1DAF"/>
    <w:rsid w:val="003A3FC5"/>
    <w:rsid w:val="003A59C8"/>
    <w:rsid w:val="003A692A"/>
    <w:rsid w:val="003B0B51"/>
    <w:rsid w:val="003B0F7E"/>
    <w:rsid w:val="003B14B6"/>
    <w:rsid w:val="003B162B"/>
    <w:rsid w:val="003B1C19"/>
    <w:rsid w:val="003B2798"/>
    <w:rsid w:val="003B4D61"/>
    <w:rsid w:val="003B5550"/>
    <w:rsid w:val="003C596C"/>
    <w:rsid w:val="003D6A01"/>
    <w:rsid w:val="003E23B9"/>
    <w:rsid w:val="003E318A"/>
    <w:rsid w:val="003E64EA"/>
    <w:rsid w:val="003F004E"/>
    <w:rsid w:val="003F088B"/>
    <w:rsid w:val="003F3926"/>
    <w:rsid w:val="003F3F71"/>
    <w:rsid w:val="003F7DAA"/>
    <w:rsid w:val="004021D3"/>
    <w:rsid w:val="004052A1"/>
    <w:rsid w:val="00407AFE"/>
    <w:rsid w:val="00407BD9"/>
    <w:rsid w:val="004122BC"/>
    <w:rsid w:val="00413B29"/>
    <w:rsid w:val="00413C69"/>
    <w:rsid w:val="00414586"/>
    <w:rsid w:val="00417FB5"/>
    <w:rsid w:val="00420C5B"/>
    <w:rsid w:val="00425709"/>
    <w:rsid w:val="0042638F"/>
    <w:rsid w:val="004265B7"/>
    <w:rsid w:val="00426B4A"/>
    <w:rsid w:val="00431436"/>
    <w:rsid w:val="0043341D"/>
    <w:rsid w:val="00433E01"/>
    <w:rsid w:val="00436304"/>
    <w:rsid w:val="00441AB6"/>
    <w:rsid w:val="00442608"/>
    <w:rsid w:val="00442F1F"/>
    <w:rsid w:val="0044401C"/>
    <w:rsid w:val="00450A57"/>
    <w:rsid w:val="0045292C"/>
    <w:rsid w:val="00454CE1"/>
    <w:rsid w:val="004562B8"/>
    <w:rsid w:val="004609B8"/>
    <w:rsid w:val="00460FFE"/>
    <w:rsid w:val="004612C7"/>
    <w:rsid w:val="00461563"/>
    <w:rsid w:val="00464848"/>
    <w:rsid w:val="00466918"/>
    <w:rsid w:val="00467FE1"/>
    <w:rsid w:val="0047020E"/>
    <w:rsid w:val="004708F6"/>
    <w:rsid w:val="00472422"/>
    <w:rsid w:val="00480112"/>
    <w:rsid w:val="004812AB"/>
    <w:rsid w:val="0048134E"/>
    <w:rsid w:val="00483A39"/>
    <w:rsid w:val="004848BC"/>
    <w:rsid w:val="0048746F"/>
    <w:rsid w:val="00493FE9"/>
    <w:rsid w:val="0049552A"/>
    <w:rsid w:val="004A115E"/>
    <w:rsid w:val="004A3482"/>
    <w:rsid w:val="004A49B3"/>
    <w:rsid w:val="004A76B6"/>
    <w:rsid w:val="004B3048"/>
    <w:rsid w:val="004B30CD"/>
    <w:rsid w:val="004B458A"/>
    <w:rsid w:val="004B4DD5"/>
    <w:rsid w:val="004B6C22"/>
    <w:rsid w:val="004B7484"/>
    <w:rsid w:val="004C0224"/>
    <w:rsid w:val="004C431C"/>
    <w:rsid w:val="004C5B5B"/>
    <w:rsid w:val="004C60A4"/>
    <w:rsid w:val="004C60A7"/>
    <w:rsid w:val="004C652B"/>
    <w:rsid w:val="004D126D"/>
    <w:rsid w:val="004D28C0"/>
    <w:rsid w:val="004D3274"/>
    <w:rsid w:val="004D388E"/>
    <w:rsid w:val="004E088A"/>
    <w:rsid w:val="004E09E0"/>
    <w:rsid w:val="004E4021"/>
    <w:rsid w:val="004E73B2"/>
    <w:rsid w:val="004F08D8"/>
    <w:rsid w:val="004F4C3D"/>
    <w:rsid w:val="004F623F"/>
    <w:rsid w:val="004F7551"/>
    <w:rsid w:val="00500388"/>
    <w:rsid w:val="00502812"/>
    <w:rsid w:val="00502FE0"/>
    <w:rsid w:val="005119A1"/>
    <w:rsid w:val="0051225E"/>
    <w:rsid w:val="00512EB1"/>
    <w:rsid w:val="00513924"/>
    <w:rsid w:val="00513F4A"/>
    <w:rsid w:val="0051546F"/>
    <w:rsid w:val="00523C5B"/>
    <w:rsid w:val="005241F7"/>
    <w:rsid w:val="00526E65"/>
    <w:rsid w:val="00531370"/>
    <w:rsid w:val="005324FF"/>
    <w:rsid w:val="00534182"/>
    <w:rsid w:val="0053476D"/>
    <w:rsid w:val="005363B1"/>
    <w:rsid w:val="005364EA"/>
    <w:rsid w:val="00536AFD"/>
    <w:rsid w:val="005404A4"/>
    <w:rsid w:val="005422A3"/>
    <w:rsid w:val="00545AF1"/>
    <w:rsid w:val="00547AF5"/>
    <w:rsid w:val="00550C0A"/>
    <w:rsid w:val="00551029"/>
    <w:rsid w:val="00552EA2"/>
    <w:rsid w:val="005543D4"/>
    <w:rsid w:val="00554D29"/>
    <w:rsid w:val="005559DC"/>
    <w:rsid w:val="00557470"/>
    <w:rsid w:val="005600B6"/>
    <w:rsid w:val="0056207A"/>
    <w:rsid w:val="00562A89"/>
    <w:rsid w:val="00565CDC"/>
    <w:rsid w:val="00572CAB"/>
    <w:rsid w:val="00574195"/>
    <w:rsid w:val="0058332F"/>
    <w:rsid w:val="00583BE1"/>
    <w:rsid w:val="00590322"/>
    <w:rsid w:val="0059112B"/>
    <w:rsid w:val="00595F17"/>
    <w:rsid w:val="00595FFD"/>
    <w:rsid w:val="00597E39"/>
    <w:rsid w:val="005A06AC"/>
    <w:rsid w:val="005A0DE6"/>
    <w:rsid w:val="005A2B27"/>
    <w:rsid w:val="005A61ED"/>
    <w:rsid w:val="005B0D9D"/>
    <w:rsid w:val="005B7E78"/>
    <w:rsid w:val="005C3726"/>
    <w:rsid w:val="005C6AE0"/>
    <w:rsid w:val="005C6DC1"/>
    <w:rsid w:val="005C6ED6"/>
    <w:rsid w:val="005D3788"/>
    <w:rsid w:val="005D40F9"/>
    <w:rsid w:val="005D673F"/>
    <w:rsid w:val="005E1E56"/>
    <w:rsid w:val="005E41B0"/>
    <w:rsid w:val="005E652D"/>
    <w:rsid w:val="005F0760"/>
    <w:rsid w:val="005F3928"/>
    <w:rsid w:val="005F6448"/>
    <w:rsid w:val="005F6723"/>
    <w:rsid w:val="0060220B"/>
    <w:rsid w:val="006026F6"/>
    <w:rsid w:val="0060274F"/>
    <w:rsid w:val="0060559F"/>
    <w:rsid w:val="00605E9A"/>
    <w:rsid w:val="00611D58"/>
    <w:rsid w:val="00611F77"/>
    <w:rsid w:val="006163CB"/>
    <w:rsid w:val="006267B2"/>
    <w:rsid w:val="006303E6"/>
    <w:rsid w:val="00634AC5"/>
    <w:rsid w:val="00635C44"/>
    <w:rsid w:val="00643243"/>
    <w:rsid w:val="00654DBD"/>
    <w:rsid w:val="006557AB"/>
    <w:rsid w:val="006576CB"/>
    <w:rsid w:val="006600F0"/>
    <w:rsid w:val="006627C9"/>
    <w:rsid w:val="00662C93"/>
    <w:rsid w:val="006635D6"/>
    <w:rsid w:val="006647C3"/>
    <w:rsid w:val="00665740"/>
    <w:rsid w:val="00666073"/>
    <w:rsid w:val="00666E79"/>
    <w:rsid w:val="00667A5D"/>
    <w:rsid w:val="0067044F"/>
    <w:rsid w:val="00673B85"/>
    <w:rsid w:val="00675E9B"/>
    <w:rsid w:val="00677B18"/>
    <w:rsid w:val="00680BE8"/>
    <w:rsid w:val="00680EC0"/>
    <w:rsid w:val="00681122"/>
    <w:rsid w:val="00681E31"/>
    <w:rsid w:val="00686918"/>
    <w:rsid w:val="00686D6B"/>
    <w:rsid w:val="00686DED"/>
    <w:rsid w:val="00691217"/>
    <w:rsid w:val="00693AC4"/>
    <w:rsid w:val="00693ED2"/>
    <w:rsid w:val="006A0D6E"/>
    <w:rsid w:val="006A535C"/>
    <w:rsid w:val="006A69D3"/>
    <w:rsid w:val="006B24EA"/>
    <w:rsid w:val="006B2A66"/>
    <w:rsid w:val="006B2C93"/>
    <w:rsid w:val="006B31E8"/>
    <w:rsid w:val="006B443F"/>
    <w:rsid w:val="006B51AB"/>
    <w:rsid w:val="006B5336"/>
    <w:rsid w:val="006B69A9"/>
    <w:rsid w:val="006C07CD"/>
    <w:rsid w:val="006C0942"/>
    <w:rsid w:val="006C1C61"/>
    <w:rsid w:val="006D0C30"/>
    <w:rsid w:val="006D1A04"/>
    <w:rsid w:val="006E1865"/>
    <w:rsid w:val="006E308E"/>
    <w:rsid w:val="006E365A"/>
    <w:rsid w:val="006E36C5"/>
    <w:rsid w:val="006E40B4"/>
    <w:rsid w:val="006E4B5D"/>
    <w:rsid w:val="006E6978"/>
    <w:rsid w:val="006F40B8"/>
    <w:rsid w:val="006F4640"/>
    <w:rsid w:val="006F5315"/>
    <w:rsid w:val="006F602D"/>
    <w:rsid w:val="0070000E"/>
    <w:rsid w:val="00700E8C"/>
    <w:rsid w:val="007055CF"/>
    <w:rsid w:val="007079A7"/>
    <w:rsid w:val="007116E2"/>
    <w:rsid w:val="007129E1"/>
    <w:rsid w:val="007145D0"/>
    <w:rsid w:val="00716BEC"/>
    <w:rsid w:val="007204AD"/>
    <w:rsid w:val="00721279"/>
    <w:rsid w:val="00722380"/>
    <w:rsid w:val="00726546"/>
    <w:rsid w:val="0072732E"/>
    <w:rsid w:val="007274DF"/>
    <w:rsid w:val="00727B77"/>
    <w:rsid w:val="00732E21"/>
    <w:rsid w:val="007342C3"/>
    <w:rsid w:val="00737075"/>
    <w:rsid w:val="00744C92"/>
    <w:rsid w:val="00746FAD"/>
    <w:rsid w:val="00746FFD"/>
    <w:rsid w:val="00750C02"/>
    <w:rsid w:val="00750ECB"/>
    <w:rsid w:val="007518B6"/>
    <w:rsid w:val="00752330"/>
    <w:rsid w:val="00752C4D"/>
    <w:rsid w:val="007538D0"/>
    <w:rsid w:val="0075405B"/>
    <w:rsid w:val="00756421"/>
    <w:rsid w:val="00761C6A"/>
    <w:rsid w:val="00763689"/>
    <w:rsid w:val="00764EEC"/>
    <w:rsid w:val="0076536A"/>
    <w:rsid w:val="0077072F"/>
    <w:rsid w:val="00771B2C"/>
    <w:rsid w:val="00771C7B"/>
    <w:rsid w:val="00771FC7"/>
    <w:rsid w:val="00773AF5"/>
    <w:rsid w:val="00775C3B"/>
    <w:rsid w:val="007762A9"/>
    <w:rsid w:val="007800B2"/>
    <w:rsid w:val="007805F0"/>
    <w:rsid w:val="00781C4D"/>
    <w:rsid w:val="00781FD2"/>
    <w:rsid w:val="00783577"/>
    <w:rsid w:val="00785DFC"/>
    <w:rsid w:val="00785E74"/>
    <w:rsid w:val="007867C9"/>
    <w:rsid w:val="0079222E"/>
    <w:rsid w:val="0079260D"/>
    <w:rsid w:val="00792FD1"/>
    <w:rsid w:val="00796CF2"/>
    <w:rsid w:val="00796F3B"/>
    <w:rsid w:val="007A0F06"/>
    <w:rsid w:val="007A22DB"/>
    <w:rsid w:val="007A3421"/>
    <w:rsid w:val="007A5B47"/>
    <w:rsid w:val="007B0842"/>
    <w:rsid w:val="007B1CC6"/>
    <w:rsid w:val="007B3516"/>
    <w:rsid w:val="007B5CC1"/>
    <w:rsid w:val="007B5E5F"/>
    <w:rsid w:val="007B7411"/>
    <w:rsid w:val="007C22CF"/>
    <w:rsid w:val="007C2CF2"/>
    <w:rsid w:val="007C2F49"/>
    <w:rsid w:val="007C7DC0"/>
    <w:rsid w:val="007D02BD"/>
    <w:rsid w:val="007D1613"/>
    <w:rsid w:val="007D1D8B"/>
    <w:rsid w:val="007D3950"/>
    <w:rsid w:val="007D55BE"/>
    <w:rsid w:val="007D6E58"/>
    <w:rsid w:val="007E304D"/>
    <w:rsid w:val="007F0EBF"/>
    <w:rsid w:val="007F3A34"/>
    <w:rsid w:val="0080451F"/>
    <w:rsid w:val="0081261D"/>
    <w:rsid w:val="0081445C"/>
    <w:rsid w:val="00815B48"/>
    <w:rsid w:val="00816B7D"/>
    <w:rsid w:val="008175C1"/>
    <w:rsid w:val="00820955"/>
    <w:rsid w:val="008264B4"/>
    <w:rsid w:val="00826A56"/>
    <w:rsid w:val="00831F3D"/>
    <w:rsid w:val="008339DC"/>
    <w:rsid w:val="00835922"/>
    <w:rsid w:val="008366CD"/>
    <w:rsid w:val="00842EC2"/>
    <w:rsid w:val="00843E06"/>
    <w:rsid w:val="008458A2"/>
    <w:rsid w:val="008461B3"/>
    <w:rsid w:val="008469B7"/>
    <w:rsid w:val="00847161"/>
    <w:rsid w:val="00847872"/>
    <w:rsid w:val="0085388A"/>
    <w:rsid w:val="008576A8"/>
    <w:rsid w:val="0086319F"/>
    <w:rsid w:val="00863899"/>
    <w:rsid w:val="0087603A"/>
    <w:rsid w:val="0087657A"/>
    <w:rsid w:val="008771DC"/>
    <w:rsid w:val="00881F00"/>
    <w:rsid w:val="008822CE"/>
    <w:rsid w:val="008826AF"/>
    <w:rsid w:val="00882E13"/>
    <w:rsid w:val="00891DDC"/>
    <w:rsid w:val="00891E96"/>
    <w:rsid w:val="00896213"/>
    <w:rsid w:val="008A006A"/>
    <w:rsid w:val="008A6568"/>
    <w:rsid w:val="008A6813"/>
    <w:rsid w:val="008B3513"/>
    <w:rsid w:val="008B3E32"/>
    <w:rsid w:val="008B47C3"/>
    <w:rsid w:val="008B481B"/>
    <w:rsid w:val="008C2533"/>
    <w:rsid w:val="008C41B1"/>
    <w:rsid w:val="008C41EC"/>
    <w:rsid w:val="008C4BD4"/>
    <w:rsid w:val="008C4EB6"/>
    <w:rsid w:val="008C5855"/>
    <w:rsid w:val="008C6389"/>
    <w:rsid w:val="008C6DF1"/>
    <w:rsid w:val="008C7502"/>
    <w:rsid w:val="008D1D67"/>
    <w:rsid w:val="008D224A"/>
    <w:rsid w:val="008D360D"/>
    <w:rsid w:val="008D64F6"/>
    <w:rsid w:val="008D6F51"/>
    <w:rsid w:val="008D78A6"/>
    <w:rsid w:val="008E08E3"/>
    <w:rsid w:val="008E0ED3"/>
    <w:rsid w:val="008E1EE9"/>
    <w:rsid w:val="008E2025"/>
    <w:rsid w:val="008E3B0C"/>
    <w:rsid w:val="008E4517"/>
    <w:rsid w:val="008E4AB9"/>
    <w:rsid w:val="008E5BCE"/>
    <w:rsid w:val="008E71B0"/>
    <w:rsid w:val="008E76EA"/>
    <w:rsid w:val="008F18F3"/>
    <w:rsid w:val="008F2508"/>
    <w:rsid w:val="008F29DB"/>
    <w:rsid w:val="008F52B7"/>
    <w:rsid w:val="008F5534"/>
    <w:rsid w:val="008F561F"/>
    <w:rsid w:val="009033A2"/>
    <w:rsid w:val="00904F17"/>
    <w:rsid w:val="00905DAA"/>
    <w:rsid w:val="009063EC"/>
    <w:rsid w:val="00906D58"/>
    <w:rsid w:val="00907822"/>
    <w:rsid w:val="00907D20"/>
    <w:rsid w:val="00910695"/>
    <w:rsid w:val="00911EA4"/>
    <w:rsid w:val="00912CCA"/>
    <w:rsid w:val="00913E23"/>
    <w:rsid w:val="00915F2D"/>
    <w:rsid w:val="00917FB5"/>
    <w:rsid w:val="009208F0"/>
    <w:rsid w:val="00921157"/>
    <w:rsid w:val="00923F9A"/>
    <w:rsid w:val="009306E7"/>
    <w:rsid w:val="00930C6D"/>
    <w:rsid w:val="00933036"/>
    <w:rsid w:val="009412AC"/>
    <w:rsid w:val="009419A9"/>
    <w:rsid w:val="00942486"/>
    <w:rsid w:val="009457C8"/>
    <w:rsid w:val="009467AA"/>
    <w:rsid w:val="00947F1C"/>
    <w:rsid w:val="00947FA2"/>
    <w:rsid w:val="00950E57"/>
    <w:rsid w:val="00952938"/>
    <w:rsid w:val="00953750"/>
    <w:rsid w:val="00953CB3"/>
    <w:rsid w:val="00954C78"/>
    <w:rsid w:val="0095545B"/>
    <w:rsid w:val="00960CB2"/>
    <w:rsid w:val="00964A50"/>
    <w:rsid w:val="00970786"/>
    <w:rsid w:val="00970916"/>
    <w:rsid w:val="009736BC"/>
    <w:rsid w:val="009814A6"/>
    <w:rsid w:val="00983310"/>
    <w:rsid w:val="009840DF"/>
    <w:rsid w:val="00985C6E"/>
    <w:rsid w:val="009932F0"/>
    <w:rsid w:val="009A1F6E"/>
    <w:rsid w:val="009A49F9"/>
    <w:rsid w:val="009A4A3C"/>
    <w:rsid w:val="009B29AA"/>
    <w:rsid w:val="009B314E"/>
    <w:rsid w:val="009B46A0"/>
    <w:rsid w:val="009C092B"/>
    <w:rsid w:val="009C4595"/>
    <w:rsid w:val="009C4B30"/>
    <w:rsid w:val="009C4BFD"/>
    <w:rsid w:val="009D0D0D"/>
    <w:rsid w:val="009D5133"/>
    <w:rsid w:val="009D5F2F"/>
    <w:rsid w:val="009D5F3C"/>
    <w:rsid w:val="009E21CB"/>
    <w:rsid w:val="009E255F"/>
    <w:rsid w:val="009E30F1"/>
    <w:rsid w:val="009E41A9"/>
    <w:rsid w:val="009E422E"/>
    <w:rsid w:val="009E4A4C"/>
    <w:rsid w:val="009E71F1"/>
    <w:rsid w:val="009E7B8E"/>
    <w:rsid w:val="009F0BE7"/>
    <w:rsid w:val="009F1070"/>
    <w:rsid w:val="009F1538"/>
    <w:rsid w:val="009F24DC"/>
    <w:rsid w:val="00A114BC"/>
    <w:rsid w:val="00A121A5"/>
    <w:rsid w:val="00A178BF"/>
    <w:rsid w:val="00A22145"/>
    <w:rsid w:val="00A237D5"/>
    <w:rsid w:val="00A2475F"/>
    <w:rsid w:val="00A25038"/>
    <w:rsid w:val="00A3041B"/>
    <w:rsid w:val="00A30D59"/>
    <w:rsid w:val="00A31A4C"/>
    <w:rsid w:val="00A3556B"/>
    <w:rsid w:val="00A435A2"/>
    <w:rsid w:val="00A43B94"/>
    <w:rsid w:val="00A52DB6"/>
    <w:rsid w:val="00A5489C"/>
    <w:rsid w:val="00A5687F"/>
    <w:rsid w:val="00A61DFF"/>
    <w:rsid w:val="00A634CD"/>
    <w:rsid w:val="00A71539"/>
    <w:rsid w:val="00A71C24"/>
    <w:rsid w:val="00A73971"/>
    <w:rsid w:val="00A74A8A"/>
    <w:rsid w:val="00A77B13"/>
    <w:rsid w:val="00A809AD"/>
    <w:rsid w:val="00A814CD"/>
    <w:rsid w:val="00A81C44"/>
    <w:rsid w:val="00A85094"/>
    <w:rsid w:val="00A954AC"/>
    <w:rsid w:val="00A977F1"/>
    <w:rsid w:val="00AA03EC"/>
    <w:rsid w:val="00AA1A76"/>
    <w:rsid w:val="00AA6C12"/>
    <w:rsid w:val="00AA71A1"/>
    <w:rsid w:val="00AA73DD"/>
    <w:rsid w:val="00AB58A0"/>
    <w:rsid w:val="00AC0D89"/>
    <w:rsid w:val="00AC0FE4"/>
    <w:rsid w:val="00AC1E8E"/>
    <w:rsid w:val="00AC4300"/>
    <w:rsid w:val="00AC607D"/>
    <w:rsid w:val="00AD04EB"/>
    <w:rsid w:val="00AD28FE"/>
    <w:rsid w:val="00AD4741"/>
    <w:rsid w:val="00AD540D"/>
    <w:rsid w:val="00AD61A8"/>
    <w:rsid w:val="00AE0851"/>
    <w:rsid w:val="00AE6850"/>
    <w:rsid w:val="00AF0242"/>
    <w:rsid w:val="00AF131B"/>
    <w:rsid w:val="00AF13A0"/>
    <w:rsid w:val="00AF25E9"/>
    <w:rsid w:val="00AF2971"/>
    <w:rsid w:val="00AF40C8"/>
    <w:rsid w:val="00AF427A"/>
    <w:rsid w:val="00AF5402"/>
    <w:rsid w:val="00B02DA5"/>
    <w:rsid w:val="00B1054D"/>
    <w:rsid w:val="00B1110F"/>
    <w:rsid w:val="00B111F9"/>
    <w:rsid w:val="00B1378E"/>
    <w:rsid w:val="00B16EF2"/>
    <w:rsid w:val="00B21219"/>
    <w:rsid w:val="00B21BCF"/>
    <w:rsid w:val="00B224B7"/>
    <w:rsid w:val="00B238E0"/>
    <w:rsid w:val="00B332FD"/>
    <w:rsid w:val="00B36500"/>
    <w:rsid w:val="00B3712B"/>
    <w:rsid w:val="00B37451"/>
    <w:rsid w:val="00B37DA0"/>
    <w:rsid w:val="00B37ED9"/>
    <w:rsid w:val="00B41BAA"/>
    <w:rsid w:val="00B5424A"/>
    <w:rsid w:val="00B54A92"/>
    <w:rsid w:val="00B5555B"/>
    <w:rsid w:val="00B564F2"/>
    <w:rsid w:val="00B57653"/>
    <w:rsid w:val="00B57847"/>
    <w:rsid w:val="00B60FCB"/>
    <w:rsid w:val="00B61752"/>
    <w:rsid w:val="00B62248"/>
    <w:rsid w:val="00B637C3"/>
    <w:rsid w:val="00B63D06"/>
    <w:rsid w:val="00B64493"/>
    <w:rsid w:val="00B661EE"/>
    <w:rsid w:val="00B73E06"/>
    <w:rsid w:val="00B8216C"/>
    <w:rsid w:val="00B9353F"/>
    <w:rsid w:val="00B95C83"/>
    <w:rsid w:val="00B963DC"/>
    <w:rsid w:val="00B97CD6"/>
    <w:rsid w:val="00BA0D16"/>
    <w:rsid w:val="00BA17BA"/>
    <w:rsid w:val="00BA4A27"/>
    <w:rsid w:val="00BA75B7"/>
    <w:rsid w:val="00BB5F8F"/>
    <w:rsid w:val="00BC15A6"/>
    <w:rsid w:val="00BC1D97"/>
    <w:rsid w:val="00BC288B"/>
    <w:rsid w:val="00BD00EB"/>
    <w:rsid w:val="00BD10B0"/>
    <w:rsid w:val="00BD1598"/>
    <w:rsid w:val="00BD3711"/>
    <w:rsid w:val="00BD3C1A"/>
    <w:rsid w:val="00BD433B"/>
    <w:rsid w:val="00BD44C7"/>
    <w:rsid w:val="00BD7DFF"/>
    <w:rsid w:val="00BE25D0"/>
    <w:rsid w:val="00BE3638"/>
    <w:rsid w:val="00BE51C9"/>
    <w:rsid w:val="00BF0BEE"/>
    <w:rsid w:val="00BF11E7"/>
    <w:rsid w:val="00BF28E2"/>
    <w:rsid w:val="00BF605C"/>
    <w:rsid w:val="00C02339"/>
    <w:rsid w:val="00C02904"/>
    <w:rsid w:val="00C04FBA"/>
    <w:rsid w:val="00C07834"/>
    <w:rsid w:val="00C119F6"/>
    <w:rsid w:val="00C153D1"/>
    <w:rsid w:val="00C15AA7"/>
    <w:rsid w:val="00C1651F"/>
    <w:rsid w:val="00C165CA"/>
    <w:rsid w:val="00C214B2"/>
    <w:rsid w:val="00C21A9E"/>
    <w:rsid w:val="00C2219B"/>
    <w:rsid w:val="00C22E02"/>
    <w:rsid w:val="00C308CE"/>
    <w:rsid w:val="00C333F4"/>
    <w:rsid w:val="00C3667E"/>
    <w:rsid w:val="00C420F0"/>
    <w:rsid w:val="00C42AA6"/>
    <w:rsid w:val="00C43397"/>
    <w:rsid w:val="00C439FF"/>
    <w:rsid w:val="00C447BD"/>
    <w:rsid w:val="00C44960"/>
    <w:rsid w:val="00C45DFF"/>
    <w:rsid w:val="00C47D3E"/>
    <w:rsid w:val="00C53173"/>
    <w:rsid w:val="00C53276"/>
    <w:rsid w:val="00C53A06"/>
    <w:rsid w:val="00C54DCF"/>
    <w:rsid w:val="00C56E97"/>
    <w:rsid w:val="00C5729F"/>
    <w:rsid w:val="00C60D6B"/>
    <w:rsid w:val="00C61E09"/>
    <w:rsid w:val="00C64BFF"/>
    <w:rsid w:val="00C719AA"/>
    <w:rsid w:val="00C74B0A"/>
    <w:rsid w:val="00C76AA5"/>
    <w:rsid w:val="00C8142F"/>
    <w:rsid w:val="00C81DE4"/>
    <w:rsid w:val="00C83A8B"/>
    <w:rsid w:val="00C85E14"/>
    <w:rsid w:val="00C922F5"/>
    <w:rsid w:val="00C92A66"/>
    <w:rsid w:val="00C93FF2"/>
    <w:rsid w:val="00C96265"/>
    <w:rsid w:val="00CA041D"/>
    <w:rsid w:val="00CA1046"/>
    <w:rsid w:val="00CA43CC"/>
    <w:rsid w:val="00CA4C60"/>
    <w:rsid w:val="00CA6A20"/>
    <w:rsid w:val="00CB095A"/>
    <w:rsid w:val="00CB2849"/>
    <w:rsid w:val="00CB3239"/>
    <w:rsid w:val="00CB57B4"/>
    <w:rsid w:val="00CB6390"/>
    <w:rsid w:val="00CB6A70"/>
    <w:rsid w:val="00CB7704"/>
    <w:rsid w:val="00CB7FB6"/>
    <w:rsid w:val="00CC057B"/>
    <w:rsid w:val="00CC05E0"/>
    <w:rsid w:val="00CC1807"/>
    <w:rsid w:val="00CC2A3A"/>
    <w:rsid w:val="00CC37A6"/>
    <w:rsid w:val="00CC3B0E"/>
    <w:rsid w:val="00CC55B8"/>
    <w:rsid w:val="00CC6070"/>
    <w:rsid w:val="00CD2D3E"/>
    <w:rsid w:val="00CD301B"/>
    <w:rsid w:val="00CD33A1"/>
    <w:rsid w:val="00CD3838"/>
    <w:rsid w:val="00CD640C"/>
    <w:rsid w:val="00CE0350"/>
    <w:rsid w:val="00CE07F3"/>
    <w:rsid w:val="00CE2D0F"/>
    <w:rsid w:val="00CE3D6C"/>
    <w:rsid w:val="00CE5E09"/>
    <w:rsid w:val="00CE6EB7"/>
    <w:rsid w:val="00CE70F7"/>
    <w:rsid w:val="00CE7A7E"/>
    <w:rsid w:val="00CF02DC"/>
    <w:rsid w:val="00CF0334"/>
    <w:rsid w:val="00CF2E7B"/>
    <w:rsid w:val="00CF3768"/>
    <w:rsid w:val="00CF524D"/>
    <w:rsid w:val="00D019D7"/>
    <w:rsid w:val="00D0247B"/>
    <w:rsid w:val="00D02D82"/>
    <w:rsid w:val="00D05181"/>
    <w:rsid w:val="00D059B9"/>
    <w:rsid w:val="00D05B69"/>
    <w:rsid w:val="00D13B9A"/>
    <w:rsid w:val="00D16363"/>
    <w:rsid w:val="00D17A3B"/>
    <w:rsid w:val="00D21869"/>
    <w:rsid w:val="00D22497"/>
    <w:rsid w:val="00D23201"/>
    <w:rsid w:val="00D24C0D"/>
    <w:rsid w:val="00D25097"/>
    <w:rsid w:val="00D253D4"/>
    <w:rsid w:val="00D26224"/>
    <w:rsid w:val="00D27932"/>
    <w:rsid w:val="00D314C4"/>
    <w:rsid w:val="00D31D58"/>
    <w:rsid w:val="00D33477"/>
    <w:rsid w:val="00D375E1"/>
    <w:rsid w:val="00D418AA"/>
    <w:rsid w:val="00D4377F"/>
    <w:rsid w:val="00D43800"/>
    <w:rsid w:val="00D55D8E"/>
    <w:rsid w:val="00D572C4"/>
    <w:rsid w:val="00D61FD0"/>
    <w:rsid w:val="00D6766B"/>
    <w:rsid w:val="00D73B22"/>
    <w:rsid w:val="00D742E0"/>
    <w:rsid w:val="00D769AD"/>
    <w:rsid w:val="00D77B1E"/>
    <w:rsid w:val="00D8381B"/>
    <w:rsid w:val="00D856C3"/>
    <w:rsid w:val="00D907DF"/>
    <w:rsid w:val="00D90C76"/>
    <w:rsid w:val="00D913C0"/>
    <w:rsid w:val="00D9602E"/>
    <w:rsid w:val="00D96124"/>
    <w:rsid w:val="00DA0808"/>
    <w:rsid w:val="00DA7C37"/>
    <w:rsid w:val="00DB2EEF"/>
    <w:rsid w:val="00DB3780"/>
    <w:rsid w:val="00DB6DF4"/>
    <w:rsid w:val="00DB7556"/>
    <w:rsid w:val="00DC0216"/>
    <w:rsid w:val="00DC1BD2"/>
    <w:rsid w:val="00DC20D5"/>
    <w:rsid w:val="00DC6316"/>
    <w:rsid w:val="00DD1089"/>
    <w:rsid w:val="00DD4D6F"/>
    <w:rsid w:val="00DD5A9A"/>
    <w:rsid w:val="00DD6197"/>
    <w:rsid w:val="00DE192E"/>
    <w:rsid w:val="00DE7083"/>
    <w:rsid w:val="00DF1545"/>
    <w:rsid w:val="00DF188C"/>
    <w:rsid w:val="00DF3C4E"/>
    <w:rsid w:val="00DF5DF3"/>
    <w:rsid w:val="00DF62CC"/>
    <w:rsid w:val="00DF757F"/>
    <w:rsid w:val="00E0354C"/>
    <w:rsid w:val="00E05BDA"/>
    <w:rsid w:val="00E10784"/>
    <w:rsid w:val="00E11533"/>
    <w:rsid w:val="00E13912"/>
    <w:rsid w:val="00E1563A"/>
    <w:rsid w:val="00E22C8C"/>
    <w:rsid w:val="00E22D91"/>
    <w:rsid w:val="00E276FE"/>
    <w:rsid w:val="00E33EF9"/>
    <w:rsid w:val="00E348B1"/>
    <w:rsid w:val="00E34D3D"/>
    <w:rsid w:val="00E358E0"/>
    <w:rsid w:val="00E35D9F"/>
    <w:rsid w:val="00E404D1"/>
    <w:rsid w:val="00E4266D"/>
    <w:rsid w:val="00E43872"/>
    <w:rsid w:val="00E43D6F"/>
    <w:rsid w:val="00E45FFB"/>
    <w:rsid w:val="00E51B2D"/>
    <w:rsid w:val="00E51E33"/>
    <w:rsid w:val="00E5352A"/>
    <w:rsid w:val="00E541FE"/>
    <w:rsid w:val="00E572CB"/>
    <w:rsid w:val="00E6461B"/>
    <w:rsid w:val="00E65258"/>
    <w:rsid w:val="00E65909"/>
    <w:rsid w:val="00E71216"/>
    <w:rsid w:val="00E71F83"/>
    <w:rsid w:val="00E73373"/>
    <w:rsid w:val="00E741D4"/>
    <w:rsid w:val="00E77F9F"/>
    <w:rsid w:val="00E81744"/>
    <w:rsid w:val="00E845D1"/>
    <w:rsid w:val="00E85272"/>
    <w:rsid w:val="00E86C64"/>
    <w:rsid w:val="00E92EC4"/>
    <w:rsid w:val="00E956B0"/>
    <w:rsid w:val="00EA2954"/>
    <w:rsid w:val="00EA40AF"/>
    <w:rsid w:val="00EA42BD"/>
    <w:rsid w:val="00EB1AE4"/>
    <w:rsid w:val="00EB26C2"/>
    <w:rsid w:val="00EB7CF7"/>
    <w:rsid w:val="00EC18A1"/>
    <w:rsid w:val="00EC20F2"/>
    <w:rsid w:val="00EC2187"/>
    <w:rsid w:val="00EC37A5"/>
    <w:rsid w:val="00EC4E3F"/>
    <w:rsid w:val="00EC5755"/>
    <w:rsid w:val="00EC695D"/>
    <w:rsid w:val="00EC7E6D"/>
    <w:rsid w:val="00ED0385"/>
    <w:rsid w:val="00ED0F9C"/>
    <w:rsid w:val="00ED21BA"/>
    <w:rsid w:val="00EE20D4"/>
    <w:rsid w:val="00EE21AE"/>
    <w:rsid w:val="00EE2381"/>
    <w:rsid w:val="00EE31F3"/>
    <w:rsid w:val="00EE4444"/>
    <w:rsid w:val="00EE496A"/>
    <w:rsid w:val="00EE4D07"/>
    <w:rsid w:val="00EE67E2"/>
    <w:rsid w:val="00EF0C5B"/>
    <w:rsid w:val="00EF28D9"/>
    <w:rsid w:val="00EF3370"/>
    <w:rsid w:val="00EF51DA"/>
    <w:rsid w:val="00F01CEF"/>
    <w:rsid w:val="00F02650"/>
    <w:rsid w:val="00F10A31"/>
    <w:rsid w:val="00F13C26"/>
    <w:rsid w:val="00F162DB"/>
    <w:rsid w:val="00F24F39"/>
    <w:rsid w:val="00F25F64"/>
    <w:rsid w:val="00F268B3"/>
    <w:rsid w:val="00F2692E"/>
    <w:rsid w:val="00F27C6B"/>
    <w:rsid w:val="00F31D1B"/>
    <w:rsid w:val="00F33091"/>
    <w:rsid w:val="00F370F8"/>
    <w:rsid w:val="00F4531D"/>
    <w:rsid w:val="00F46E92"/>
    <w:rsid w:val="00F47183"/>
    <w:rsid w:val="00F51C89"/>
    <w:rsid w:val="00F54698"/>
    <w:rsid w:val="00F608CA"/>
    <w:rsid w:val="00F6277E"/>
    <w:rsid w:val="00F63EF6"/>
    <w:rsid w:val="00F65111"/>
    <w:rsid w:val="00F656AC"/>
    <w:rsid w:val="00F66213"/>
    <w:rsid w:val="00F718F3"/>
    <w:rsid w:val="00F725C8"/>
    <w:rsid w:val="00F72DC0"/>
    <w:rsid w:val="00F76B28"/>
    <w:rsid w:val="00F8022F"/>
    <w:rsid w:val="00F84F1A"/>
    <w:rsid w:val="00F86FB3"/>
    <w:rsid w:val="00F904F8"/>
    <w:rsid w:val="00F90F08"/>
    <w:rsid w:val="00F93102"/>
    <w:rsid w:val="00F97CBD"/>
    <w:rsid w:val="00FA00A4"/>
    <w:rsid w:val="00FA3B49"/>
    <w:rsid w:val="00FA769B"/>
    <w:rsid w:val="00FC056B"/>
    <w:rsid w:val="00FC1653"/>
    <w:rsid w:val="00FC703C"/>
    <w:rsid w:val="00FD02C0"/>
    <w:rsid w:val="00FD06DC"/>
    <w:rsid w:val="00FD3959"/>
    <w:rsid w:val="00FD7049"/>
    <w:rsid w:val="00FE24CF"/>
    <w:rsid w:val="00FE42A9"/>
    <w:rsid w:val="00FE730F"/>
    <w:rsid w:val="00FF162E"/>
    <w:rsid w:val="00FF24AD"/>
    <w:rsid w:val="00FF2EC3"/>
    <w:rsid w:val="00FF32AA"/>
    <w:rsid w:val="00FF32EF"/>
    <w:rsid w:val="00FF3DAB"/>
    <w:rsid w:val="00FF57C8"/>
    <w:rsid w:val="00FF5E58"/>
    <w:rsid w:val="00FF6746"/>
    <w:rsid w:val="00FF7B0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D755B"/>
  <w15:docId w15:val="{310C8E97-A6A7-427D-9A0C-5BC0B1D7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30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uiPriority w:val="99"/>
    <w:locked/>
    <w:rsid w:val="009E422E"/>
    <w:rPr>
      <w:rFonts w:ascii="Times New Roman" w:hAnsi="Times New Roman"/>
      <w:spacing w:val="2"/>
      <w:sz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E422E"/>
    <w:pPr>
      <w:widowControl w:val="0"/>
      <w:shd w:val="clear" w:color="auto" w:fill="FFFFFF"/>
      <w:spacing w:before="900" w:after="0" w:line="322" w:lineRule="exact"/>
      <w:jc w:val="both"/>
    </w:pPr>
    <w:rPr>
      <w:rFonts w:cs="Times New Roman"/>
      <w:sz w:val="20"/>
      <w:szCs w:val="20"/>
    </w:rPr>
  </w:style>
  <w:style w:type="character" w:customStyle="1" w:styleId="1">
    <w:name w:val="Основной текст Знак1"/>
    <w:link w:val="a3"/>
    <w:uiPriority w:val="99"/>
    <w:locked/>
    <w:rsid w:val="003A692A"/>
    <w:rPr>
      <w:rFonts w:cs="Times New Roman"/>
    </w:rPr>
  </w:style>
  <w:style w:type="character" w:customStyle="1" w:styleId="a4">
    <w:name w:val="Основной текст Знак"/>
    <w:uiPriority w:val="99"/>
    <w:rsid w:val="009E422E"/>
  </w:style>
  <w:style w:type="character" w:customStyle="1" w:styleId="3">
    <w:name w:val="Заголовок №3_"/>
    <w:link w:val="30"/>
    <w:uiPriority w:val="99"/>
    <w:locked/>
    <w:rsid w:val="008C41B1"/>
    <w:rPr>
      <w:rFonts w:ascii="Times New Roman" w:hAnsi="Times New Roman"/>
      <w:b/>
      <w:spacing w:val="2"/>
      <w:sz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C41B1"/>
    <w:pPr>
      <w:widowControl w:val="0"/>
      <w:shd w:val="clear" w:color="auto" w:fill="FFFFFF"/>
      <w:spacing w:after="300" w:line="326" w:lineRule="exact"/>
      <w:ind w:hanging="3620"/>
      <w:outlineLvl w:val="2"/>
    </w:pPr>
    <w:rPr>
      <w:rFonts w:ascii="Times New Roman" w:hAnsi="Times New Roman" w:cs="Times New Roman"/>
      <w:b/>
      <w:spacing w:val="2"/>
      <w:sz w:val="26"/>
      <w:szCs w:val="20"/>
    </w:rPr>
  </w:style>
  <w:style w:type="paragraph" w:styleId="a5">
    <w:name w:val="List Paragraph"/>
    <w:basedOn w:val="a"/>
    <w:uiPriority w:val="99"/>
    <w:qFormat/>
    <w:rsid w:val="00C21A9E"/>
    <w:pPr>
      <w:ind w:left="720"/>
    </w:pPr>
  </w:style>
  <w:style w:type="table" w:styleId="a6">
    <w:name w:val="Table Grid"/>
    <w:basedOn w:val="a1"/>
    <w:uiPriority w:val="99"/>
    <w:rsid w:val="00C21A9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">
    <w:name w:val="Основной текст (5)_"/>
    <w:link w:val="50"/>
    <w:uiPriority w:val="99"/>
    <w:locked/>
    <w:rsid w:val="00DB3780"/>
    <w:rPr>
      <w:rFonts w:ascii="Times New Roman" w:hAnsi="Times New Roman"/>
      <w:b/>
      <w:spacing w:val="2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B3780"/>
    <w:pPr>
      <w:widowControl w:val="0"/>
      <w:shd w:val="clear" w:color="auto" w:fill="FFFFFF"/>
      <w:spacing w:before="1560" w:after="0" w:line="326" w:lineRule="exact"/>
      <w:jc w:val="center"/>
    </w:pPr>
    <w:rPr>
      <w:rFonts w:ascii="Times New Roman" w:hAnsi="Times New Roman" w:cs="Times New Roman"/>
      <w:b/>
      <w:spacing w:val="2"/>
      <w:sz w:val="26"/>
      <w:szCs w:val="20"/>
    </w:rPr>
  </w:style>
  <w:style w:type="character" w:customStyle="1" w:styleId="10">
    <w:name w:val="Основной текст + 10"/>
    <w:aliases w:val="5 pt11,Полужирный,Интервал 0 pt16"/>
    <w:uiPriority w:val="99"/>
    <w:rsid w:val="00DB3780"/>
    <w:rPr>
      <w:rFonts w:ascii="Times New Roman" w:hAnsi="Times New Roman"/>
      <w:b/>
      <w:spacing w:val="3"/>
      <w:sz w:val="21"/>
      <w:u w:val="none"/>
      <w:shd w:val="clear" w:color="auto" w:fill="FFFFFF"/>
    </w:rPr>
  </w:style>
  <w:style w:type="paragraph" w:styleId="a7">
    <w:name w:val="Normal (Web)"/>
    <w:basedOn w:val="a"/>
    <w:uiPriority w:val="99"/>
    <w:rsid w:val="00AF42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B6449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5489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A5489C"/>
    <w:rPr>
      <w:rFonts w:cs="Times New Roman"/>
    </w:rPr>
  </w:style>
  <w:style w:type="paragraph" w:styleId="aa">
    <w:name w:val="footer"/>
    <w:basedOn w:val="a"/>
    <w:link w:val="ab"/>
    <w:uiPriority w:val="99"/>
    <w:rsid w:val="00A5489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A5489C"/>
    <w:rPr>
      <w:rFonts w:cs="Times New Roman"/>
    </w:rPr>
  </w:style>
  <w:style w:type="paragraph" w:customStyle="1" w:styleId="11">
    <w:name w:val="Абзац списка1"/>
    <w:basedOn w:val="a"/>
    <w:link w:val="ListParagraphChar"/>
    <w:uiPriority w:val="99"/>
    <w:rsid w:val="00C81DE4"/>
    <w:pPr>
      <w:ind w:left="720"/>
    </w:pPr>
    <w:rPr>
      <w:rFonts w:cs="Times New Roman"/>
      <w:szCs w:val="20"/>
      <w:lang w:eastAsia="en-US"/>
    </w:rPr>
  </w:style>
  <w:style w:type="character" w:customStyle="1" w:styleId="ListParagraphChar">
    <w:name w:val="List Paragraph Char"/>
    <w:link w:val="11"/>
    <w:uiPriority w:val="99"/>
    <w:locked/>
    <w:rsid w:val="00C81DE4"/>
    <w:rPr>
      <w:sz w:val="22"/>
      <w:lang w:eastAsia="en-US"/>
    </w:rPr>
  </w:style>
  <w:style w:type="character" w:customStyle="1" w:styleId="ac">
    <w:name w:val="Гипертекстовая ссылка"/>
    <w:uiPriority w:val="99"/>
    <w:rsid w:val="00C81DE4"/>
    <w:rPr>
      <w:b/>
      <w:color w:val="auto"/>
    </w:rPr>
  </w:style>
  <w:style w:type="paragraph" w:customStyle="1" w:styleId="western">
    <w:name w:val="western"/>
    <w:basedOn w:val="a"/>
    <w:uiPriority w:val="99"/>
    <w:rsid w:val="000D02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57419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74195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7382</Words>
  <Characters>42082</Characters>
  <Application>Microsoft Office Word</Application>
  <DocSecurity>0</DocSecurity>
  <Lines>350</Lines>
  <Paragraphs>98</Paragraphs>
  <ScaleCrop>false</ScaleCrop>
  <Company>СпортКом</Company>
  <LinksUpToDate>false</LinksUpToDate>
  <CharactersWithSpaces>49366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Красногвардейского    района    от </dc:title>
  <dc:subject/>
  <dc:creator>Спорт</dc:creator>
  <cp:keywords/>
  <dc:description/>
  <cp:lastModifiedBy>Rubcov</cp:lastModifiedBy>
  <cp:revision>17</cp:revision>
  <cp:lastPrinted>2019-11-08T12:16:00Z</cp:lastPrinted>
  <dcterms:created xsi:type="dcterms:W3CDTF">2019-11-27T05:55:00Z</dcterms:created>
  <dcterms:modified xsi:type="dcterms:W3CDTF">2020-01-14T08:22:00Z</dcterms:modified>
</cp:coreProperties>
</file>