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br/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ПРАВИТЕЛЬСТВО БЕЛГОРОДСКОЙ ОБЛАСТИ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ПОСТАНОВЛЕНИЕ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13 октября 2014 г. N 378-пп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ПОЛОЖЕНИЯ О ПРОВЕДЕНИИ ОЦЕНКИ РЕГУЛИРУЮЩЕГО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ВОЗДЕЙСТВИЯ ПРОЕКТОВ НОРМАТИВНЫХ ПРАВОВЫХ АКТОВ И ЭКСПЕРТИЗЫ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НОРМАТИВНЫХ ПРАВОВЫХ АКТОВ БЕЛГОРОДСКОЙ ОБЛАСТИ,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ЗАТРАГИВАЮЩИХ ПРЕДПРИНИМАТЕЛЬСКУЮ 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ИНВЕСТИЦИОННУЮ ДЕЯТЕЛЬНОСТЬ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повышения эффективности и совершенствования процессов государственного управления в части подготовки и принятия регулирующих решений, а также внедрения института оценки регулирующего воздействия в деятельность органов исполнительной власти и государственных органов Белгородской области, в соответствии с Методическими </w:t>
      </w:r>
      <w:hyperlink r:id="rId4" w:history="1">
        <w:r>
          <w:rPr>
            <w:rFonts w:cs="Calibri"/>
            <w:color w:val="0000FF"/>
          </w:rPr>
          <w:t>рекомендациями</w:t>
        </w:r>
      </w:hyperlink>
      <w:r>
        <w:rPr>
          <w:rFonts w:cs="Calibri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 марта 2014 года N 159, Правительство Белгородской области постановляет: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Определить департамент экономического развития Белгородской области (Абрамов О.В.)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внедрение процедуры оценки регулирующего воздействия;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оценку качества проведения процедуры оценки регулирующего воздействия разработчиками проектов нормативных правовых актов Белгородской области, затрагивающих предпринимательскую и инвестиционную деятельность;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проведение экспертизы нормативных правовых актов Белгородской области, затрагивающих предпринимательскую и инвестиционную деятельность,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Определить органы исполнительной власти и государственные органы Белгородской области, ответственные за проведение государственной политики и осуществление управления или функциональное регулирование в установленной сфере деятельности, органами, ответственными: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проведение оценки регулирующего воздействия проектов нормативных правовых актов;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 представление материалов, необходимых для проведения экспертизы нормативных правовых актов Белгородской области, затрагивающих предпринимательскую и инвестиционную деятельность.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Утвердить прилагаемое </w:t>
      </w:r>
      <w:hyperlink w:anchor="Par45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проведении оценки регулирующего воздействия проектов нормативных правовых актов и экспертизы нормативных правовых актов Белгородской области, затрагивающих предпринимательскую и инвестиционную деятельность (далее - Положение).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Органам исполнительной власти и государственным органам Белгородской области обеспечить проведение процедуры оценки регулирующего воздействия проектов нормативных правовых актов Белгородской области, затрагивающих предпринимательскую и инвестиционную деятельность, в соответствии с </w:t>
      </w:r>
      <w:hyperlink w:anchor="Par45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>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Департаменту внутренней и кадровой политики Белгородской области (Сергачев В.А.) обеспечить опубликование данного постановления в средствах массовой информации области.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Настоящее постановление вступает в силу с 1 ноября 2014 года.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Контроль за исполнением постановления возложить на департамент экономического развития Белгородской области (Абрамов О.В.).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 Белгородской области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Е.САВЧЕНКО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40"/>
      <w:bookmarkEnd w:id="1"/>
      <w:r>
        <w:rPr>
          <w:rFonts w:cs="Calibri"/>
        </w:rPr>
        <w:t>Утверждено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постановлением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Правительства Белгородской области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13 октября 2014 г. N 378-пп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45"/>
      <w:bookmarkEnd w:id="2"/>
      <w:r>
        <w:rPr>
          <w:rFonts w:cs="Calibri"/>
          <w:b/>
          <w:bCs/>
        </w:rPr>
        <w:t>ПОЛОЖЕНИЕ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ПРОВЕДЕНИИ ОЦЕНКИ РЕГУЛИРУЮЩЕГО ВОЗДЕЙСТВИЯ ПРОЕКТОВ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НОРМАТИВНЫХ ПРАВОВЫХ АКТОВ И ЭКСПЕРТИЗЫ НОРМАТИВНЫХ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ПРАВОВЫХ АКТОВ БЕЛГОРОДСКОЙ ОБЛАСТИ, ЗАТРАГИВАЮЩИХ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ПРЕДПРИНИМАТЕЛЬСКУЮ И ИНВЕСТИЦИОННУЮ ДЕЯТЕЛЬНОСТЬ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51"/>
      <w:bookmarkEnd w:id="3"/>
      <w:r>
        <w:rPr>
          <w:rFonts w:cs="Calibri"/>
        </w:rPr>
        <w:t>1. Общие положения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Настоящее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области, затрагивающих предпринимательскую и инвестиционную деятельность (далее - Положение), определяет порядок проведения оценки регулирующего воздействия проектов нормативных правовых актов и экспертизы нормативных правовых актов Белгородской области, затрагивающих предпринимательскую и инвестиционную деятельность.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54"/>
      <w:bookmarkEnd w:id="4"/>
      <w:r>
        <w:rPr>
          <w:rFonts w:cs="Calibri"/>
        </w:rPr>
        <w:t>1.2. Органами исполнительной власти и государственными органами Белгородской области, ответственными за проведение государственной политики и осуществление управления или функциональное регулирование в установленной сфере деятельности (далее - органы-разработчики), проводится оценка регулирующего воздействия проектов нормативных правовых актов, направленных на регулирование правоотношений в следующих сферах: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государственное регулирование инвестиционной деятельности и предоставление мер поддержки субъектам предпринимательской деятельности, а также установление дополнительных обязанностей субъектов предпринимательской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осуществление государственного контроля (надзора) в сфере инвестиционной и предпринимательской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предоставление государственных услуг субъектам предпринимательской и инвестиционной деятельности.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Оценка регулирующего воздействия проводится в целях выявления в проекте нормативного правового акта положений, которые: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вводят избыточные административные и иные ограничения, запреты и обязанности для субъектов предпринимательской и инвестиционной деятельности или способствуют их введению;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способствуют возникновению не предусмотренных законами Белгородской области об областном бюджете на очередной финансовый год и на плановый период расходов консолидированного бюджета Белгородской области.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62"/>
      <w:bookmarkEnd w:id="5"/>
      <w:r>
        <w:rPr>
          <w:rFonts w:cs="Calibri"/>
        </w:rPr>
        <w:t>1.4. Положение не применяется в отношении следующих проектов нормативных правовых актов и нормативных правовых актов: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разрабатываемых исключительно в целях приведения нормативных правовых актов Белгородской области в соответствие с требованиями федерального и (или) областного законодательства;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 порядке предоставления государственной поддержки на условиях софинансирования из федерального и областного бюджетов;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по вопросам государственного регулирования цен (тарифов, нормативов) на товары (услуги) для хозяйствующих субъектов;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г) об утверждении результатов государственной кадастровой оценки объектов недвижимости в соответствии с Федеральным </w:t>
      </w:r>
      <w:hyperlink r:id="rId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29 июля 1998 года N 135-ФЗ "Об оценочной деятельности в Российской Федерации";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регулирующих порядок осуществления органами исполнительной власти, государственными органами области прав (полномочий) учредителя (собственника) имущества государственных унитарных предприятий, государственных учреждений Белгородской области, акционера (учредителя, участника) хозяйственных обществ;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о координационных, совещательных органах;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по вопросам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по вопросам организации проведения на территории Белгородской области мероприятий по предупреждению и ликвидации болезней животных, их лечению, защите населения от болезней, общих для человека и животных;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по вопросам организации и осуществления на территории Белгородской области мероприятий по предупреждению терроризма и экстремизма, минимизации их последствий.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1.5. В случае если проект нормативного правового акта направлен на регулирование правоотношений в сферах, указанных в </w:t>
      </w:r>
      <w:hyperlink w:anchor="Par54" w:history="1">
        <w:r>
          <w:rPr>
            <w:rFonts w:cs="Calibri"/>
            <w:color w:val="0000FF"/>
          </w:rPr>
          <w:t>пункте 1.2 раздела 1</w:t>
        </w:r>
      </w:hyperlink>
      <w:r>
        <w:rPr>
          <w:rFonts w:cs="Calibri"/>
        </w:rPr>
        <w:t xml:space="preserve"> настоящего Положения, но оценка регулирующего воздействия не проводится в соответствии с </w:t>
      </w:r>
      <w:hyperlink w:anchor="Par62" w:history="1">
        <w:r>
          <w:rPr>
            <w:rFonts w:cs="Calibri"/>
            <w:color w:val="0000FF"/>
          </w:rPr>
          <w:t>пунктом 1.4 раздела 1</w:t>
        </w:r>
      </w:hyperlink>
      <w:r>
        <w:rPr>
          <w:rFonts w:cs="Calibri"/>
        </w:rPr>
        <w:t xml:space="preserve"> настоящего Положения, разработчик проекта нормативного правового акта в пояснительной записке к проекту нормативного правового акта, направляемому на согласование в установленном порядке, приводит обоснования, по которым процедура оценки регулирующего воздействия не проводится.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Процедура проведения оценки регулирующего воздействия состоит из следующих этапов: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размещение органом-разработчиком на официальном сайте информационно-телекоммуникационной сети Интернет (далее - официальный сайт) уведомления об обсуждении концепции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и составление сводки предложений, поступивших по результатам публичных консультаций;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разработка органом-разработчиком проекта нормативного правового акта, составление сводного отчета о проведении оценки регулирующего воздействия (далее - сводный отчет), проведение публичных консультаций и составление сводки предложений, поступивших по результатам публичных консультаций;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подготовка уполномоченным органом, выполняющим функции нормативно-правового, информационного и методического обеспечения оценки регулирующего воздействия, а также ответственным за внедрение процедуры оценки регулирующего воздействия, за оценку качества проведения процедуры оценки регулирующего воздействия разработчиками проектов нормативных правовых актов Белгородской области, затрагивающих предпринимательскую и инвестиционную деятельность, и за проведение экспертизы нормативных правовых актов Белгородской области, затрагивающих предпринимательскую и инвестиционную деятельность, в целях выявления в них положений, необоснованно затрудняющих осуществление предпринимательской и инвестиционной деятельности (далее - уполномоченный орган), заключения об оценке регулирующего воздействия, которое содержит выводы о соблюдении органом-разработчиком установленного порядка проведения процедуры оценки регулирующего воздействия, а также об обоснованности полученных органом-разработчиком результатов оценки регулирующего воздействия проекта нормативного правового акта.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1.7. Экспертиза нормативных правовых актов Белгородской области, затрагивающих предпринимательскую и инвестиционную деятельность, проводится в отношении действующих нормативных правовых актов Белгородской области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 Оценка регулирующего воздействия проектов нормативных правовых актов и экспертиза нормативных правовых актов, содержащих сведения, составляющие государственную тайну (</w:t>
      </w:r>
      <w:hyperlink r:id="rId6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Российской Федерации от 21 июля 1993 года N 5485-1 "О государственной тайне"), или сведения конфиденциального характера (</w:t>
      </w:r>
      <w:hyperlink r:id="rId7" w:history="1">
        <w:r>
          <w:rPr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Президента Российской Федерации от 6 марта 1997 года N 188 "Об утверждении сведений конфиденциального характера"), не проводится.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1.9. Основные термины и понятия, используемые в настоящем Положении, применяются в значении, установленном Методическими </w:t>
      </w:r>
      <w:hyperlink r:id="rId8" w:history="1">
        <w:r>
          <w:rPr>
            <w:rFonts w:cs="Calibri"/>
            <w:color w:val="0000FF"/>
          </w:rPr>
          <w:t>рекомендациями</w:t>
        </w:r>
      </w:hyperlink>
      <w:r>
        <w:rPr>
          <w:rFonts w:cs="Calibri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Минэкономразвития России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81"/>
      <w:bookmarkEnd w:id="6"/>
      <w:r>
        <w:rPr>
          <w:rFonts w:cs="Calibri"/>
        </w:rPr>
        <w:t>2. Размещение уведомления об обсуждении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концепции предлагаемого правового регулирования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 Решение о проведении оценки регулирующего воздействия на этапе формирования концепции предлагаемого правового регулирования принимает орган-разработчик проекта нормативного правового акта.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2.2. Орган-разработчик размещает на своем официальном сайте, на официальном сайте уполномоченного органа www.derbo.ru и сайте ОАО "Корпорация "Развитие" http://belgorodinvest.ru </w:t>
      </w:r>
      <w:hyperlink w:anchor="Par206" w:history="1">
        <w:r>
          <w:rPr>
            <w:rFonts w:cs="Calibri"/>
            <w:color w:val="0000FF"/>
          </w:rPr>
          <w:t>уведомление</w:t>
        </w:r>
      </w:hyperlink>
      <w:r>
        <w:rPr>
          <w:rFonts w:cs="Calibri"/>
        </w:rPr>
        <w:t xml:space="preserve"> об обсуждении предлагаемого правового регулирования согласно приложению N 1 к настоящему Положению.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2.3. К уведомлению прилагаются и размещаются на официальном сайте: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w:anchor="Par724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вопросов для участников публичных консультаций (в соответствии с приложением N 4 к настоящему Положению);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иные материалы, которые служат обоснованием выбора варианта предлагаемого правового регулирования.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2.4. Срок, указанный в уведомлении, в течение которого органом-разработчиком принимаются предложения в связи с размещением уведомления, составляет не менее 15 календарных дней со дня размещения уведомления на официальном сайте.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сайта, на котором размещена ссылка на уведомление):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уполномоченный орган и иные заинтересованные органы государственной власти Белгородской области;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Уполномоченного по защите прав предпринимателей в Белгородской области;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иных лиц исходя из содержания проблемы, цели и предмета регулирования.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2.6. Обработка предложений, поступивших в ходе обсуждения концепции предлагаемого правового регулирования, осуществляется органом-разработчиком. Орган-разработчик обязан рассмотреть все предложения, поступившие в установленный в уведомлении срок.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результатам такого рассмотрения орган-разработчик составляет сводку предложений (в соответствии с </w:t>
      </w:r>
      <w:hyperlink w:anchor="Par769" w:history="1">
        <w:r>
          <w:rPr>
            <w:rFonts w:cs="Calibri"/>
            <w:color w:val="0000FF"/>
          </w:rPr>
          <w:t>приложением N 5</w:t>
        </w:r>
      </w:hyperlink>
      <w:r>
        <w:rPr>
          <w:rFonts w:cs="Calibri"/>
        </w:rPr>
        <w:t xml:space="preserve"> к настоящему Положению) в срок не позднее пяти рабочих дней со дня окончания срока приема предложений, указанного в уведомлении.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Сводку предложений подписывает руководитель органа-разработчика.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Сводку предложений, полученную по результатам проведения публичных консультаций концепции предлагаемого правового регулирования, орган-разработчик в течение двух рабочих дней со дня подписания размещает на своем официальном сайте, на официальном сайте уполномоченного органа www.derbo.ru и сайте ОАО "Корпорация "Развитие" http://belgorodinvest.ru.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2.7. 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нормативного правового акта либо при обосновании решения об отказе его разработки. Орган-разработчик в случае отказа от использования поступившего предложения должен обосновать принятие такого решения). Также в сводке предложений указывается перечень органов и организаций, которые принимали участие в проведении публичных консультаций.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2.8.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2.9. В случае принятия решения об отказе от подготовки проекта нормативного правового акта орган-разработчик размещает на своем официальном сайте, на официальном сайте уполномоченного органа www.derbo.ru и сайте ОАО "Корпорация "Развитие" http://belgorodinvest.ru соответствующую информацию и в течение двух рабочих дней со дня размещения на своем официальном сайте извещает по электронной почте о принятом решении органы и организации, которые извещались о размещении на официальном сайте уведомления о проведении публичных консультаций по обсуждению концепции предлагаемого правового регулирования и которые приняли в них участие.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103"/>
      <w:bookmarkEnd w:id="7"/>
      <w:r>
        <w:rPr>
          <w:rFonts w:cs="Calibri"/>
        </w:rPr>
        <w:t>3. Разработка проекта нормативного правового акта,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составление сводного отчета и их публичное обсуждение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правового регулирования с учетом следующих основных критериев: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эффективность, определяемая высокой степенью вероятности достижения заявленных целей регулирования;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уровень и степень обоснованности предполагаемых затрат потенциальных адресатов предлагаемого правового регулирования и консолидированного бюджета Белгородской области;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Орган-разработчик на основании выбранного варианта правового регулирования разрабатывает проект нормативного правового акта и формирует сводный </w:t>
      </w:r>
      <w:hyperlink w:anchor="Par310" w:history="1">
        <w:r>
          <w:rPr>
            <w:rFonts w:cs="Calibri"/>
            <w:color w:val="0000FF"/>
          </w:rPr>
          <w:t>отчет</w:t>
        </w:r>
      </w:hyperlink>
      <w:r>
        <w:rPr>
          <w:rFonts w:cs="Calibri"/>
        </w:rPr>
        <w:t xml:space="preserve"> о результатах проведения оценки регулирующего воздействия проекта нормативного правового акта по форме, указанной в приложении N 2 к настоящему Положению.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Орган-разработчик составляет сводный отчет с учетом результатов рассмотрения предложений, поступивших в связи с размещением уведомления.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3.3. Сводный отчет подписывает руководитель органа-разработчика.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3.4. В целях учета мнения органов и организаций, которые принимали участие в публичных консультациях по обсуждению концепции предлагаемого правового регулирования, орган-разработчик проводит публичные консультации по обсуждению проекта нормативного правового акта и сводного отчета (далее - публичные консультации).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14"/>
      <w:bookmarkEnd w:id="8"/>
      <w:r>
        <w:rPr>
          <w:rFonts w:cs="Calibri"/>
        </w:rPr>
        <w:t>3.5. Целями проведения публичных консультаций являются: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консолидированного бюджета Белгородской области, связанных с введением указанного варианта предлагаемого правового регулирования;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Также целью публичных консультаций на этапе обсуждения проекта нормативного правового акта и сводного отчета является оценка участниками публичных консультаций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3.6. Для проведения публичных консультаций орган-разработчик в течение трех рабочих дней после подготовки текста проекта нормативного правового акта и сводного отчета размещает на своем официальном сайте, на официальном сайте уполномоченного органа www.derbo.ru и сайте ОАО "Корпорация "Развитие" http://belgorodinvest.ru информационное сообщение о проведении публичных консультаций, проект нормативного правового акта и сводный отчет. 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 Срок проведения публичных консультаций не может составлять менее 15 календарных дней со дня размещения информационного сообщения о проведении публичных консультаций на официальном сайте.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3.7. Дополнительно к информационному сообщению о проведении публичных консультаций прилагаются: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перечень вопросов для участников публичных консультаций (в соответствии с приложением N 4 к настоящему Положению);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иные материалы и информация по усмотрению органа-разработчика,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3.8. В течение двух рабочих дней с момента размещения на своем официальном сайте информационного сообщения о проведении публичных консультаций орган-разработчик по электронной почте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уполномоченный орган и иные заинтересованные органы государственной власти Белгородской области;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Уполномоченного по защите прав предпринимателей в Белгородской области;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иные органы и организации, которые принимали участие в публичных консультациях по обсуждению концепции предлагаемого правового регулирования.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128"/>
      <w:bookmarkEnd w:id="9"/>
      <w:r>
        <w:rPr>
          <w:rFonts w:cs="Calibri"/>
        </w:rPr>
        <w:t xml:space="preserve">3.9. Орган-разработчик проекта нормативного правового акта обязан рассмотреть все предложения, поступившие в установленный в информационном сообщении срок в связи с проведением публичных консультаций. В течение пяти рабочих дней после окончания установленного срока проведения публичных консультаций орган-разработчик по результатам рассмотрения составляет сводку предложений (в соответствии с </w:t>
      </w:r>
      <w:hyperlink w:anchor="Par769" w:history="1">
        <w:r>
          <w:rPr>
            <w:rFonts w:cs="Calibri"/>
            <w:color w:val="0000FF"/>
          </w:rPr>
          <w:t>приложением N 5</w:t>
        </w:r>
      </w:hyperlink>
      <w:r>
        <w:rPr>
          <w:rFonts w:cs="Calibri"/>
        </w:rPr>
        <w:t xml:space="preserve"> к настоящему Положению). Сводку предложений подписывает руководитель органа-разработчика. Сводку предложений, полученную по результатам проведения публичных консультаций, орган-разработчик в течение двух рабочих дней со дня подписания размещает на своем официальном сайте, на официальном сайте уполномоченного органа www.derbo.ru и сайте ОАО "Корпорация "Развитие" http://belgorodinvest.ru.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3.10. По результатам публичных консультаций орган-разработчик проекта нормативного правового акта дорабатывает проект нормативного правового акта и сводный отчет в срок не более десяти рабочих дней после окончания установленного срока проведения публичных консультаций.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3.11. Доработанный проект нормативного правового акта, сводный отчет и сводку предложений, составленную по результатам публичных консультаций, орган-разработчик в течение двух рабочих дней размещает на своем официальном сайте, на официальном сайте уполномоченного органа www.derbo.ru и сайте ОАО "Корпорация "Развитие" http://belgorodinvest.ru и одновременно на бумажном носителе направляет в уполномоченный орган для подготовки заключения об Оценке регулирующего воздействия.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0" w:name="Par132"/>
      <w:bookmarkEnd w:id="10"/>
      <w:r>
        <w:rPr>
          <w:rFonts w:cs="Calibri"/>
        </w:rPr>
        <w:t>4. Подготовка заключения об оценке регулирующего воздействия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4.1. </w:t>
      </w:r>
      <w:hyperlink w:anchor="Par805" w:history="1">
        <w:r>
          <w:rPr>
            <w:rFonts w:cs="Calibri"/>
            <w:color w:val="0000FF"/>
          </w:rPr>
          <w:t>Заключение</w:t>
        </w:r>
      </w:hyperlink>
      <w:r>
        <w:rPr>
          <w:rFonts w:cs="Calibri"/>
        </w:rPr>
        <w:t xml:space="preserve"> об оценке регулирующего воздействия (далее - заключение) подготавливает уполномоченный орган (в соответствии с приложением N 6 к настоящему Положению). Заключение должно содержать выводы о соблюдении органом-разработчиком установленного порядка проведения процедуры оценки регулирующего воздействия, а также об обоснованности результатов оценки регулирующего воздействия проекта нормативного правового акта, полученных органом-разработчиком.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При подготовке заключения уполномоченный орган проводит предварительное рассмотрение проектов нормативных правовых актов и сводных отчетов, поступивших от органов-разработчиков, в целях определения упрощенного или углубленного порядка его подготовки.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Предварительное рассмотрение проектов нормативных правовых актов и сводных отчетов (далее - предварительное рассмотрение) проводится для выявления в проекте нормативного правового акта: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4.3.1. Положений, регулирующих общественные отношения, указанные в </w:t>
      </w:r>
      <w:hyperlink w:anchor="Par54" w:history="1">
        <w:r>
          <w:rPr>
            <w:rFonts w:cs="Calibri"/>
            <w:color w:val="0000FF"/>
          </w:rPr>
          <w:t>пункте 1.2 раздела 1</w:t>
        </w:r>
      </w:hyperlink>
      <w:r>
        <w:rPr>
          <w:rFonts w:cs="Calibri"/>
        </w:rPr>
        <w:t xml:space="preserve"> настоящего Положения.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138"/>
      <w:bookmarkEnd w:id="11"/>
      <w:r>
        <w:rPr>
          <w:rFonts w:cs="Calibri"/>
        </w:rPr>
        <w:t>4.3.2. Положений, которыми: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изменяются содержание прав и обязанностей субъектов предпринимательской и инвестиционной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изменяются содержание или порядок реализации полномочий органов исполнительной власти и государственных органов Белгородской области в отношениях с субъектами предпринимательской и инвестиционной деятельности (далее - новое правовое регулирование в части прав и обязанностей субъектов предпринимательской и инвестиционной деятельности);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41"/>
      <w:bookmarkEnd w:id="12"/>
      <w:r>
        <w:rPr>
          <w:rFonts w:cs="Calibri"/>
        </w:rPr>
        <w:t>в) определяются возможные последствия нового правового регулирования в части прав и обязанностей субъектов предпринимательской и инвестиционной деятельности, влекущие: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невозможность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исполнительной власти и государственных органов Белгородской области, а также сложившегося в Белгородской области уровня развития технологий, инфраструктуры, рынков товаров и услуг;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возникновение у указанных субъектов дополнительных существенных расходов при осуществлении предпринимательской и инвестиционной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возникновение дополнительных расходов (поступлений) консолидированного бюджета Белгородской области, связанных с созданием необходимых правовых, организационных и информационных условий применения проекта нормативного правового акта органами исполнительной власти и государственными органами Белгородской области.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4.4. Если в ходе предварительного рассмотрения уполномоченным органом будет сделан вывод о том, что проект нормативного правового акта не приводит к последствиям, указанным в </w:t>
      </w:r>
      <w:hyperlink w:anchor="Par138" w:history="1">
        <w:r>
          <w:rPr>
            <w:rFonts w:cs="Calibri"/>
            <w:color w:val="0000FF"/>
          </w:rPr>
          <w:t>подпункте 4.3.2 пункта 4.3 раздела 4</w:t>
        </w:r>
      </w:hyperlink>
      <w:r>
        <w:rPr>
          <w:rFonts w:cs="Calibri"/>
        </w:rPr>
        <w:t xml:space="preserve"> настоящего Положения, то заключение уполномоченный орган дает непосредственно по результатам такого рассмотрения (в упрощенном порядке). Уполномоченный орган составляет заключение в срок не более восьми рабочих дней со дня регистрации проекта нормативного правового акта в книге входящей документации уполномоченного органа.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4.5. Если в ходе предварительного рассмотрения уполномоченным органом установлено, что проект нормативного правового акта предусматривает новое правовое регулирование в части прав и обязанностей субъектов предпринимательской и инвестиционной деятельности либо изменяются содержание или порядок реализации полномочий органов государственной власти, приводящие к обстоятельствам, указанным в </w:t>
      </w:r>
      <w:hyperlink w:anchor="Par141" w:history="1">
        <w:r>
          <w:rPr>
            <w:rFonts w:cs="Calibri"/>
            <w:color w:val="0000FF"/>
          </w:rPr>
          <w:t>подпункте "в" подпункта 4.3.2 пункта 4.3 раздела 4</w:t>
        </w:r>
      </w:hyperlink>
      <w:r>
        <w:rPr>
          <w:rFonts w:cs="Calibri"/>
        </w:rPr>
        <w:t xml:space="preserve"> настоящего Положения, то уполномоченный орган принимает решение о рассмотрении проекта нормативного правового акта в углубленном порядке,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 с органами и организациями, которые принимали участие в публичных консультациях, в течение сроков, отведенных для подготовки заключения.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подготовки таких заключений составляет не более 25 календарных дней со дня регистрации проекта нормативного правового акта в книге входящей документации уполномоченного органа.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4.6. Проведение публичных консультаций уполномоченным органом осуществляется в соответствии с </w:t>
      </w:r>
      <w:hyperlink w:anchor="Par114" w:history="1">
        <w:r>
          <w:rPr>
            <w:rFonts w:cs="Calibri"/>
            <w:color w:val="0000FF"/>
          </w:rPr>
          <w:t>пунктами 3.5</w:t>
        </w:r>
      </w:hyperlink>
      <w:r>
        <w:rPr>
          <w:rFonts w:cs="Calibri"/>
        </w:rPr>
        <w:t xml:space="preserve"> - </w:t>
      </w:r>
      <w:hyperlink w:anchor="Par128" w:history="1">
        <w:r>
          <w:rPr>
            <w:rFonts w:cs="Calibri"/>
            <w:color w:val="0000FF"/>
          </w:rPr>
          <w:t>3.9 раздела 3</w:t>
        </w:r>
      </w:hyperlink>
      <w:r>
        <w:rPr>
          <w:rFonts w:cs="Calibri"/>
        </w:rPr>
        <w:t xml:space="preserve"> настоящего Положения.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правовым регулированием рассматриваемой сферы общественных отношений.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4.8. Мнение уполномоченного органа относительно обоснований выбора предлагаемого органом-разработчиком варианта правового регулирования, содержащегося в соответствующих разделах сводного отчета, а также его собственные оценки и иные замечания подлежат включению в заключение.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4.9. Выявленные в проекте нормативного правового акта положения, приводящие к обстоятельствам, указанным в </w:t>
      </w:r>
      <w:hyperlink w:anchor="Par141" w:history="1">
        <w:r>
          <w:rPr>
            <w:rFonts w:cs="Calibri"/>
            <w:color w:val="0000FF"/>
          </w:rPr>
          <w:t>подпункте "в" подпункта 4.3.2 пункта 4.3 раздела 4</w:t>
        </w:r>
      </w:hyperlink>
      <w:r>
        <w:rPr>
          <w:rFonts w:cs="Calibri"/>
        </w:rPr>
        <w:t xml:space="preserve"> настоящего Положения, отражаются в заключении.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4.10. Заключение подлежит размещению на официальном сайте уполномоченного органа www.derbo.ru и сайте ОАО "Корпорация "Развитие" http://belgorodinvest.ru в течение трех рабочих дней со дня его подготовки и одновременно на бумажном носителе направляется органу-разработчику проекта нормативного правового акта.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4.11. В случае если в ходе подготовки заключения сделан вывод о том, что органом-разработчиком не соблюден порядок проведения оценки регулирующего воздействия проекта нормативного правового акта в соответствии с настоящим Положением, уполномоченный орган направляет сводный отчет и проект нормативного правового акта органу-разработчику на доработку.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Орган-разработчик повторно проводит оценку регулирующего воздействия проекта нормативного правового акта, предусмотренную </w:t>
      </w:r>
      <w:hyperlink w:anchor="Par103" w:history="1">
        <w:r>
          <w:rPr>
            <w:rFonts w:cs="Calibri"/>
            <w:color w:val="0000FF"/>
          </w:rPr>
          <w:t>разделом 3</w:t>
        </w:r>
      </w:hyperlink>
      <w:r>
        <w:rPr>
          <w:rFonts w:cs="Calibri"/>
        </w:rPr>
        <w:t xml:space="preserve"> настоящего Положения, начиная с невыполненной процедуры.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Доработанный сводный отчет и проект нормативного правового акта на бумажном носителе орган-разработчик повторно направляет в уполномоченный орган для подготовки заключения.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4.12. В случае если сводный отчет не содержит полной информации, предусмотренной формой сводного отчета, уполномоченный орган возвращает пакет документов органу-разработчику проекта нормативного правового акта не позднее трех рабочих дней, следующих за днем регистрации проекта нормативного правового акта в книге входящей документации уполномоченного органа.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3" w:name="Par158"/>
      <w:bookmarkEnd w:id="13"/>
      <w:r>
        <w:rPr>
          <w:rFonts w:cs="Calibri"/>
        </w:rPr>
        <w:t>5. Экспертиза нормативных правовых актов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60"/>
      <w:bookmarkEnd w:id="14"/>
      <w:r>
        <w:rPr>
          <w:rFonts w:cs="Calibri"/>
        </w:rPr>
        <w:t>5.1. Экспертиза нормативных правовых актов Белгородской области осуществляется на основании сведений, содержащих конкретную информацию о выявлении положений, необоснованно затрудняющих осуществление предпринимательской и инвестиционной деятельности: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поступивших в уполномоченный орган в виде письменных предложений от представителей: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органов исполнительной власти и государственных органов Белгородской области;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субъектов предпринимательской или инвестиционной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уполномоченных по защите прав предпринимателей;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общественных организаций, защищающих и представляющих интересы субъектов предпринимательской и инвестиционной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полученных самостоятельно уполномоченным органом в связи с осуществлением функций по выработке политики и по нормативно-правовому регулированию в установленной сфере деятельности.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 На основании сведений, указанных в </w:t>
      </w:r>
      <w:hyperlink w:anchor="Par160" w:history="1">
        <w:r>
          <w:rPr>
            <w:rFonts w:cs="Calibri"/>
            <w:color w:val="0000FF"/>
          </w:rPr>
          <w:t>пункте 5.1 раздела 5</w:t>
        </w:r>
      </w:hyperlink>
      <w:r>
        <w:rPr>
          <w:rFonts w:cs="Calibri"/>
        </w:rPr>
        <w:t xml:space="preserve"> настоящего Положения, составляется план проведения экспертизы (далее - план).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План утверждается уполномоченным органом на год не позднее 1 апреля текущего года и размещается на официальном сайте уполномоченного органа www.derbo.ru и сайте ОАО "Корпорация "Развитие" http://belgorodinvest.ru.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плане для каждого нормативного правового акта предусматривается срок проведения экспертизы, который не должен превышать трех месяцев.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5.3. Экспертиза нормативных правовых актов Белгородской области осуществляется уполномоченным органом во взаимодействии и на основании материалов, представленных органами исполнительной власти, государственными органами Белгородской области, принявшими нормативный правовой акт или ответственными в соответствии с </w:t>
      </w:r>
      <w:hyperlink r:id="rId9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Белгородской области за проведение государственной политики, осуществление управления и функциональное регулирование в соответствующей сфере деятельности.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органом исполнительной власти, государственным органом Белгородской области, принявшим нормативный правовой акт или ответственным в соответствии с </w:t>
      </w:r>
      <w:hyperlink r:id="rId10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Белгородской области за проведение государственной политики, осуществление управления и функциональное регулирование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В ходе проведения экспертизы проводятся публичные консультации,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нормативного правового акта (далее - заключение).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Публичные консультации проводятся в течение одного месяца со дня, установленного планом для начала экспертизы. На официальном сайте уполномоченного органа www.derbo.ru и сайте ОАО "Корпорация "Развитие" http://belgorodinvest.ru размещается уведомление о проведении экспертизы с указанием срока начала и окончания публичных консультаций.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 и Белгородской области,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По результатам исследования составляется проект заключения.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проекте заключения об экспертизе указываются сведения: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о нормативном правовом акте, в отношении которого проводится экспертиза, источниках его официального опубликования, органе исполнительной власти, государственном органе Белгородской области, принявшем нормативный правовой акт или ответственным в соответствии с </w:t>
      </w:r>
      <w:hyperlink r:id="rId11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Белгородской области за проведение государственной политики, осуществление управления и функциональное регулирование в соответствующей сфере деятельности;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 выявленных положениях нормативного правового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об обосновании сделанных выводов;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о проведенных публичных мероприятиях, включая позиции органов исполнительной власти, государственных органов Белгородской области и представителей предпринимательского сообщества, участвовавших в экспертизе.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5.7. Проект заключения об экспертизе направляется в орган исполнительной власти, государственный орган Белгородской области, принявший нормативный правовой акт или ответственный в соответствии с </w:t>
      </w:r>
      <w:hyperlink r:id="rId12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Белгородской области за проведение государственной политики, осуществление управления и функциональное регулирование в соответствующей сфере деятельности, с указанием срока окончания приема замечаний и предложений.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Проект заключения также направляется представителям предпринимательского сообщества на отзыв с указанием срока его предоставления. 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5.8. Доработанный проект заключения подписывается руководителем уполномоченного органа. В течение двух рабочих дней после подписания заключение об экспертизе размещается на официальном сайте уполномоченного органа www.derbo.ru и сайте ОАО "Корпорация "Развитие" http://belgorodinvest.ru, а также направляется лицу, обратившемуся с предложением о проведении экспертизы данного нормативного правового акта, и в орган исполнительной власти, государственный орган Белгородской области, принявший нормативный правовой акт или ответственный в соответствии с </w:t>
      </w:r>
      <w:hyperlink r:id="rId13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Белгородской области за проведение государственной политики, осуществление управления и функциональное регулирование в соответствующей сфере деятельности.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5.9.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уполномоченный орган в течение десяти рабочих дней со дня размещения заключения об экспертизе на официальном сайте вносит в орган исполнительной власти, государственный орган Белгородской области, принявший нормативный правовой акт или ответственный в соответствии с </w:t>
      </w:r>
      <w:hyperlink r:id="rId14" w:history="1">
        <w:r>
          <w:rPr>
            <w:rFonts w:cs="Calibri"/>
            <w:color w:val="0000FF"/>
          </w:rPr>
          <w:t>Уставом</w:t>
        </w:r>
      </w:hyperlink>
      <w:r>
        <w:rPr>
          <w:rFonts w:cs="Calibri"/>
        </w:rPr>
        <w:t xml:space="preserve"> Белгородской области за проведение государственной политики, осуществление управления и функциональное регулирование в соответствующей сфере деятельности,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Внесение изменений в нормативный правовой акт Белгородской области осуществляется в течение 180 календарных дней с даты размещения экспертного заключения на официальном сайте уполномоченного органа www.derbo.ru и сайте ОАО "Корпорация "Развитие" http://belgorodinvest.ru.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5" w:name="Par189"/>
      <w:bookmarkEnd w:id="15"/>
      <w:r>
        <w:rPr>
          <w:rFonts w:cs="Calibri"/>
        </w:rPr>
        <w:t>6. Отчетность о результатах процедуры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оценки регулирующего воздействия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6.1. Органом-разработчиком ежеквартально готовится </w:t>
      </w:r>
      <w:hyperlink w:anchor="Par667" w:history="1">
        <w:r>
          <w:rPr>
            <w:rFonts w:cs="Calibri"/>
            <w:color w:val="0000FF"/>
          </w:rPr>
          <w:t>отчет</w:t>
        </w:r>
      </w:hyperlink>
      <w:r>
        <w:rPr>
          <w:rFonts w:cs="Calibri"/>
        </w:rPr>
        <w:t xml:space="preserve"> о результатах процедуры оценки регулирующего воздействия (рекомендуемая структура отчета о результатах процедуры оценки регулирующего воздействия приведена в приложении N 3 к настоящему Положению) и представляется в уполномоченный орган не позднее 15 числа месяца, следующего за отчетным кварталом.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6" w:name="Par198"/>
      <w:bookmarkEnd w:id="16"/>
      <w:r>
        <w:rPr>
          <w:rFonts w:cs="Calibri"/>
        </w:rPr>
        <w:t>Приложение N 1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проведении оценки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регулирующего воздействия проектов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и экспертизы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Белгородской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области, затрагивающих предпринимательскую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инвестиционную деятельность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467BFA" w:rsidSect="004771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bookmarkStart w:id="17" w:name="Par206"/>
      <w:bookmarkEnd w:id="17"/>
      <w:r>
        <w:t xml:space="preserve">      Уведомление об обсуждении предлагаемого правового регулирования</w:t>
      </w:r>
    </w:p>
    <w:p w:rsidR="00467BFA" w:rsidRDefault="00467BFA">
      <w:pPr>
        <w:pStyle w:val="ConsPlusNonformat"/>
      </w:pPr>
      <w:r>
        <w:t xml:space="preserve">    Настоящим 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  (наименование органа-разработчика)</w:t>
      </w:r>
    </w:p>
    <w:p w:rsidR="00467BFA" w:rsidRDefault="00467BFA">
      <w:pPr>
        <w:pStyle w:val="ConsPlusNonformat"/>
      </w:pPr>
      <w:r>
        <w:t>извещает  о  начале  обсуждения  идеи  (концепции)  предлагаемого правового</w:t>
      </w:r>
    </w:p>
    <w:p w:rsidR="00467BFA" w:rsidRDefault="00467BFA">
      <w:pPr>
        <w:pStyle w:val="ConsPlusNonformat"/>
      </w:pPr>
      <w:r>
        <w:t>регулирования и сборе предложений заинтересованных лиц.</w:t>
      </w:r>
    </w:p>
    <w:p w:rsidR="00467BFA" w:rsidRDefault="00467BFA">
      <w:pPr>
        <w:pStyle w:val="ConsPlusNonformat"/>
      </w:pPr>
      <w:r>
        <w:t xml:space="preserve">    Предложения принимаются по адресу: ___________________________________,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>а также по адресу электронной почты: ______________________________________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 xml:space="preserve">    Сроки приема предложений: _____________________________________________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 xml:space="preserve">    Место   размещения   уведомления   о  подготовке  проекта  нормативного</w:t>
      </w:r>
    </w:p>
    <w:p w:rsidR="00467BFA" w:rsidRDefault="00467BFA">
      <w:pPr>
        <w:pStyle w:val="ConsPlusNonformat"/>
      </w:pPr>
      <w:r>
        <w:t>правового акта в информационно-телекоммуникационной сети Интернет (полный</w:t>
      </w:r>
    </w:p>
    <w:p w:rsidR="00467BFA" w:rsidRDefault="00467BFA">
      <w:pPr>
        <w:pStyle w:val="ConsPlusNonformat"/>
      </w:pPr>
      <w:r>
        <w:t>электронный адрес):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 xml:space="preserve">    Все поступившие предложения будут рассмотрены. Сводка предложений будет</w:t>
      </w:r>
    </w:p>
    <w:p w:rsidR="00467BFA" w:rsidRDefault="00467BFA">
      <w:pPr>
        <w:pStyle w:val="ConsPlusNonformat"/>
      </w:pPr>
      <w:r>
        <w:t>размещена на сайте _______________________________________________</w:t>
      </w:r>
    </w:p>
    <w:p w:rsidR="00467BFA" w:rsidRDefault="00467BFA">
      <w:pPr>
        <w:pStyle w:val="ConsPlusNonformat"/>
      </w:pPr>
      <w:r>
        <w:t xml:space="preserve">                            (адрес официального сайта)</w:t>
      </w:r>
    </w:p>
    <w:p w:rsidR="00467BFA" w:rsidRDefault="00467BFA">
      <w:pPr>
        <w:pStyle w:val="ConsPlusNonformat"/>
      </w:pPr>
      <w:r>
        <w:t>не позднее __________________________.</w:t>
      </w:r>
    </w:p>
    <w:p w:rsidR="00467BFA" w:rsidRDefault="00467BFA">
      <w:pPr>
        <w:pStyle w:val="ConsPlusNonformat"/>
      </w:pPr>
      <w:r>
        <w:t xml:space="preserve">             (число, месяц, год)</w:t>
      </w:r>
    </w:p>
    <w:p w:rsidR="00467BFA" w:rsidRDefault="00467BFA">
      <w:pPr>
        <w:pStyle w:val="ConsPlusNonformat"/>
      </w:pPr>
      <w:r>
        <w:t>1.  Описание  проблемы, на решение которой направлено предлагаемое правовое</w:t>
      </w:r>
    </w:p>
    <w:p w:rsidR="00467BFA" w:rsidRDefault="00467BFA">
      <w:pPr>
        <w:pStyle w:val="ConsPlusNonformat"/>
      </w:pPr>
      <w:r>
        <w:t>регулирование: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2. Цели предлагаемого правового регулирования: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3.  Действующие  нормативные  правовые  акты, поручения, другие решения, из</w:t>
      </w:r>
    </w:p>
    <w:p w:rsidR="00467BFA" w:rsidRDefault="00467BFA">
      <w:pPr>
        <w:pStyle w:val="ConsPlusNonformat"/>
      </w:pPr>
      <w:r>
        <w:t>которых   вытекает   необходимость   разработки   предлагаемого   правового</w:t>
      </w:r>
    </w:p>
    <w:p w:rsidR="00467BFA" w:rsidRDefault="00467BFA">
      <w:pPr>
        <w:pStyle w:val="ConsPlusNonformat"/>
      </w:pPr>
      <w:r>
        <w:t>регулирования в данной области: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4.   Планируемый   срок   вступления   в   силу   предлагаемого   правового</w:t>
      </w:r>
    </w:p>
    <w:p w:rsidR="00467BFA" w:rsidRDefault="00467BFA">
      <w:pPr>
        <w:pStyle w:val="ConsPlusNonformat"/>
      </w:pPr>
      <w:r>
        <w:t>регулирования: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5.  Сведения  о  необходимости  или  отсутствии  необходимости установления</w:t>
      </w:r>
    </w:p>
    <w:p w:rsidR="00467BFA" w:rsidRDefault="00467BFA">
      <w:pPr>
        <w:pStyle w:val="ConsPlusNonformat"/>
      </w:pPr>
      <w:r>
        <w:t>переходного периода: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6. Сравнение возможных вариантов решения проблемы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531"/>
        <w:gridCol w:w="1474"/>
        <w:gridCol w:w="1642"/>
      </w:tblGrid>
      <w:tr w:rsidR="00467BFA" w:rsidRPr="000D24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Вариант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Вариант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Вариант N</w:t>
            </w:r>
          </w:p>
        </w:tc>
      </w:tr>
      <w:tr w:rsidR="00467BFA" w:rsidRPr="000D24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6.1. Содержание варианта решения выявленной проблемы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6.4. Оценка расходов (доходов) консолидированного бюджета Белгородской области, связанных с введением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6.6. Оценка рисков неблагоприятных последствий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r>
        <w:t>6.7.  Обоснование выбора предпочтительного варианта предлагаемого правового</w:t>
      </w:r>
    </w:p>
    <w:p w:rsidR="00467BFA" w:rsidRDefault="00467BFA">
      <w:pPr>
        <w:pStyle w:val="ConsPlusNonformat"/>
      </w:pPr>
      <w:r>
        <w:t>регулирования выявленной проблемы: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>7.  Иная информация по решению органа-разработчика, относящаяся к сведениям</w:t>
      </w:r>
    </w:p>
    <w:p w:rsidR="00467BFA" w:rsidRDefault="00467BFA">
      <w:pPr>
        <w:pStyle w:val="ConsPlusNonformat"/>
      </w:pPr>
      <w:r>
        <w:t>о подготовке идеи (концепции) предлагаемого правового регулирования: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К уведомлению прилагаются:</w:t>
      </w:r>
    </w:p>
    <w:p w:rsidR="00467BFA" w:rsidRDefault="00467BFA">
      <w:pPr>
        <w:pStyle w:val="ConsPlusNonformat"/>
      </w:pPr>
      <w:r>
        <w:t>┌───┬───────────────────────────────────────────────────────────────┬─────┐</w:t>
      </w:r>
    </w:p>
    <w:p w:rsidR="00467BFA" w:rsidRDefault="00467BFA">
      <w:pPr>
        <w:pStyle w:val="ConsPlusNonformat"/>
      </w:pPr>
      <w:r>
        <w:t>│ 1 │Перечень вопросов для участников публичных консультаций        │ ┌─┐ │</w:t>
      </w:r>
    </w:p>
    <w:p w:rsidR="00467BFA" w:rsidRDefault="00467BFA">
      <w:pPr>
        <w:pStyle w:val="ConsPlusNonformat"/>
      </w:pPr>
      <w:r>
        <w:t>│   │                                                               │ │ │ │</w:t>
      </w:r>
    </w:p>
    <w:p w:rsidR="00467BFA" w:rsidRDefault="00467BFA">
      <w:pPr>
        <w:pStyle w:val="ConsPlusNonformat"/>
      </w:pPr>
      <w:r>
        <w:t>│   │                                                               │ └─┘ │</w:t>
      </w:r>
    </w:p>
    <w:p w:rsidR="00467BFA" w:rsidRDefault="00467BFA">
      <w:pPr>
        <w:pStyle w:val="ConsPlusNonformat"/>
      </w:pPr>
      <w:r>
        <w:t>├───┼───────────────────────────────────────────────────────────────┼─────┤</w:t>
      </w:r>
    </w:p>
    <w:p w:rsidR="00467BFA" w:rsidRDefault="00467BFA">
      <w:pPr>
        <w:pStyle w:val="ConsPlusNonformat"/>
      </w:pPr>
      <w:r>
        <w:t>│ 2 │Иные материалы,  которые,  по  мнению  разработчика,  позволяют│ ┌─┐ │</w:t>
      </w:r>
    </w:p>
    <w:p w:rsidR="00467BFA" w:rsidRDefault="00467BFA">
      <w:pPr>
        <w:pStyle w:val="ConsPlusNonformat"/>
      </w:pPr>
      <w:r>
        <w:t>│   │оценить   необходимость   введения   предлагаемого    правового│ │ │ │</w:t>
      </w:r>
    </w:p>
    <w:p w:rsidR="00467BFA" w:rsidRDefault="00467BFA">
      <w:pPr>
        <w:pStyle w:val="ConsPlusNonformat"/>
      </w:pPr>
      <w:r>
        <w:t>│   │регулирования                                                  │ └─┘ │</w:t>
      </w:r>
    </w:p>
    <w:p w:rsidR="00467BFA" w:rsidRDefault="00467BFA">
      <w:pPr>
        <w:pStyle w:val="ConsPlusNonformat"/>
      </w:pPr>
      <w:r>
        <w:t>└───┴───────────────────────────────────────────────────────────────┴─────┘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8" w:name="Par302"/>
      <w:bookmarkEnd w:id="18"/>
      <w:r>
        <w:rPr>
          <w:rFonts w:cs="Calibri"/>
        </w:rPr>
        <w:t>Приложение N 2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проведении оценки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регулирующего воздействия проектов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и экспертизы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Белгородской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области, затрагивающих предпринимательскую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инвестиционную деятельность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467B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bookmarkStart w:id="19" w:name="Par310"/>
      <w:bookmarkEnd w:id="19"/>
      <w:r>
        <w:t xml:space="preserve">                               Сводный отчет</w:t>
      </w:r>
    </w:p>
    <w:p w:rsidR="00467BFA" w:rsidRDefault="00467BFA">
      <w:pPr>
        <w:pStyle w:val="ConsPlusNonformat"/>
      </w:pPr>
      <w:r>
        <w:t xml:space="preserve">         о результатах проведения оценки регулирующего воздействия</w:t>
      </w:r>
    </w:p>
    <w:p w:rsidR="00467BFA" w:rsidRDefault="00467BFA">
      <w:pPr>
        <w:pStyle w:val="ConsPlusNonformat"/>
      </w:pPr>
      <w:r>
        <w:t xml:space="preserve">                    проекта нормативного правового акта</w:t>
      </w:r>
    </w:p>
    <w:p w:rsidR="00467BFA" w:rsidRDefault="00467BFA">
      <w:pPr>
        <w:pStyle w:val="ConsPlusNonformat"/>
      </w:pPr>
      <w:r>
        <w:t>1. Общая информация</w:t>
      </w:r>
    </w:p>
    <w:p w:rsidR="00467BFA" w:rsidRDefault="00467BFA">
      <w:pPr>
        <w:pStyle w:val="ConsPlusNonformat"/>
      </w:pPr>
      <w:r>
        <w:t>1.1. Орган-разработчик: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полное и краткое наименования</w:t>
      </w:r>
    </w:p>
    <w:p w:rsidR="00467BFA" w:rsidRDefault="00467BFA">
      <w:pPr>
        <w:pStyle w:val="ConsPlusNonformat"/>
      </w:pPr>
      <w:r>
        <w:t>1.2. Вид и наименование проекта нормативного правового акта: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1.3. Предполагаемая дата вступления в силу нормативного правового акта: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указывается дата; если положения вводятся в действие в разное время,</w:t>
      </w:r>
    </w:p>
    <w:p w:rsidR="00467BFA" w:rsidRDefault="00467BFA">
      <w:pPr>
        <w:pStyle w:val="ConsPlusNonformat"/>
      </w:pPr>
      <w:r>
        <w:t xml:space="preserve">                      то это указывается в </w:t>
      </w:r>
      <w:hyperlink w:anchor="Par627" w:history="1">
        <w:r>
          <w:rPr>
            <w:color w:val="0000FF"/>
          </w:rPr>
          <w:t>разделе 11</w:t>
        </w:r>
      </w:hyperlink>
    </w:p>
    <w:p w:rsidR="00467BFA" w:rsidRDefault="00467BFA">
      <w:pPr>
        <w:pStyle w:val="ConsPlusNonformat"/>
      </w:pPr>
      <w:r>
        <w:t>1.4.  Краткое описание проблемы, на решение которой направлено предлагаемое</w:t>
      </w:r>
    </w:p>
    <w:p w:rsidR="00467BFA" w:rsidRDefault="00467BFA">
      <w:pPr>
        <w:pStyle w:val="ConsPlusNonformat"/>
      </w:pPr>
      <w:r>
        <w:t>правовое регулирование: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1.5. Краткое описание целей предлагаемого правового регулирования: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1.6. Краткое описание содержания предлагаемого правового регулирования: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1.7. Срок, в течение которого принимались предложения в связи с размещением</w:t>
      </w:r>
    </w:p>
    <w:p w:rsidR="00467BFA" w:rsidRDefault="00467BFA">
      <w:pPr>
        <w:pStyle w:val="ConsPlusNonformat"/>
      </w:pPr>
      <w:r>
        <w:t>уведомления о разработке предлагаемого правового регулирования:</w:t>
      </w:r>
    </w:p>
    <w:p w:rsidR="00467BFA" w:rsidRDefault="00467BFA">
      <w:pPr>
        <w:pStyle w:val="ConsPlusNonformat"/>
      </w:pPr>
      <w:r>
        <w:t>начало: "__" _________ 201_ г.; окончание: "__" __________ 201_ г.</w:t>
      </w:r>
    </w:p>
    <w:p w:rsidR="00467BFA" w:rsidRDefault="00467BFA">
      <w:pPr>
        <w:pStyle w:val="ConsPlusNonformat"/>
      </w:pPr>
      <w:r>
        <w:t>1.8.  Количество  замечаний и предложений, полученных в связи с размещением</w:t>
      </w:r>
    </w:p>
    <w:p w:rsidR="00467BFA" w:rsidRDefault="00467BFA">
      <w:pPr>
        <w:pStyle w:val="ConsPlusNonformat"/>
      </w:pPr>
      <w:r>
        <w:t>уведомления о разработке предлагаемого правового регулирования: __________;</w:t>
      </w:r>
    </w:p>
    <w:p w:rsidR="00467BFA" w:rsidRDefault="00467BFA">
      <w:pPr>
        <w:pStyle w:val="ConsPlusNonformat"/>
      </w:pPr>
      <w:r>
        <w:t>из них учтено полностью: _________, учтено частично: __________</w:t>
      </w:r>
    </w:p>
    <w:p w:rsidR="00467BFA" w:rsidRDefault="00467BFA">
      <w:pPr>
        <w:pStyle w:val="ConsPlusNonformat"/>
      </w:pPr>
      <w:r>
        <w:t>1.9.  Полный электронный адрес размещения сводки предложений, поступивших в</w:t>
      </w:r>
    </w:p>
    <w:p w:rsidR="00467BFA" w:rsidRDefault="00467BFA">
      <w:pPr>
        <w:pStyle w:val="ConsPlusNonformat"/>
      </w:pPr>
      <w:r>
        <w:t>связи  с  размещением  уведомления  о  разработке  предлагаемого  правового</w:t>
      </w:r>
    </w:p>
    <w:p w:rsidR="00467BFA" w:rsidRDefault="00467BFA">
      <w:pPr>
        <w:pStyle w:val="ConsPlusNonformat"/>
      </w:pPr>
      <w:r>
        <w:t>регулирования: ____________________________________________________________</w:t>
      </w:r>
    </w:p>
    <w:p w:rsidR="00467BFA" w:rsidRDefault="00467BFA">
      <w:pPr>
        <w:pStyle w:val="ConsPlusNonformat"/>
      </w:pPr>
      <w:r>
        <w:t>1.10. Контактная информация исполнителя в органе-разработчике:</w:t>
      </w:r>
    </w:p>
    <w:p w:rsidR="00467BFA" w:rsidRDefault="00467BFA">
      <w:pPr>
        <w:pStyle w:val="ConsPlusNonformat"/>
      </w:pPr>
      <w:r>
        <w:t>Ф.И.О.: ___________________________________________________________________</w:t>
      </w:r>
    </w:p>
    <w:p w:rsidR="00467BFA" w:rsidRDefault="00467BFA">
      <w:pPr>
        <w:pStyle w:val="ConsPlusNonformat"/>
      </w:pPr>
      <w:r>
        <w:t>Должность: ________________________________________________________________</w:t>
      </w:r>
    </w:p>
    <w:p w:rsidR="00467BFA" w:rsidRDefault="00467BFA">
      <w:pPr>
        <w:pStyle w:val="ConsPlusNonformat"/>
      </w:pPr>
      <w:r>
        <w:t>Тел.: ______________________ Адрес электронной почты: _____________________</w:t>
      </w:r>
    </w:p>
    <w:p w:rsidR="00467BFA" w:rsidRDefault="00467BFA">
      <w:pPr>
        <w:pStyle w:val="ConsPlusNonformat"/>
      </w:pPr>
      <w:r>
        <w:t>2.  Описание  проблемы, на решение которой направлено предлагаемое правовое</w:t>
      </w:r>
    </w:p>
    <w:p w:rsidR="00467BFA" w:rsidRDefault="00467BFA">
      <w:pPr>
        <w:pStyle w:val="ConsPlusNonformat"/>
      </w:pPr>
      <w:r>
        <w:t>регулирование</w:t>
      </w:r>
    </w:p>
    <w:p w:rsidR="00467BFA" w:rsidRDefault="00467BFA">
      <w:pPr>
        <w:pStyle w:val="ConsPlusNonformat"/>
      </w:pPr>
      <w:r>
        <w:t>2.1. Формулировка проблемы: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2.2. Информация о возникновении, выявлении проблемы и мерах, принятых ранее</w:t>
      </w:r>
    </w:p>
    <w:p w:rsidR="00467BFA" w:rsidRDefault="00467BFA">
      <w:pPr>
        <w:pStyle w:val="ConsPlusNonformat"/>
      </w:pPr>
      <w:r>
        <w:t>для ее решения, достигнутых результатах и затраченных ресурсах: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2.3.   Социальные   группы,  заинтересованные  в  устранении  проблемы,  их</w:t>
      </w:r>
    </w:p>
    <w:p w:rsidR="00467BFA" w:rsidRDefault="00467BFA">
      <w:pPr>
        <w:pStyle w:val="ConsPlusNonformat"/>
      </w:pPr>
      <w:r>
        <w:t>количественная оценка:</w:t>
      </w:r>
    </w:p>
    <w:p w:rsidR="00467BFA" w:rsidRDefault="00467BFA">
      <w:pPr>
        <w:pStyle w:val="ConsPlusNonformat"/>
        <w:sectPr w:rsidR="00467BF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2.4.  Характеристика  негативных  эффектов,  возникающих в связи с наличием</w:t>
      </w:r>
    </w:p>
    <w:p w:rsidR="00467BFA" w:rsidRDefault="00467BFA">
      <w:pPr>
        <w:pStyle w:val="ConsPlusNonformat"/>
      </w:pPr>
      <w:r>
        <w:t>проблемы, их количественная оценка: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2.5.   Причины   возникновения   проблемы   и  факторы,  поддерживающие  ее</w:t>
      </w:r>
    </w:p>
    <w:p w:rsidR="00467BFA" w:rsidRDefault="00467BFA">
      <w:pPr>
        <w:pStyle w:val="ConsPlusNonformat"/>
      </w:pPr>
      <w:r>
        <w:t>существование: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2.6.  Причины  невозможности  решения  проблемы участниками соответствующих</w:t>
      </w:r>
    </w:p>
    <w:p w:rsidR="00467BFA" w:rsidRDefault="00467BFA">
      <w:pPr>
        <w:pStyle w:val="ConsPlusNonformat"/>
      </w:pPr>
      <w:r>
        <w:t>отношений самостоятельно, без вмешательства государства: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2.7.  Опыт  решения  аналогичных  проблем  в  других  субъектах  Российской</w:t>
      </w:r>
    </w:p>
    <w:p w:rsidR="00467BFA" w:rsidRDefault="00467BFA">
      <w:pPr>
        <w:pStyle w:val="ConsPlusNonformat"/>
      </w:pPr>
      <w:r>
        <w:t>Федерации, иностранных государствах: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2.8. Источники данных: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2.9. Иная информация о проблеме: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bookmarkStart w:id="20" w:name="Par383"/>
      <w:bookmarkEnd w:id="20"/>
      <w:r>
        <w:t>3.  Определение  целей  предлагаемого правового регулирования и индикаторов</w:t>
      </w:r>
    </w:p>
    <w:p w:rsidR="00467BFA" w:rsidRDefault="00467BFA">
      <w:pPr>
        <w:pStyle w:val="ConsPlusNonformat"/>
      </w:pPr>
      <w:r>
        <w:t>для оценки их достижения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3118"/>
        <w:gridCol w:w="3515"/>
      </w:tblGrid>
      <w:tr w:rsidR="00467BFA" w:rsidRPr="000D24F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67BFA" w:rsidRPr="000D24F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(Цель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(Цель 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r>
        <w:t>3.4.  Действующие  нормативные правовые акты, поручения, другие решения, из</w:t>
      </w:r>
    </w:p>
    <w:p w:rsidR="00467BFA" w:rsidRDefault="00467BFA">
      <w:pPr>
        <w:pStyle w:val="ConsPlusNonformat"/>
      </w:pPr>
      <w:r>
        <w:t>которых   вытекает   необходимость   разработки   предлагаемого   правового</w:t>
      </w:r>
    </w:p>
    <w:p w:rsidR="00467BFA" w:rsidRDefault="00467BFA">
      <w:pPr>
        <w:pStyle w:val="ConsPlusNonformat"/>
      </w:pPr>
      <w:r>
        <w:t>регулирования в данной области, которые определяют необходимость постановки</w:t>
      </w:r>
    </w:p>
    <w:p w:rsidR="00467BFA" w:rsidRDefault="00467BFA">
      <w:pPr>
        <w:pStyle w:val="ConsPlusNonformat"/>
      </w:pPr>
      <w:r>
        <w:t>указанных целей: 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указывается нормативный правовой акт более высокого</w:t>
      </w:r>
    </w:p>
    <w:p w:rsidR="00467BFA" w:rsidRDefault="00467BFA">
      <w:pPr>
        <w:pStyle w:val="ConsPlusNonformat"/>
      </w:pPr>
      <w:r>
        <w:t xml:space="preserve">                       уровня либо инициативный порядок разработки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458"/>
        <w:gridCol w:w="1928"/>
        <w:gridCol w:w="1928"/>
      </w:tblGrid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3.5. Цели предлагаемого правового регулирования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3.7. Единица измерения индикаторов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3.8. Целевые значения индикаторов по годам</w:t>
            </w: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(Цель 1)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(Индикатор 1.1)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(Индикатор 1.N)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(Цель N)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(Индикатор N.1)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(Индикатор N.N)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r>
        <w:t>3.9.  Методы  расчета  индикаторов достижения целей предлагаемого правового</w:t>
      </w:r>
    </w:p>
    <w:p w:rsidR="00467BFA" w:rsidRDefault="00467BFA">
      <w:pPr>
        <w:pStyle w:val="ConsPlusNonformat"/>
      </w:pPr>
      <w:r>
        <w:t>регулирования, источники информации для расчетов: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3.10.   Оценка   затрат   на   проведение   мониторинга   достижения  целей</w:t>
      </w:r>
    </w:p>
    <w:p w:rsidR="00467BFA" w:rsidRDefault="00467BFA">
      <w:pPr>
        <w:pStyle w:val="ConsPlusNonformat"/>
      </w:pPr>
      <w:r>
        <w:t>предлагаемого правового регулирования: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4. Качественная характеристика и оценка численности потенциальных адресатов</w:t>
      </w:r>
    </w:p>
    <w:p w:rsidR="00467BFA" w:rsidRDefault="00467BFA">
      <w:pPr>
        <w:pStyle w:val="ConsPlusNonformat"/>
      </w:pPr>
      <w:r>
        <w:t>предлагаемого правового регулирования (их групп)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65"/>
        <w:gridCol w:w="2827"/>
        <w:gridCol w:w="2438"/>
      </w:tblGrid>
      <w:tr w:rsidR="00467BFA" w:rsidRPr="000D24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1" w:name="Par438"/>
            <w:bookmarkEnd w:id="21"/>
            <w:r w:rsidRPr="000D24F9">
              <w:rPr>
                <w:rFonts w:cs="Calibri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4.2. Количество участников группы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4.3. Источники данных</w:t>
            </w:r>
          </w:p>
        </w:tc>
      </w:tr>
      <w:tr w:rsidR="00467BFA" w:rsidRPr="000D24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(Группа 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(Группа N)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Изменение функций (полномочий, обязанностей, прав) органов исполнительной власти и государственных органов Белгородской области, а также порядка их реализации в связи с введением предлагаемого правового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838"/>
        <w:gridCol w:w="1757"/>
        <w:gridCol w:w="1871"/>
        <w:gridCol w:w="1871"/>
      </w:tblGrid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2" w:name="Par450"/>
            <w:bookmarkEnd w:id="22"/>
            <w:r w:rsidRPr="000D24F9">
              <w:rPr>
                <w:rFonts w:cs="Calibri"/>
              </w:rPr>
              <w:t>5.1. Наименование функции (полномочия, обязанности или права)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5.2. Характер функции (новая/изменяемая/отменяемая)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5.3. Предполагаемый порядок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5.5. Оценка изменения потребностей в других ресурсах</w:t>
            </w:r>
          </w:p>
        </w:tc>
      </w:tr>
      <w:tr w:rsidR="00467BFA" w:rsidRPr="000D24F9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Наименование государственного органа 1:</w:t>
            </w: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Функция (полномочие, обязанность или право) 1.1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Функция (полномочие, обязанность или право) 1.N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Наименование государственного органа К:</w:t>
            </w: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Функция (полномочие, обязанность или право) К.1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Функция (полномочие, обязанность или право) К.N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6. Оценка дополнительных расходов (доходов) консолидированного бюджета Белгородской области, связанных с введением предлагаемого правового регулирования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1"/>
        <w:gridCol w:w="4252"/>
        <w:gridCol w:w="2285"/>
      </w:tblGrid>
      <w:tr w:rsidR="00467BFA" w:rsidRPr="000D24F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 xml:space="preserve">6.1. Наименование функции (полномочия, обязанности или права) (в соответствии с </w:t>
            </w:r>
            <w:hyperlink w:anchor="Par450" w:history="1">
              <w:r w:rsidRPr="000D24F9">
                <w:rPr>
                  <w:rFonts w:cs="Calibri"/>
                  <w:color w:val="0000FF"/>
                </w:rPr>
                <w:t>пунктом 5.1</w:t>
              </w:r>
            </w:hyperlink>
            <w:r w:rsidRPr="000D24F9">
              <w:rPr>
                <w:rFonts w:cs="Calibri"/>
              </w:rPr>
              <w:t xml:space="preserve"> сводного отчета)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6.3. Количественная оценка расходов и возможных поступлений, млн. рублей</w:t>
            </w:r>
          </w:p>
        </w:tc>
      </w:tr>
      <w:tr w:rsidR="00467BFA" w:rsidRPr="000D24F9"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Наименование государственного органа (от 1 до N):</w:t>
            </w:r>
          </w:p>
        </w:tc>
      </w:tr>
      <w:tr w:rsidR="00467BFA" w:rsidRPr="000D24F9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Функция (полномочие, обязанность или право) 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Единовременные расходы (от 1 до N) в ________ г.: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Периодические расходы (от 1 до N) за период _________ г.г.: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Возможные доходы (от 1 до N) за период ___________ г.г.: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Функция (полномочие, обязанность или право) 1.N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Единовременные расходы (от 1 до N) в ___________ г.: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Периодические расходы (от 1 до N) за период __________ г.г.: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Возможные доходы (от 1 до N) за период ____________ г.г.: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Итого единовременные расходы за период _________ г.г.: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Итого периодические расходы за период __________ г.г.: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Итого возможные доходы за период ____________ г.г.: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7BFA" w:rsidRDefault="00467BFA">
      <w:pPr>
        <w:pStyle w:val="ConsPlusNonformat"/>
      </w:pPr>
      <w:r>
        <w:t>6.4. Другие сведения о дополнительных расходах (доходах) консолидированного</w:t>
      </w:r>
    </w:p>
    <w:p w:rsidR="00467BFA" w:rsidRDefault="00467BFA">
      <w:pPr>
        <w:pStyle w:val="ConsPlusNonformat"/>
      </w:pPr>
      <w:r>
        <w:t>бюджета Белгородской области, возникающих в связи с введением предлагаемого</w:t>
      </w:r>
    </w:p>
    <w:p w:rsidR="00467BFA" w:rsidRDefault="00467BFA">
      <w:pPr>
        <w:pStyle w:val="ConsPlusNonformat"/>
      </w:pPr>
      <w:r>
        <w:t>правового регулирования: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6.5. Источники данных: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7.    Изменение    обязанностей   (ограничений)   потенциальных   адресатов</w:t>
      </w:r>
    </w:p>
    <w:p w:rsidR="00467BFA" w:rsidRDefault="00467BFA">
      <w:pPr>
        <w:pStyle w:val="ConsPlusNonformat"/>
      </w:pPr>
      <w:r>
        <w:t>предлагаемого  правового  регулирования  и  связанные с ними дополнительные</w:t>
      </w:r>
    </w:p>
    <w:p w:rsidR="00467BFA" w:rsidRDefault="00467BFA">
      <w:pPr>
        <w:pStyle w:val="ConsPlusNonformat"/>
      </w:pPr>
      <w:r>
        <w:t>расходы (доходы)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58"/>
        <w:gridCol w:w="3061"/>
        <w:gridCol w:w="2381"/>
        <w:gridCol w:w="1709"/>
      </w:tblGrid>
      <w:tr w:rsidR="00467BFA" w:rsidRPr="000D24F9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438" w:history="1">
              <w:r w:rsidRPr="000D24F9">
                <w:rPr>
                  <w:rFonts w:cs="Calibri"/>
                  <w:color w:val="0000FF"/>
                </w:rPr>
                <w:t>п. 4.1</w:t>
              </w:r>
            </w:hyperlink>
            <w:r w:rsidRPr="000D24F9">
              <w:rPr>
                <w:rFonts w:cs="Calibri"/>
              </w:rPr>
              <w:t xml:space="preserve"> сводного отчета)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7.4. Количественная оценка, млн. рублей</w:t>
            </w:r>
          </w:p>
        </w:tc>
      </w:tr>
      <w:tr w:rsidR="00467BFA" w:rsidRPr="000D24F9"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Группа 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Группа 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r>
        <w:t>7.5.  Издержки и выгоды адресатов предлагаемого правового регулирования, не</w:t>
      </w:r>
    </w:p>
    <w:p w:rsidR="00467BFA" w:rsidRDefault="00467BFA">
      <w:pPr>
        <w:pStyle w:val="ConsPlusNonformat"/>
      </w:pPr>
      <w:r>
        <w:t>поддающиеся количественной оценке: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7.6. Источники данных: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8.  Оценка  рисков  неблагоприятных  последствий  применения  предлагаемого</w:t>
      </w:r>
    </w:p>
    <w:p w:rsidR="00467BFA" w:rsidRDefault="00467BFA">
      <w:pPr>
        <w:pStyle w:val="ConsPlusNonformat"/>
      </w:pPr>
      <w:r>
        <w:t>правового регулирования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05"/>
        <w:gridCol w:w="2494"/>
        <w:gridCol w:w="2419"/>
      </w:tblGrid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8.1. Виды рисков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8.3. Методы контроля рисков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8.4. Степень контроля рисков (полный/частичный/отсутствует)</w:t>
            </w: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Риск 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Риск 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r>
        <w:t>8.5. Источники данных: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9. Сравнение возможных вариантов решения проблемы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76"/>
        <w:gridCol w:w="1531"/>
        <w:gridCol w:w="1587"/>
        <w:gridCol w:w="1587"/>
      </w:tblGrid>
      <w:tr w:rsidR="00467BFA" w:rsidRPr="000D24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Вариант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Вариант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D24F9">
              <w:rPr>
                <w:rFonts w:cs="Calibri"/>
              </w:rPr>
              <w:t>Вариант N</w:t>
            </w:r>
          </w:p>
        </w:tc>
      </w:tr>
      <w:tr w:rsidR="00467BFA" w:rsidRPr="000D24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9.1. Содержание варианта решения проблемы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9.4. Оценка расходов (доходов) консолидированного бюджета субъекта Белгородской области, связанных с введением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9.5. Оценка возможности достижения заявленных целей регулирования (</w:t>
            </w:r>
            <w:hyperlink w:anchor="Par383" w:history="1">
              <w:r w:rsidRPr="000D24F9">
                <w:rPr>
                  <w:rFonts w:cs="Calibri"/>
                  <w:color w:val="0000FF"/>
                </w:rPr>
                <w:t>раздел 3</w:t>
              </w:r>
            </w:hyperlink>
            <w:r w:rsidRPr="000D24F9">
              <w:rPr>
                <w:rFonts w:cs="Calibri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9.6. Оценка рисков неблагоприятных последствий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r>
        <w:t>9.7.  Обоснование  выбора  предпочтительного  варианта  решения  выявленной</w:t>
      </w:r>
    </w:p>
    <w:p w:rsidR="00467BFA" w:rsidRDefault="00467BFA">
      <w:pPr>
        <w:pStyle w:val="ConsPlusNonformat"/>
      </w:pPr>
      <w:r>
        <w:t>проблемы: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9.8. Детальное описание предлагаемого варианта решения проблемы: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  <w:r>
        <w:t>10.  Оценка необходимости установления переходного периода и (или) отсрочки</w:t>
      </w:r>
    </w:p>
    <w:p w:rsidR="00467BFA" w:rsidRDefault="00467BFA">
      <w:pPr>
        <w:pStyle w:val="ConsPlusNonformat"/>
      </w:pPr>
      <w:r>
        <w:t>вступления   в   силу   нормативного   правового  акта  либо  необходимость</w:t>
      </w:r>
    </w:p>
    <w:p w:rsidR="00467BFA" w:rsidRDefault="00467BFA">
      <w:pPr>
        <w:pStyle w:val="ConsPlusNonformat"/>
      </w:pPr>
      <w:r>
        <w:t>распространения  предлагаемого  правового  регулирования на ранее возникшие</w:t>
      </w:r>
    </w:p>
    <w:p w:rsidR="00467BFA" w:rsidRDefault="00467BFA">
      <w:pPr>
        <w:pStyle w:val="ConsPlusNonformat"/>
      </w:pPr>
      <w:r>
        <w:t>отношения</w:t>
      </w:r>
    </w:p>
    <w:p w:rsidR="00467BFA" w:rsidRDefault="00467BFA">
      <w:pPr>
        <w:pStyle w:val="ConsPlusNonformat"/>
      </w:pPr>
      <w:r>
        <w:t>10.1. Предполагаемая дата вступления в силу нормативного правового акта: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если положения вводятся в действие в разное время, указывается</w:t>
      </w:r>
    </w:p>
    <w:p w:rsidR="00467BFA" w:rsidRDefault="00467BFA">
      <w:pPr>
        <w:pStyle w:val="ConsPlusNonformat"/>
      </w:pPr>
      <w:r>
        <w:t xml:space="preserve">                 статья/пункт проекта акта и дата введения</w:t>
      </w:r>
    </w:p>
    <w:p w:rsidR="00467BFA" w:rsidRDefault="00467BFA">
      <w:pPr>
        <w:pStyle w:val="ConsPlusNonformat"/>
      </w:pPr>
      <w:r>
        <w:t>10.2.  Необходимость  установления  переходного  периода  и  (или) отсрочки</w:t>
      </w:r>
    </w:p>
    <w:p w:rsidR="00467BFA" w:rsidRDefault="00467BFA">
      <w:pPr>
        <w:pStyle w:val="ConsPlusNonformat"/>
      </w:pPr>
      <w:r>
        <w:t>введения предлагаемого правового регулирования: есть (нет)</w:t>
      </w:r>
    </w:p>
    <w:p w:rsidR="00467BFA" w:rsidRDefault="00467BFA">
      <w:pPr>
        <w:pStyle w:val="ConsPlusNonformat"/>
      </w:pPr>
      <w:r>
        <w:t>а)  срок  переходного  периода:  _____  дней  с  момента  принятия  проекта</w:t>
      </w:r>
    </w:p>
    <w:p w:rsidR="00467BFA" w:rsidRDefault="00467BFA">
      <w:pPr>
        <w:pStyle w:val="ConsPlusNonformat"/>
      </w:pPr>
      <w:r>
        <w:t>нормативного правового акта;</w:t>
      </w:r>
    </w:p>
    <w:p w:rsidR="00467BFA" w:rsidRDefault="00467BFA">
      <w:pPr>
        <w:pStyle w:val="ConsPlusNonformat"/>
      </w:pPr>
      <w:r>
        <w:t>б)  отсрочка  введения  предлагаемого правового регулирования: _____ дней с</w:t>
      </w:r>
    </w:p>
    <w:p w:rsidR="00467BFA" w:rsidRDefault="00467BFA">
      <w:pPr>
        <w:pStyle w:val="ConsPlusNonformat"/>
      </w:pPr>
      <w:r>
        <w:t>момента принятия проекта нормативного правового акта.</w:t>
      </w:r>
    </w:p>
    <w:p w:rsidR="00467BFA" w:rsidRDefault="00467BFA">
      <w:pPr>
        <w:pStyle w:val="ConsPlusNonformat"/>
      </w:pPr>
      <w:r>
        <w:t>10.3.  Необходимость  распространения предлагаемого правового регулирования</w:t>
      </w:r>
    </w:p>
    <w:p w:rsidR="00467BFA" w:rsidRDefault="00467BFA">
      <w:pPr>
        <w:pStyle w:val="ConsPlusNonformat"/>
      </w:pPr>
      <w:r>
        <w:t>на ранее возникшие отношения: есть (нет).</w:t>
      </w:r>
    </w:p>
    <w:p w:rsidR="00467BFA" w:rsidRDefault="00467BFA">
      <w:pPr>
        <w:pStyle w:val="ConsPlusNonformat"/>
      </w:pPr>
      <w:r>
        <w:t>10.4.  Период  распространения  на  ранее  возникшие отношения: ____ дней с</w:t>
      </w:r>
    </w:p>
    <w:p w:rsidR="00467BFA" w:rsidRDefault="00467BFA">
      <w:pPr>
        <w:pStyle w:val="ConsPlusNonformat"/>
      </w:pPr>
      <w:r>
        <w:t>момента принятия проекта нормативного правового акта.</w:t>
      </w:r>
    </w:p>
    <w:p w:rsidR="00467BFA" w:rsidRDefault="00467BFA">
      <w:pPr>
        <w:pStyle w:val="ConsPlusNonformat"/>
      </w:pPr>
      <w:r>
        <w:t>10.5.  Обоснование  необходимости  установления переходного периода и (или)</w:t>
      </w:r>
    </w:p>
    <w:p w:rsidR="00467BFA" w:rsidRDefault="00467BFA">
      <w:pPr>
        <w:pStyle w:val="ConsPlusNonformat"/>
      </w:pPr>
      <w:r>
        <w:t>отсрочки  вступления  в силу нормативного правового акта либо необходимость</w:t>
      </w:r>
    </w:p>
    <w:p w:rsidR="00467BFA" w:rsidRDefault="00467BFA">
      <w:pPr>
        <w:pStyle w:val="ConsPlusNonformat"/>
      </w:pPr>
      <w:r>
        <w:t>распространения  предлагаемого  правового  регулирования на ранее возникшие</w:t>
      </w:r>
    </w:p>
    <w:p w:rsidR="00467BFA" w:rsidRDefault="00467BFA">
      <w:pPr>
        <w:pStyle w:val="ConsPlusNonformat"/>
        <w:sectPr w:rsidR="00467B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7BFA" w:rsidRDefault="00467BFA">
      <w:pPr>
        <w:pStyle w:val="ConsPlusNonformat"/>
      </w:pPr>
      <w:r>
        <w:t>отношения: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>Заполняется   по   итогам  проведения  публичных  консультаций  по  проекту</w:t>
      </w:r>
    </w:p>
    <w:p w:rsidR="00467BFA" w:rsidRDefault="00467BFA">
      <w:pPr>
        <w:pStyle w:val="ConsPlusNonformat"/>
      </w:pPr>
      <w:r>
        <w:t>нормативного правового акта и сводного отчета:</w:t>
      </w:r>
    </w:p>
    <w:p w:rsidR="00467BFA" w:rsidRDefault="00467BFA">
      <w:pPr>
        <w:pStyle w:val="ConsPlusNonformat"/>
      </w:pPr>
      <w:bookmarkStart w:id="23" w:name="Par627"/>
      <w:bookmarkEnd w:id="23"/>
      <w:r>
        <w:t>11.  Информация  о  сроках  проведения  публичных  консультаций  по проекту</w:t>
      </w:r>
    </w:p>
    <w:p w:rsidR="00467BFA" w:rsidRDefault="00467BFA">
      <w:pPr>
        <w:pStyle w:val="ConsPlusNonformat"/>
      </w:pPr>
      <w:r>
        <w:t>нормативного правового акта и сводному отчету</w:t>
      </w:r>
    </w:p>
    <w:p w:rsidR="00467BFA" w:rsidRDefault="00467BFA">
      <w:pPr>
        <w:pStyle w:val="ConsPlusNonformat"/>
      </w:pPr>
      <w:r>
        <w:t>11.1. Срок, в течение которого принимались предложения в связи с публичными</w:t>
      </w:r>
    </w:p>
    <w:p w:rsidR="00467BFA" w:rsidRDefault="00467BFA">
      <w:pPr>
        <w:pStyle w:val="ConsPlusNonformat"/>
      </w:pPr>
      <w:r>
        <w:t>консультациями  по проекту нормативного правового акта и сводному отчету об</w:t>
      </w:r>
    </w:p>
    <w:p w:rsidR="00467BFA" w:rsidRDefault="00467BFA">
      <w:pPr>
        <w:pStyle w:val="ConsPlusNonformat"/>
      </w:pPr>
      <w:r>
        <w:t>оценке регулирующего воздействия:</w:t>
      </w:r>
    </w:p>
    <w:p w:rsidR="00467BFA" w:rsidRDefault="00467BFA">
      <w:pPr>
        <w:pStyle w:val="ConsPlusNonformat"/>
      </w:pPr>
      <w:r>
        <w:t>начало: "__" _________ 201_ г.;</w:t>
      </w:r>
    </w:p>
    <w:p w:rsidR="00467BFA" w:rsidRDefault="00467BFA">
      <w:pPr>
        <w:pStyle w:val="ConsPlusNonformat"/>
      </w:pPr>
      <w:r>
        <w:t>окончание: "__" __________ 201_ г.</w:t>
      </w:r>
    </w:p>
    <w:p w:rsidR="00467BFA" w:rsidRDefault="00467BFA">
      <w:pPr>
        <w:pStyle w:val="ConsPlusNonformat"/>
      </w:pPr>
      <w:r>
        <w:t>11.2.  Сведения  о  количестве  замечаний  и предложений, полученных в ходе</w:t>
      </w:r>
    </w:p>
    <w:p w:rsidR="00467BFA" w:rsidRDefault="00467BFA">
      <w:pPr>
        <w:pStyle w:val="ConsPlusNonformat"/>
      </w:pPr>
      <w:r>
        <w:t>публичных консультаций по проекту нормативного правового акта:</w:t>
      </w:r>
    </w:p>
    <w:p w:rsidR="00467BFA" w:rsidRDefault="00467BFA">
      <w:pPr>
        <w:pStyle w:val="ConsPlusNonformat"/>
      </w:pPr>
      <w:r>
        <w:t>Всего замечаний и предложений: __________, из них учтено: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>полностью: ___________, учтено частично: ___________</w:t>
      </w:r>
    </w:p>
    <w:p w:rsidR="00467BFA" w:rsidRDefault="00467BFA">
      <w:pPr>
        <w:pStyle w:val="ConsPlusNonformat"/>
      </w:pPr>
      <w:r>
        <w:t>11.3.  Полный  электронный адрес размещения сводки предложений, поступивших</w:t>
      </w:r>
    </w:p>
    <w:p w:rsidR="00467BFA" w:rsidRDefault="00467BFA">
      <w:pPr>
        <w:pStyle w:val="ConsPlusNonformat"/>
      </w:pPr>
      <w:r>
        <w:t>по   итогам  проведения  публичных  консультаций  по  проекту  нормативного</w:t>
      </w:r>
    </w:p>
    <w:p w:rsidR="00467BFA" w:rsidRDefault="00467BFA">
      <w:pPr>
        <w:pStyle w:val="ConsPlusNonformat"/>
      </w:pPr>
      <w:r>
        <w:t>правового акта: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 xml:space="preserve">                       место для текстового описания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>Приложение.  Сводки предложений, поступивших в ходе публичных консультаций,</w:t>
      </w:r>
    </w:p>
    <w:p w:rsidR="00467BFA" w:rsidRDefault="00467BFA">
      <w:pPr>
        <w:pStyle w:val="ConsPlusNonformat"/>
      </w:pPr>
      <w:r>
        <w:t>проводившихся   в   ходе  процедуры  оценки  регулирующего  воздействия,  с</w:t>
      </w:r>
    </w:p>
    <w:p w:rsidR="00467BFA" w:rsidRDefault="00467BFA">
      <w:pPr>
        <w:pStyle w:val="ConsPlusNonformat"/>
      </w:pPr>
      <w:r>
        <w:t>указанием сведений об их учете или причинах отклонения.</w:t>
      </w:r>
    </w:p>
    <w:p w:rsidR="00467BFA" w:rsidRDefault="00467BFA">
      <w:pPr>
        <w:pStyle w:val="ConsPlusNonformat"/>
      </w:pPr>
      <w:r>
        <w:t>Иные  приложения  (по  усмотрению  органа, проводящего оценку регулирующего</w:t>
      </w:r>
    </w:p>
    <w:p w:rsidR="00467BFA" w:rsidRDefault="00467BFA">
      <w:pPr>
        <w:pStyle w:val="ConsPlusNonformat"/>
      </w:pPr>
      <w:r>
        <w:t>воздействия).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>Руководитель органа-разработчика</w:t>
      </w:r>
    </w:p>
    <w:p w:rsidR="00467BFA" w:rsidRDefault="00467BFA">
      <w:pPr>
        <w:pStyle w:val="ConsPlusNonformat"/>
      </w:pPr>
      <w:r>
        <w:t>_________________________                  _____________  _________________</w:t>
      </w:r>
    </w:p>
    <w:p w:rsidR="00467BFA" w:rsidRDefault="00467BFA">
      <w:pPr>
        <w:pStyle w:val="ConsPlusNonformat"/>
      </w:pPr>
      <w:r>
        <w:t xml:space="preserve">   (инициалы, фамилия)                         Дата            Подпись</w:t>
      </w:r>
    </w:p>
    <w:p w:rsidR="00467BFA" w:rsidRDefault="00467BFA">
      <w:pPr>
        <w:pStyle w:val="ConsPlusNonformat"/>
        <w:sectPr w:rsidR="00467BF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4" w:name="Par659"/>
      <w:bookmarkEnd w:id="24"/>
      <w:r>
        <w:rPr>
          <w:rFonts w:cs="Calibri"/>
        </w:rPr>
        <w:t>Приложение N 3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проведении оценки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регулирующего воздействия проектов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и экспертизы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Белгородской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области, затрагивающих предпринимательскую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инвестиционную деятельность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5" w:name="Par667"/>
      <w:bookmarkEnd w:id="25"/>
      <w:r>
        <w:rPr>
          <w:rFonts w:cs="Calibri"/>
        </w:rPr>
        <w:t>Отчет о результатах процедуры оценки регулирующего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воздействия за __________ 20__ года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50"/>
        <w:gridCol w:w="1570"/>
      </w:tblGrid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1. Орган исполнительной власти, государственный орган Белгородской области</w:t>
            </w:r>
          </w:p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_______________________________________________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2. Практический опыт проведения оценки регулирующего воздействия: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есть/нет</w:t>
            </w: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указать число</w:t>
            </w: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указать число</w:t>
            </w: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указать число</w:t>
            </w: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3.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указать число</w:t>
            </w:r>
          </w:p>
        </w:tc>
      </w:tr>
      <w:tr w:rsidR="00467BFA" w:rsidRPr="000D24F9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________________________________________________________</w:t>
            </w:r>
          </w:p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при наличии указать прочие статистические данные</w:t>
            </w: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4. Используемые для публикации информации по оценке регулирующего воздействия интернет-ресурсы</w:t>
            </w:r>
          </w:p>
          <w:p w:rsidR="00467BFA" w:rsidRPr="000D24F9" w:rsidRDefault="00467BFA">
            <w:pPr>
              <w:pStyle w:val="ConsPlusNonformat"/>
            </w:pPr>
            <w:r w:rsidRPr="000D24F9">
              <w:t>________________________________________</w:t>
            </w:r>
          </w:p>
          <w:p w:rsidR="00467BFA" w:rsidRPr="000D24F9" w:rsidRDefault="00467BFA">
            <w:pPr>
              <w:pStyle w:val="ConsPlusNonformat"/>
            </w:pPr>
            <w:r w:rsidRPr="000D24F9">
              <w:t xml:space="preserve">       указать электронный адрес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да/нет</w:t>
            </w: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5. Специалисты органов исполнительной власти прошли обучение (повышение квалификации) в части оценки регулирующего воздействия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да/нет</w:t>
            </w:r>
          </w:p>
        </w:tc>
      </w:tr>
      <w:tr w:rsidR="00467BFA" w:rsidRPr="000D24F9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___________________________________________________________</w:t>
            </w:r>
          </w:p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указать дату, программу обучения (повышения квалификации) или вид мероприятия</w:t>
            </w: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6. Проведены или проводятся мероприятия по информационной поддержке института оценки, регулирующего воздействия в средствах массовой информации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да/нет</w:t>
            </w:r>
          </w:p>
        </w:tc>
      </w:tr>
      <w:tr w:rsidR="00467BFA" w:rsidRPr="000D24F9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______________________________________________________</w:t>
            </w:r>
          </w:p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указать какие</w:t>
            </w: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7. Создан совет/рабочая группа по оценке регулирующего воздействия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да/нет</w:t>
            </w:r>
          </w:p>
        </w:tc>
      </w:tr>
      <w:tr w:rsidR="00467BFA" w:rsidRPr="000D24F9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__________________________________________________________</w:t>
            </w:r>
          </w:p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реквизиты документов, утверждающих состав и функции указанного совета/рабочей группы</w:t>
            </w:r>
          </w:p>
        </w:tc>
      </w:tr>
      <w:tr w:rsidR="00467BFA" w:rsidRPr="000D24F9"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D24F9">
              <w:rPr>
                <w:rFonts w:cs="Calibri"/>
              </w:rPr>
              <w:t>8.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да/нет</w:t>
            </w:r>
          </w:p>
        </w:tc>
      </w:tr>
      <w:tr w:rsidR="00467BFA" w:rsidRPr="000D24F9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___________________________________________________________</w:t>
            </w:r>
          </w:p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при наличии, указать с кем</w:t>
            </w: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67BFA" w:rsidRDefault="00467BFA">
      <w:pPr>
        <w:pStyle w:val="ConsPlusNonformat"/>
      </w:pPr>
      <w:r>
        <w:t>Руководитель органа исполнительной власти,</w:t>
      </w:r>
    </w:p>
    <w:p w:rsidR="00467BFA" w:rsidRDefault="00467BFA">
      <w:pPr>
        <w:pStyle w:val="ConsPlusNonformat"/>
      </w:pPr>
      <w:r>
        <w:t>государственного   органа    Белгородской</w:t>
      </w:r>
    </w:p>
    <w:p w:rsidR="00467BFA" w:rsidRDefault="00467BFA">
      <w:pPr>
        <w:pStyle w:val="ConsPlusNonformat"/>
      </w:pPr>
      <w:r>
        <w:t>области</w:t>
      </w:r>
    </w:p>
    <w:p w:rsidR="00467BFA" w:rsidRDefault="00467BFA">
      <w:pPr>
        <w:pStyle w:val="ConsPlusNonformat"/>
      </w:pPr>
      <w:r>
        <w:t>______________________                    _______________ _________________</w:t>
      </w:r>
    </w:p>
    <w:p w:rsidR="00467BFA" w:rsidRDefault="00467BFA">
      <w:pPr>
        <w:pStyle w:val="ConsPlusNonformat"/>
      </w:pPr>
      <w:r>
        <w:t xml:space="preserve"> (инициалы, фамилия)                            Дата           Подпись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6" w:name="Par716"/>
      <w:bookmarkEnd w:id="26"/>
      <w:r>
        <w:rPr>
          <w:rFonts w:cs="Calibri"/>
        </w:rPr>
        <w:t>Приложение N 4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проведении оценки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регулирующего воздействия проектов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и экспертизы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Белгородской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области, затрагивающих предпринимательскую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инвестиционную деятельность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7" w:name="Par724"/>
      <w:bookmarkEnd w:id="27"/>
      <w:r>
        <w:rPr>
          <w:rFonts w:cs="Calibri"/>
        </w:rPr>
        <w:t>Перечень вопросов для участников публичных консультаций по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_________________________________________________________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(название проекта нормативного правового акта)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r>
        <w:t xml:space="preserve">    Пожалуйста,  заполните и направьте данную форму по электронной почте на</w:t>
      </w:r>
    </w:p>
    <w:p w:rsidR="00467BFA" w:rsidRDefault="00467BFA">
      <w:pPr>
        <w:pStyle w:val="ConsPlusNonformat"/>
      </w:pPr>
      <w:r>
        <w:t>адрес __________________________________________________________</w:t>
      </w:r>
    </w:p>
    <w:p w:rsidR="00467BFA" w:rsidRDefault="00467BFA">
      <w:pPr>
        <w:pStyle w:val="ConsPlusNonformat"/>
      </w:pPr>
      <w:r>
        <w:t xml:space="preserve">            электронный адрес ответственного сотрудника</w:t>
      </w:r>
    </w:p>
    <w:p w:rsidR="00467BFA" w:rsidRDefault="00467BFA">
      <w:pPr>
        <w:pStyle w:val="ConsPlusNonformat"/>
      </w:pPr>
      <w:r>
        <w:t>не позднее ______________________.</w:t>
      </w:r>
    </w:p>
    <w:p w:rsidR="00467BFA" w:rsidRDefault="00467BFA">
      <w:pPr>
        <w:pStyle w:val="ConsPlusNonformat"/>
      </w:pPr>
      <w:r>
        <w:t xml:space="preserve">                   дата</w:t>
      </w:r>
    </w:p>
    <w:p w:rsidR="00467BFA" w:rsidRDefault="00467BFA">
      <w:pPr>
        <w:pStyle w:val="ConsPlusNonformat"/>
      </w:pPr>
      <w:r>
        <w:t>Разработчик   не   будет   иметь   возможности   проанализировать  позиции,</w:t>
      </w:r>
    </w:p>
    <w:p w:rsidR="00467BFA" w:rsidRDefault="00467BFA">
      <w:pPr>
        <w:pStyle w:val="ConsPlusNonformat"/>
      </w:pPr>
      <w:r>
        <w:t>направленные ему после указанного срока.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 xml:space="preserve">                           Контактная информация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>По Вашему желанию укажите:</w:t>
      </w:r>
    </w:p>
    <w:p w:rsidR="00467BFA" w:rsidRDefault="00467BFA">
      <w:pPr>
        <w:pStyle w:val="ConsPlusNonformat"/>
      </w:pPr>
      <w:r>
        <w:t>Название организации: _____________________________________________________</w:t>
      </w:r>
    </w:p>
    <w:p w:rsidR="00467BFA" w:rsidRDefault="00467BFA">
      <w:pPr>
        <w:pStyle w:val="ConsPlusNonformat"/>
      </w:pPr>
      <w:r>
        <w:t>Сферу деятельности организации: ___________________________________________</w:t>
      </w:r>
    </w:p>
    <w:p w:rsidR="00467BFA" w:rsidRDefault="00467BFA">
      <w:pPr>
        <w:pStyle w:val="ConsPlusNonformat"/>
      </w:pPr>
      <w:r>
        <w:t>Ф.И.О. контактного лица: __________________________________________________</w:t>
      </w:r>
    </w:p>
    <w:p w:rsidR="00467BFA" w:rsidRDefault="00467BFA">
      <w:pPr>
        <w:pStyle w:val="ConsPlusNonformat"/>
      </w:pPr>
      <w:r>
        <w:t>Контактный телефон: _______________________________________________________</w:t>
      </w:r>
    </w:p>
    <w:p w:rsidR="00467BFA" w:rsidRDefault="00467BFA">
      <w:pPr>
        <w:pStyle w:val="ConsPlusNonformat"/>
      </w:pPr>
      <w:r>
        <w:t>Электронный адрес: ________________________________________________________</w:t>
      </w:r>
    </w:p>
    <w:p w:rsidR="00467BFA" w:rsidRDefault="00467BFA">
      <w:pPr>
        <w:pStyle w:val="ConsPlusNonformat"/>
        <w:sectPr w:rsidR="00467B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Насколько актуальна проблема, на решение которой направлено предлагаемое регулирование?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К каким последствиям может привести недостижение целей правового регулирования?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8" w:name="Par761"/>
      <w:bookmarkEnd w:id="28"/>
      <w:r>
        <w:rPr>
          <w:rFonts w:cs="Calibri"/>
        </w:rPr>
        <w:t>Приложение N 5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проведении оценки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регулирующего воздействия проектов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и экспертизы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Белгородской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области, затрагивающих предпринимательскую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инвестиционную деятельность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9" w:name="Par769"/>
      <w:bookmarkEnd w:id="29"/>
      <w:r>
        <w:rPr>
          <w:rFonts w:cs="Calibri"/>
        </w:rPr>
        <w:t>Сводка предложений,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поступивших в рамках публичных консультаций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Наименование проекта нормативного правового акта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467BF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422"/>
        <w:gridCol w:w="4550"/>
      </w:tblGrid>
      <w:tr w:rsidR="00467BFA" w:rsidRPr="000D24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 xml:space="preserve">Предложения, поступившие в рамках публичных консультаций </w:t>
            </w:r>
            <w:hyperlink w:anchor="Par789" w:history="1">
              <w:r w:rsidRPr="000D24F9"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D24F9">
              <w:rPr>
                <w:rFonts w:cs="Calibri"/>
              </w:rPr>
              <w:t xml:space="preserve">Позиция органа-разработчика </w:t>
            </w:r>
            <w:hyperlink w:anchor="Par790" w:history="1">
              <w:r w:rsidRPr="000D24F9">
                <w:rPr>
                  <w:rFonts w:cs="Calibri"/>
                  <w:color w:val="0000FF"/>
                </w:rPr>
                <w:t>&lt;**&gt;</w:t>
              </w:r>
            </w:hyperlink>
          </w:p>
        </w:tc>
      </w:tr>
      <w:tr w:rsidR="00467BFA" w:rsidRPr="000D24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7BFA" w:rsidRPr="000D24F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BFA" w:rsidRPr="000D24F9" w:rsidRDefault="0046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r>
        <w:t xml:space="preserve">Руководитель органа-разработчика </w:t>
      </w:r>
      <w:hyperlink w:anchor="Par791" w:history="1">
        <w:r>
          <w:rPr>
            <w:color w:val="0000FF"/>
          </w:rPr>
          <w:t>&lt;***&gt;</w:t>
        </w:r>
      </w:hyperlink>
    </w:p>
    <w:p w:rsidR="00467BFA" w:rsidRDefault="00467BFA">
      <w:pPr>
        <w:pStyle w:val="ConsPlusNonformat"/>
      </w:pPr>
      <w:r>
        <w:t>_____________________________             ________________ ________________</w:t>
      </w:r>
    </w:p>
    <w:p w:rsidR="00467BFA" w:rsidRDefault="00467BFA">
      <w:pPr>
        <w:pStyle w:val="ConsPlusNonformat"/>
      </w:pPr>
      <w:r>
        <w:t xml:space="preserve">    (инициалы, фамилия)                         Дата           Подпись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789"/>
      <w:bookmarkEnd w:id="30"/>
      <w:r>
        <w:rPr>
          <w:rFonts w:cs="Calibri"/>
        </w:rPr>
        <w:t>&lt;*&gt; В случае если в ходе общественного обсуждения уведомления о подготовке нормативного правового акта предложения не поступали, указывается "Предложения отсутствуют"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1" w:name="Par790"/>
      <w:bookmarkEnd w:id="31"/>
      <w:r>
        <w:rPr>
          <w:rFonts w:cs="Calibri"/>
        </w:rPr>
        <w:t>&lt;**&gt; В случае если публичные консультации проводит уполномоченный орган - позиция уполномоченного органа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791"/>
      <w:bookmarkEnd w:id="32"/>
      <w:r>
        <w:rPr>
          <w:rFonts w:cs="Calibri"/>
        </w:rPr>
        <w:t>&lt;***&gt; В случае если публичные консультации проводит уполномоченный орган - руководитель уполномоченного органа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3" w:name="Par797"/>
      <w:bookmarkEnd w:id="33"/>
      <w:r>
        <w:rPr>
          <w:rFonts w:cs="Calibri"/>
        </w:rPr>
        <w:t>Приложение N 6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проведении оценки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регулирующего воздействия проектов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и экспертизы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нормативных правовых актов Белгородской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области, затрагивающих предпринимательскую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инвестиционную деятельность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467B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pStyle w:val="ConsPlusNonformat"/>
      </w:pPr>
      <w:bookmarkStart w:id="34" w:name="Par805"/>
      <w:bookmarkEnd w:id="34"/>
      <w:r>
        <w:t xml:space="preserve">              Заключение об оценке регулирующего воздействия</w:t>
      </w:r>
    </w:p>
    <w:p w:rsidR="00467BFA" w:rsidRDefault="00467BFA">
      <w:pPr>
        <w:pStyle w:val="ConsPlusNonformat"/>
      </w:pPr>
      <w:r>
        <w:t xml:space="preserve">                    проекта нормативного правового акта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>1. Общие сведения:</w:t>
      </w:r>
    </w:p>
    <w:p w:rsidR="00467BFA" w:rsidRDefault="00467BFA">
      <w:pPr>
        <w:pStyle w:val="ConsPlusNonformat"/>
      </w:pPr>
      <w:r>
        <w:t>- орган-разработчик проекта нормативного правового акта: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>- наименование проекта нормативного правового акта: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>- стадия правотворчества (первичная разработка, внесение поправок):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  <w:r>
        <w:t>2.   Мероприятия,   проведенные   органом-разработчиком   в  рамках  оценки</w:t>
      </w:r>
    </w:p>
    <w:p w:rsidR="00467BFA" w:rsidRDefault="00467BFA">
      <w:pPr>
        <w:pStyle w:val="ConsPlusNonformat"/>
      </w:pPr>
      <w:r>
        <w:t>регулирующего воздействия, сроки проведения: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  <w:r>
        <w:t>3. Описание проблемы:</w:t>
      </w:r>
    </w:p>
    <w:p w:rsidR="00467BFA" w:rsidRDefault="00467BFA">
      <w:pPr>
        <w:pStyle w:val="ConsPlusNonformat"/>
      </w:pPr>
      <w:r>
        <w:t>-   на   решение   какой   проблемы   направлено  рассматриваемое  правовое</w:t>
      </w:r>
    </w:p>
    <w:p w:rsidR="00467BFA" w:rsidRDefault="00467BFA">
      <w:pPr>
        <w:pStyle w:val="ConsPlusNonformat"/>
      </w:pPr>
      <w:r>
        <w:t>регулирование ____________________________________________________________.</w:t>
      </w:r>
    </w:p>
    <w:p w:rsidR="00467BFA" w:rsidRDefault="00467BFA">
      <w:pPr>
        <w:pStyle w:val="ConsPlusNonformat"/>
      </w:pPr>
      <w:r>
        <w:t>4. Основные цели правового регулирования: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  <w:r>
        <w:t>5.   Основные   группы   субъектов   предпринимательской  и  инвестиционной</w:t>
      </w:r>
    </w:p>
    <w:p w:rsidR="00467BFA" w:rsidRDefault="00467BFA">
      <w:pPr>
        <w:pStyle w:val="ConsPlusNonformat"/>
      </w:pPr>
      <w:r>
        <w:t>деятельности,  иные  заинтересованные  лица, включая органы государственной</w:t>
      </w:r>
    </w:p>
    <w:p w:rsidR="00467BFA" w:rsidRDefault="00467BFA">
      <w:pPr>
        <w:pStyle w:val="ConsPlusNonformat"/>
      </w:pPr>
      <w:r>
        <w:t>власти,    интересы   которых   будут   затронуты   предлагаемым   правовым</w:t>
      </w:r>
    </w:p>
    <w:p w:rsidR="00467BFA" w:rsidRDefault="00467BFA">
      <w:pPr>
        <w:pStyle w:val="ConsPlusNonformat"/>
      </w:pPr>
      <w:r>
        <w:t>регулированием: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  <w:r>
        <w:t>6.  Обоснование  органом-разработчиком  выбора  предпочтительного  варианта</w:t>
      </w:r>
    </w:p>
    <w:p w:rsidR="00467BFA" w:rsidRDefault="00467BFA">
      <w:pPr>
        <w:pStyle w:val="ConsPlusNonformat"/>
      </w:pPr>
      <w:r>
        <w:t>решения выявленной проблемы: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  <w:r>
        <w:t>7. Публичные консультации:</w:t>
      </w:r>
    </w:p>
    <w:p w:rsidR="00467BFA" w:rsidRDefault="00467BFA">
      <w:pPr>
        <w:pStyle w:val="ConsPlusNonformat"/>
      </w:pPr>
      <w:r>
        <w:t>- участники публичных консультаций:</w:t>
      </w:r>
    </w:p>
    <w:p w:rsidR="00467BFA" w:rsidRDefault="00467BFA">
      <w:pPr>
        <w:pStyle w:val="ConsPlusNonformat"/>
      </w:pPr>
      <w:r>
        <w:t>___________________________________________________________________________</w:t>
      </w:r>
    </w:p>
    <w:p w:rsidR="00467BFA" w:rsidRDefault="00467BFA">
      <w:pPr>
        <w:pStyle w:val="ConsPlusNonformat"/>
      </w:pPr>
      <w:r>
        <w:t>- основные результаты консультаций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  <w:r>
        <w:t>8.  Результаты  анализа  предложенного  разработчиком  проекта нормативного</w:t>
      </w:r>
    </w:p>
    <w:p w:rsidR="00467BFA" w:rsidRDefault="00467BFA">
      <w:pPr>
        <w:pStyle w:val="ConsPlusNonformat"/>
      </w:pPr>
      <w:r>
        <w:t>правового акта варианта правового регулирования:</w:t>
      </w:r>
    </w:p>
    <w:p w:rsidR="00467BFA" w:rsidRDefault="00467BFA">
      <w:pPr>
        <w:pStyle w:val="ConsPlusNonformat"/>
      </w:pPr>
      <w:r>
        <w:t>- риски недостижения целей правового регулирования: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  <w:r>
        <w:t>-  возможные негативные последствия от введения правового регулирования для</w:t>
      </w:r>
    </w:p>
    <w:p w:rsidR="00467BFA" w:rsidRDefault="00467BFA">
      <w:pPr>
        <w:pStyle w:val="ConsPlusNonformat"/>
      </w:pPr>
      <w:r>
        <w:t>экономического   развития   Белгородской  области,  в  том  числе  развития</w:t>
      </w:r>
    </w:p>
    <w:p w:rsidR="00467BFA" w:rsidRDefault="00467BFA">
      <w:pPr>
        <w:pStyle w:val="ConsPlusNonformat"/>
      </w:pPr>
      <w:r>
        <w:t>субъектов предпринимательской и инвестиционной деятельности: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  <w:r>
        <w:t>-   вывод   о   наличии  либо  отсутствии  положений,  вводящих  избыточные</w:t>
      </w:r>
    </w:p>
    <w:p w:rsidR="00467BFA" w:rsidRDefault="00467BFA">
      <w:pPr>
        <w:pStyle w:val="ConsPlusNonformat"/>
      </w:pPr>
      <w:r>
        <w:t>обязанности,  запреты  и  ограничения  для  субъектов предпринимательской и</w:t>
      </w:r>
    </w:p>
    <w:p w:rsidR="00467BFA" w:rsidRDefault="00467BFA">
      <w:pPr>
        <w:pStyle w:val="ConsPlusNonformat"/>
      </w:pPr>
      <w:r>
        <w:t>инвестиционной   деятельности  или  способствующих  их  введению,  а  также</w:t>
      </w:r>
    </w:p>
    <w:p w:rsidR="00467BFA" w:rsidRDefault="00467BFA">
      <w:pPr>
        <w:pStyle w:val="ConsPlusNonformat"/>
      </w:pPr>
      <w:r>
        <w:t>положений,  способствующих  возникновению необоснованных расходов субъектов</w:t>
      </w:r>
    </w:p>
    <w:p w:rsidR="00467BFA" w:rsidRDefault="00467BFA">
      <w:pPr>
        <w:pStyle w:val="ConsPlusNonformat"/>
      </w:pPr>
      <w:r>
        <w:t>предпринимательской  и  инвестиционной  деятельности  и  консолидированного</w:t>
      </w:r>
    </w:p>
    <w:p w:rsidR="00467BFA" w:rsidRDefault="00467BFA">
      <w:pPr>
        <w:pStyle w:val="ConsPlusNonformat"/>
      </w:pPr>
      <w:r>
        <w:t>бюджета                        Белгородской                        области: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  <w:r>
        <w:t>9.   Выводы   о   соблюдении   (несоблюдении)   порядка  проведения  оценки</w:t>
      </w:r>
    </w:p>
    <w:p w:rsidR="00467BFA" w:rsidRDefault="00467BFA">
      <w:pPr>
        <w:pStyle w:val="ConsPlusNonformat"/>
      </w:pPr>
      <w:r>
        <w:t>регулирующего воздействия:</w:t>
      </w:r>
    </w:p>
    <w:p w:rsidR="00467BFA" w:rsidRDefault="00467BFA">
      <w:pPr>
        <w:pStyle w:val="ConsPlusNonformat"/>
      </w:pPr>
      <w:r>
        <w:t>__________________________________________________________________________.</w:t>
      </w:r>
    </w:p>
    <w:p w:rsidR="00467BFA" w:rsidRDefault="00467BFA">
      <w:pPr>
        <w:pStyle w:val="ConsPlusNonformat"/>
      </w:pPr>
    </w:p>
    <w:p w:rsidR="00467BFA" w:rsidRDefault="00467BFA">
      <w:pPr>
        <w:pStyle w:val="ConsPlusNonformat"/>
      </w:pPr>
      <w:r>
        <w:t>Руководитель уполномоченного органа</w:t>
      </w:r>
    </w:p>
    <w:p w:rsidR="00467BFA" w:rsidRDefault="00467BFA">
      <w:pPr>
        <w:pStyle w:val="ConsPlusNonformat"/>
      </w:pPr>
      <w:r>
        <w:t>___________________________             _______________ ___________________</w:t>
      </w:r>
    </w:p>
    <w:p w:rsidR="00467BFA" w:rsidRDefault="00467BFA">
      <w:pPr>
        <w:pStyle w:val="ConsPlusNonformat"/>
      </w:pPr>
      <w:r>
        <w:t xml:space="preserve">    (инициалы, фамилия)                       Дата           Подпись</w:t>
      </w: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7BFA" w:rsidRDefault="00467B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467BFA" w:rsidRDefault="00467BFA"/>
    <w:sectPr w:rsidR="00467BFA" w:rsidSect="00B04C9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F1"/>
    <w:rsid w:val="000D24F9"/>
    <w:rsid w:val="0019226C"/>
    <w:rsid w:val="003033F1"/>
    <w:rsid w:val="0044275C"/>
    <w:rsid w:val="00467BFA"/>
    <w:rsid w:val="00477182"/>
    <w:rsid w:val="00626199"/>
    <w:rsid w:val="00A47377"/>
    <w:rsid w:val="00B04C92"/>
    <w:rsid w:val="00B8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3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6378D516CAB66F7010D3B440F67152B34FBF1E80F8F3D6F625122127F0D47680839F724A22222fDH3L" TargetMode="External"/><Relationship Id="rId13" Type="http://schemas.openxmlformats.org/officeDocument/2006/relationships/hyperlink" Target="consultantplus://offline/ref=8E06378D516CAB66F701133652633D182E39A7F9EF09816E3B3D0A7F45760710f2H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6378D516CAB66F7010D3B440F67152F37FEFDEE03D237673B5D20f1H5L" TargetMode="External"/><Relationship Id="rId12" Type="http://schemas.openxmlformats.org/officeDocument/2006/relationships/hyperlink" Target="consultantplus://offline/ref=8E06378D516CAB66F701133652633D182E39A7F9EF09816E3B3D0A7F45760710f2H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6378D516CAB66F7010D3B440F67152B37FFF4EA008F3D6F62512212f7HFL" TargetMode="External"/><Relationship Id="rId11" Type="http://schemas.openxmlformats.org/officeDocument/2006/relationships/hyperlink" Target="consultantplus://offline/ref=8E06378D516CAB66F701133652633D182E39A7F9EF09816E3B3D0A7F45760710f2HFL" TargetMode="External"/><Relationship Id="rId5" Type="http://schemas.openxmlformats.org/officeDocument/2006/relationships/hyperlink" Target="consultantplus://offline/ref=8E06378D516CAB66F7010D3B440F67152B34FAFDEC0C8F3D6F62512212f7H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06378D516CAB66F701133652633D182E39A7F9EF09816E3B3D0A7F45760710f2HFL" TargetMode="External"/><Relationship Id="rId4" Type="http://schemas.openxmlformats.org/officeDocument/2006/relationships/hyperlink" Target="consultantplus://offline/ref=8E06378D516CAB66F7010D3B440F67152B34FBF1E80F8F3D6F625122127F0D47680839F724A22222fDH3L" TargetMode="External"/><Relationship Id="rId9" Type="http://schemas.openxmlformats.org/officeDocument/2006/relationships/hyperlink" Target="consultantplus://offline/ref=8E06378D516CAB66F701133652633D182E39A7F9EF09816E3B3D0A7F45760710f2HFL" TargetMode="External"/><Relationship Id="rId14" Type="http://schemas.openxmlformats.org/officeDocument/2006/relationships/hyperlink" Target="consultantplus://offline/ref=8E06378D516CAB66F701133652633D182E39A7F9EF09816E3B3D0A7F45760710f2H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30</Pages>
  <Words>10095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Оксана Юрьевна</dc:creator>
  <cp:keywords/>
  <dc:description/>
  <cp:lastModifiedBy>User</cp:lastModifiedBy>
  <cp:revision>2</cp:revision>
  <cp:lastPrinted>2015-01-23T11:07:00Z</cp:lastPrinted>
  <dcterms:created xsi:type="dcterms:W3CDTF">2016-02-02T05:59:00Z</dcterms:created>
  <dcterms:modified xsi:type="dcterms:W3CDTF">2016-02-02T05:59:00Z</dcterms:modified>
</cp:coreProperties>
</file>