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14E2C" w14:textId="77777777"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14:paraId="2720B5B1" w14:textId="77777777"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14:paraId="2CE71A9F" w14:textId="36545326"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B0DB6">
        <w:rPr>
          <w:rFonts w:ascii="Times New Roman" w:hAnsi="Times New Roman" w:cs="Times New Roman"/>
          <w:b/>
          <w:sz w:val="28"/>
          <w:szCs w:val="28"/>
        </w:rPr>
        <w:t>май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E64FC">
        <w:rPr>
          <w:rFonts w:ascii="Times New Roman" w:hAnsi="Times New Roman" w:cs="Times New Roman"/>
          <w:b/>
          <w:sz w:val="28"/>
          <w:szCs w:val="28"/>
        </w:rPr>
        <w:t>3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F51F01" w14:textId="77777777"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329A7" w14:textId="634E56B5"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0DB6">
        <w:rPr>
          <w:rFonts w:ascii="Times New Roman" w:hAnsi="Times New Roman" w:cs="Times New Roman"/>
          <w:bCs/>
          <w:sz w:val="28"/>
          <w:szCs w:val="28"/>
        </w:rPr>
        <w:t>мае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>202</w:t>
      </w:r>
      <w:r w:rsidR="00687715">
        <w:rPr>
          <w:rFonts w:ascii="Times New Roman" w:hAnsi="Times New Roman" w:cs="Times New Roman"/>
          <w:bCs/>
          <w:sz w:val="28"/>
          <w:szCs w:val="28"/>
        </w:rPr>
        <w:t>3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1B0DB6">
        <w:rPr>
          <w:rFonts w:ascii="Times New Roman" w:hAnsi="Times New Roman" w:cs="Times New Roman"/>
          <w:bCs/>
          <w:sz w:val="28"/>
          <w:szCs w:val="28"/>
        </w:rPr>
        <w:t>72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1B0DB6">
        <w:rPr>
          <w:rFonts w:ascii="Times New Roman" w:hAnsi="Times New Roman" w:cs="Times New Roman"/>
          <w:bCs/>
          <w:sz w:val="28"/>
          <w:szCs w:val="28"/>
        </w:rPr>
        <w:t>я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51BFAA" w14:textId="7DBC1B73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760609" w14:textId="77777777" w:rsidR="001B0DB6" w:rsidRDefault="001B0DB6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32A7FD" w14:textId="629011ED" w:rsidR="00E34C41" w:rsidRDefault="001B0DB6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0C9B6C" wp14:editId="5AA18AD8">
            <wp:extent cx="6124575" cy="36766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B635679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F93752" w14:textId="77777777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CC3D0D" w14:textId="0A96606B"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1B0DB6">
        <w:rPr>
          <w:rFonts w:ascii="Times New Roman" w:hAnsi="Times New Roman" w:cs="Times New Roman"/>
          <w:bCs/>
          <w:sz w:val="28"/>
          <w:szCs w:val="28"/>
        </w:rPr>
        <w:t>72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484118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1B372" w14:textId="1DD6C5F3" w:rsidR="00484118" w:rsidRDefault="00484118" w:rsidP="0048411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1B0DB6">
        <w:rPr>
          <w:rFonts w:ascii="Times New Roman" w:hAnsi="Times New Roman" w:cs="Times New Roman"/>
          <w:bCs/>
          <w:sz w:val="28"/>
          <w:szCs w:val="28"/>
        </w:rPr>
        <w:t>3</w:t>
      </w:r>
      <w:r w:rsidR="000917EE">
        <w:rPr>
          <w:rFonts w:ascii="Times New Roman" w:hAnsi="Times New Roman" w:cs="Times New Roman"/>
          <w:bCs/>
          <w:sz w:val="28"/>
          <w:szCs w:val="28"/>
        </w:rPr>
        <w:t>2</w:t>
      </w:r>
    </w:p>
    <w:p w14:paraId="494EE3BA" w14:textId="32BE17AA"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1B0DB6">
        <w:rPr>
          <w:rFonts w:ascii="Times New Roman" w:hAnsi="Times New Roman" w:cs="Times New Roman"/>
          <w:bCs/>
          <w:sz w:val="28"/>
          <w:szCs w:val="28"/>
        </w:rPr>
        <w:t>34</w:t>
      </w:r>
    </w:p>
    <w:p w14:paraId="04A8EFC5" w14:textId="216FD9A1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поддержано – 3</w:t>
      </w:r>
    </w:p>
    <w:p w14:paraId="0610CE33" w14:textId="7BFC7F06" w:rsidR="000917EE" w:rsidRDefault="000917EE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меры приняты – </w:t>
      </w:r>
      <w:r w:rsidR="001B0DB6">
        <w:rPr>
          <w:rFonts w:ascii="Times New Roman" w:hAnsi="Times New Roman" w:cs="Times New Roman"/>
          <w:bCs/>
          <w:sz w:val="28"/>
          <w:szCs w:val="28"/>
        </w:rPr>
        <w:t>3</w:t>
      </w:r>
    </w:p>
    <w:p w14:paraId="0362047F" w14:textId="20A1FD52" w:rsidR="00530CEB" w:rsidRDefault="00530CEB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FFB40" w14:textId="25D66C2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05DA7" w14:textId="5F159F3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973AE" w14:textId="4327BE0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17731" w14:textId="4136878A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92D2" w14:textId="1EDF6C64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DF398" w14:textId="5587020F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6CC65" w14:textId="77777777" w:rsidR="001B0DB6" w:rsidRDefault="001B0DB6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D7538C" w14:textId="754849A2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DB75F" w14:textId="77777777" w:rsidR="000917EE" w:rsidRDefault="000917E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4267B" w14:textId="77777777" w:rsidR="00484118" w:rsidRDefault="00484118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F7699" w14:textId="77777777" w:rsidR="0077666C" w:rsidRDefault="0077666C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838F6" w14:textId="4618BB8A" w:rsidR="00C76AFE" w:rsidRDefault="002B1BB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76AFE" w:rsidRPr="00C76AFE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094DF73C" w14:textId="77777777"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F50" w14:textId="45838307" w:rsidR="00C76AFE" w:rsidRPr="00C76AFE" w:rsidRDefault="001B0DB6" w:rsidP="00776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467643" wp14:editId="3B77BDE5">
            <wp:extent cx="5705475" cy="27432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DF4179" w14:textId="77777777"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DFAEC0" w14:textId="77777777"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FD5E3" w14:textId="77777777" w:rsidR="008F7014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18FD5303" w14:textId="77777777" w:rsidR="000776B3" w:rsidRDefault="000776B3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662FF" w14:textId="124CFB21" w:rsidR="000776B3" w:rsidRPr="001B50E0" w:rsidRDefault="001B0DB6" w:rsidP="00F50BE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E4AD85D" wp14:editId="3401AABB">
            <wp:extent cx="6181725" cy="3257550"/>
            <wp:effectExtent l="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F0A05B" w14:textId="77777777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747B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B6960" w14:textId="017FB4C1" w:rsidR="00C76AFE" w:rsidRDefault="00674205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Главой администрации района проведен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5B2">
        <w:rPr>
          <w:rFonts w:ascii="Times New Roman" w:hAnsi="Times New Roman" w:cs="Times New Roman"/>
          <w:b/>
          <w:sz w:val="28"/>
          <w:szCs w:val="28"/>
        </w:rPr>
        <w:t>1</w:t>
      </w:r>
      <w:r w:rsidR="001B0DB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F50BEF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F50BEF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поступил</w:t>
      </w:r>
      <w:r w:rsidR="00F50BE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DB6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530CEB">
        <w:rPr>
          <w:rFonts w:ascii="Times New Roman" w:hAnsi="Times New Roman" w:cs="Times New Roman"/>
          <w:b/>
          <w:sz w:val="28"/>
          <w:szCs w:val="28"/>
        </w:rPr>
        <w:t>ов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, из них: </w:t>
      </w:r>
      <w:r w:rsidR="001B0DB6">
        <w:rPr>
          <w:rFonts w:ascii="Times New Roman" w:hAnsi="Times New Roman" w:cs="Times New Roman"/>
          <w:b/>
          <w:sz w:val="28"/>
          <w:szCs w:val="28"/>
        </w:rPr>
        <w:t>25</w:t>
      </w:r>
      <w:r w:rsidR="00F50BEF">
        <w:rPr>
          <w:rFonts w:ascii="Times New Roman" w:hAnsi="Times New Roman" w:cs="Times New Roman"/>
          <w:b/>
          <w:sz w:val="28"/>
          <w:szCs w:val="28"/>
        </w:rPr>
        <w:t xml:space="preserve"> - даны разъяснения</w:t>
      </w:r>
      <w:r w:rsidR="00530CEB">
        <w:rPr>
          <w:rFonts w:ascii="Times New Roman" w:hAnsi="Times New Roman" w:cs="Times New Roman"/>
          <w:b/>
          <w:sz w:val="28"/>
          <w:szCs w:val="28"/>
        </w:rPr>
        <w:t>.</w:t>
      </w:r>
    </w:p>
    <w:p w14:paraId="1B45F9A0" w14:textId="66863ABA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87E17A" w14:textId="77777777" w:rsidR="001B0DB6" w:rsidRDefault="001B0DB6" w:rsidP="001B0D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A667C8" w14:textId="77777777"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850AD" w14:textId="271C032D"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1B0DB6">
        <w:rPr>
          <w:rFonts w:ascii="Times New Roman" w:hAnsi="Times New Roman" w:cs="Times New Roman"/>
          <w:sz w:val="28"/>
          <w:szCs w:val="28"/>
        </w:rPr>
        <w:t>мае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</w:t>
      </w:r>
      <w:r w:rsidR="005D0CC0">
        <w:rPr>
          <w:rFonts w:ascii="Times New Roman" w:hAnsi="Times New Roman" w:cs="Times New Roman"/>
          <w:sz w:val="28"/>
          <w:szCs w:val="28"/>
        </w:rPr>
        <w:t>3</w:t>
      </w:r>
      <w:r w:rsidR="00EF3E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2D36FF">
        <w:rPr>
          <w:rFonts w:ascii="Times New Roman" w:hAnsi="Times New Roman" w:cs="Times New Roman"/>
          <w:sz w:val="28"/>
          <w:szCs w:val="28"/>
        </w:rPr>
        <w:br/>
      </w:r>
      <w:r w:rsidR="001B0DB6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B0DB6">
        <w:rPr>
          <w:rFonts w:ascii="Times New Roman" w:hAnsi="Times New Roman" w:cs="Times New Roman"/>
          <w:sz w:val="28"/>
          <w:szCs w:val="28"/>
        </w:rPr>
        <w:t>й</w:t>
      </w:r>
      <w:r w:rsidR="00721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Из них:</w:t>
      </w:r>
      <w:r w:rsidR="002D36FF">
        <w:rPr>
          <w:rFonts w:ascii="Times New Roman" w:hAnsi="Times New Roman" w:cs="Times New Roman"/>
          <w:sz w:val="28"/>
          <w:szCs w:val="28"/>
        </w:rPr>
        <w:t xml:space="preserve"> поддержано – </w:t>
      </w:r>
      <w:r w:rsidR="001B0DB6">
        <w:rPr>
          <w:rFonts w:ascii="Times New Roman" w:hAnsi="Times New Roman" w:cs="Times New Roman"/>
          <w:sz w:val="28"/>
          <w:szCs w:val="28"/>
        </w:rPr>
        <w:t>3</w:t>
      </w:r>
      <w:r w:rsidR="002D36FF"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4</w:t>
      </w:r>
      <w:r w:rsidR="002D36FF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526A3E">
        <w:rPr>
          <w:rFonts w:ascii="Times New Roman" w:hAnsi="Times New Roman" w:cs="Times New Roman"/>
          <w:sz w:val="28"/>
          <w:szCs w:val="28"/>
        </w:rPr>
        <w:t xml:space="preserve"> </w:t>
      </w:r>
      <w:r w:rsidR="001B0DB6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92</w:t>
      </w:r>
      <w:r w:rsidR="00686BF7">
        <w:rPr>
          <w:rFonts w:ascii="Times New Roman" w:hAnsi="Times New Roman" w:cs="Times New Roman"/>
          <w:sz w:val="28"/>
          <w:szCs w:val="28"/>
        </w:rPr>
        <w:t>%),</w:t>
      </w:r>
      <w:r w:rsidR="005D0CC0">
        <w:rPr>
          <w:rFonts w:ascii="Times New Roman" w:hAnsi="Times New Roman" w:cs="Times New Roman"/>
          <w:sz w:val="28"/>
          <w:szCs w:val="28"/>
        </w:rPr>
        <w:t xml:space="preserve"> закрыт автоматически</w:t>
      </w:r>
      <w:r w:rsidR="00686BF7">
        <w:rPr>
          <w:rFonts w:ascii="Times New Roman" w:hAnsi="Times New Roman" w:cs="Times New Roman"/>
          <w:sz w:val="28"/>
          <w:szCs w:val="28"/>
        </w:rPr>
        <w:t>, комментарий удален</w:t>
      </w:r>
      <w:r w:rsidR="00D970F0">
        <w:rPr>
          <w:rFonts w:ascii="Times New Roman" w:hAnsi="Times New Roman" w:cs="Times New Roman"/>
          <w:sz w:val="28"/>
          <w:szCs w:val="28"/>
        </w:rPr>
        <w:t>, запрос об уточнении</w:t>
      </w:r>
      <w:r w:rsidR="00686BF7">
        <w:rPr>
          <w:rFonts w:ascii="Times New Roman" w:hAnsi="Times New Roman" w:cs="Times New Roman"/>
          <w:sz w:val="28"/>
          <w:szCs w:val="28"/>
        </w:rPr>
        <w:t xml:space="preserve"> – </w:t>
      </w:r>
      <w:r w:rsidR="001B0DB6">
        <w:rPr>
          <w:rFonts w:ascii="Times New Roman" w:hAnsi="Times New Roman" w:cs="Times New Roman"/>
          <w:sz w:val="28"/>
          <w:szCs w:val="28"/>
        </w:rPr>
        <w:t>3</w:t>
      </w:r>
      <w:r w:rsidR="00686BF7">
        <w:rPr>
          <w:rFonts w:ascii="Times New Roman" w:hAnsi="Times New Roman" w:cs="Times New Roman"/>
          <w:sz w:val="28"/>
          <w:szCs w:val="28"/>
        </w:rPr>
        <w:t xml:space="preserve"> (</w:t>
      </w:r>
      <w:r w:rsidR="001B0DB6">
        <w:rPr>
          <w:rFonts w:ascii="Times New Roman" w:hAnsi="Times New Roman" w:cs="Times New Roman"/>
          <w:sz w:val="28"/>
          <w:szCs w:val="28"/>
        </w:rPr>
        <w:t>4</w:t>
      </w:r>
      <w:r w:rsidR="00686BF7">
        <w:rPr>
          <w:rFonts w:ascii="Times New Roman" w:hAnsi="Times New Roman" w:cs="Times New Roman"/>
          <w:sz w:val="28"/>
          <w:szCs w:val="28"/>
        </w:rPr>
        <w:t>%).</w:t>
      </w:r>
    </w:p>
    <w:p w14:paraId="677FB164" w14:textId="32A9A8E1" w:rsidR="00084354" w:rsidRDefault="00084354" w:rsidP="002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C52D82" w14:textId="443526F1"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14:paraId="4623D713" w14:textId="77777777" w:rsidR="00BF0609" w:rsidRDefault="00BF0609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FA873" w14:textId="1B173E29" w:rsidR="00F738F2" w:rsidRDefault="00500DBF" w:rsidP="004E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87D8A" wp14:editId="396A09AB">
            <wp:extent cx="5743575" cy="34099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9DFD8B" w14:textId="4735D00C"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FDCA2" w14:textId="77777777" w:rsid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14:paraId="652FF636" w14:textId="77777777" w:rsidR="00084354" w:rsidRDefault="00084354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55AC4" w14:textId="276299B3" w:rsidR="00084354" w:rsidRDefault="00500DBF" w:rsidP="00692A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AF265F" wp14:editId="296C4399">
            <wp:extent cx="5667375" cy="27432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AA149" w14:textId="77777777" w:rsidR="00E47CA0" w:rsidRDefault="00E47CA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DA59A4" w14:textId="77777777"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DC69D" w14:textId="4AB5F76C" w:rsidR="00FF23E6" w:rsidRPr="00FF23E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2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         Н</w:t>
      </w:r>
      <w:r w:rsidR="00FF23E6" w:rsidRPr="00FF23E6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</w:p>
    <w:p w14:paraId="43A94D4D" w14:textId="77777777" w:rsidR="00FF23E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организационно-контрольного отдела </w:t>
      </w:r>
    </w:p>
    <w:p w14:paraId="51075BC3" w14:textId="6F8966DD" w:rsidR="000303F6" w:rsidRPr="00FF23E6" w:rsidRDefault="00FF23E6" w:rsidP="00E47C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3E6">
        <w:rPr>
          <w:rFonts w:ascii="Times New Roman" w:hAnsi="Times New Roman" w:cs="Times New Roman"/>
          <w:b/>
          <w:sz w:val="28"/>
          <w:szCs w:val="28"/>
        </w:rPr>
        <w:t xml:space="preserve">     аппарата администрации района                                              </w:t>
      </w:r>
      <w:r w:rsidR="00692A6E">
        <w:rPr>
          <w:rFonts w:ascii="Times New Roman" w:hAnsi="Times New Roman" w:cs="Times New Roman"/>
          <w:b/>
          <w:sz w:val="28"/>
          <w:szCs w:val="28"/>
        </w:rPr>
        <w:t xml:space="preserve">Д.А. </w:t>
      </w:r>
      <w:proofErr w:type="spellStart"/>
      <w:r w:rsidR="00692A6E">
        <w:rPr>
          <w:rFonts w:ascii="Times New Roman" w:hAnsi="Times New Roman" w:cs="Times New Roman"/>
          <w:b/>
          <w:sz w:val="28"/>
          <w:szCs w:val="28"/>
        </w:rPr>
        <w:t>Калустова</w:t>
      </w:r>
      <w:proofErr w:type="spellEnd"/>
    </w:p>
    <w:sectPr w:rsidR="000303F6" w:rsidRPr="00FF23E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303F6"/>
    <w:rsid w:val="0004512C"/>
    <w:rsid w:val="00053A2F"/>
    <w:rsid w:val="00064BC1"/>
    <w:rsid w:val="000776B3"/>
    <w:rsid w:val="00084354"/>
    <w:rsid w:val="000917EE"/>
    <w:rsid w:val="000A564F"/>
    <w:rsid w:val="000D4BA4"/>
    <w:rsid w:val="00104E6A"/>
    <w:rsid w:val="00125F60"/>
    <w:rsid w:val="00137ECB"/>
    <w:rsid w:val="00197F0B"/>
    <w:rsid w:val="001B0DB6"/>
    <w:rsid w:val="001B2956"/>
    <w:rsid w:val="001B50E0"/>
    <w:rsid w:val="00210675"/>
    <w:rsid w:val="002B1BB5"/>
    <w:rsid w:val="002D36FF"/>
    <w:rsid w:val="002E64FC"/>
    <w:rsid w:val="0031605F"/>
    <w:rsid w:val="003465B2"/>
    <w:rsid w:val="003652A1"/>
    <w:rsid w:val="00376B58"/>
    <w:rsid w:val="0038422C"/>
    <w:rsid w:val="00394BB8"/>
    <w:rsid w:val="004112A3"/>
    <w:rsid w:val="0043219D"/>
    <w:rsid w:val="00436438"/>
    <w:rsid w:val="00484118"/>
    <w:rsid w:val="004A04B5"/>
    <w:rsid w:val="004E04DC"/>
    <w:rsid w:val="004E1C7C"/>
    <w:rsid w:val="00500DBF"/>
    <w:rsid w:val="00526A3E"/>
    <w:rsid w:val="00530CEB"/>
    <w:rsid w:val="00570988"/>
    <w:rsid w:val="005A489A"/>
    <w:rsid w:val="005A5618"/>
    <w:rsid w:val="005D0CC0"/>
    <w:rsid w:val="006248B7"/>
    <w:rsid w:val="0065085D"/>
    <w:rsid w:val="00674205"/>
    <w:rsid w:val="00686BF7"/>
    <w:rsid w:val="00687715"/>
    <w:rsid w:val="00692A6E"/>
    <w:rsid w:val="006C32A7"/>
    <w:rsid w:val="00721806"/>
    <w:rsid w:val="00725C07"/>
    <w:rsid w:val="00751521"/>
    <w:rsid w:val="0077666C"/>
    <w:rsid w:val="00790AF7"/>
    <w:rsid w:val="008258FB"/>
    <w:rsid w:val="00852915"/>
    <w:rsid w:val="008843A6"/>
    <w:rsid w:val="008F7014"/>
    <w:rsid w:val="0090228D"/>
    <w:rsid w:val="00932C3B"/>
    <w:rsid w:val="00A03906"/>
    <w:rsid w:val="00A1408D"/>
    <w:rsid w:val="00A17751"/>
    <w:rsid w:val="00A55073"/>
    <w:rsid w:val="00A734AF"/>
    <w:rsid w:val="00A7694D"/>
    <w:rsid w:val="00A775EB"/>
    <w:rsid w:val="00A80AE6"/>
    <w:rsid w:val="00AE0223"/>
    <w:rsid w:val="00AF3E66"/>
    <w:rsid w:val="00B039FD"/>
    <w:rsid w:val="00B041DB"/>
    <w:rsid w:val="00B419B5"/>
    <w:rsid w:val="00B522C8"/>
    <w:rsid w:val="00B65F0D"/>
    <w:rsid w:val="00B874D3"/>
    <w:rsid w:val="00BB1D7B"/>
    <w:rsid w:val="00BC2B38"/>
    <w:rsid w:val="00BF0609"/>
    <w:rsid w:val="00C26F23"/>
    <w:rsid w:val="00C32163"/>
    <w:rsid w:val="00C76AFE"/>
    <w:rsid w:val="00CB085F"/>
    <w:rsid w:val="00CB50DA"/>
    <w:rsid w:val="00CB7E9A"/>
    <w:rsid w:val="00CC6656"/>
    <w:rsid w:val="00D00FC4"/>
    <w:rsid w:val="00D51BBB"/>
    <w:rsid w:val="00D525D7"/>
    <w:rsid w:val="00D54A71"/>
    <w:rsid w:val="00D6266E"/>
    <w:rsid w:val="00D970F0"/>
    <w:rsid w:val="00D979A2"/>
    <w:rsid w:val="00DB1958"/>
    <w:rsid w:val="00DD1F1F"/>
    <w:rsid w:val="00E34C41"/>
    <w:rsid w:val="00E47CA0"/>
    <w:rsid w:val="00E80D64"/>
    <w:rsid w:val="00E83392"/>
    <w:rsid w:val="00E96C0B"/>
    <w:rsid w:val="00E96D31"/>
    <w:rsid w:val="00EA4E94"/>
    <w:rsid w:val="00EC4C33"/>
    <w:rsid w:val="00EF3EF0"/>
    <w:rsid w:val="00F30418"/>
    <w:rsid w:val="00F404FE"/>
    <w:rsid w:val="00F50BEF"/>
    <w:rsid w:val="00F738F2"/>
    <w:rsid w:val="00F77D93"/>
    <w:rsid w:val="00FB172D"/>
    <w:rsid w:val="00FB2CBA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52F8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lustovaDI\Desktop\&#1080;&#1085;&#1094;&#1080;&#1076;&#1077;&#1085;&#1090;%20&#1085;&#1072;%20&#1042;&#1050;&#1057;\&#1052;&#1077;&#1089;&#1103;&#1095;&#1085;&#1099;&#1077;%20&#1086;&#1090;&#1095;&#1077;&#1090;&#1099;%202023\&#1051;&#1080;&#1089;&#1090;%20Microsoft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DD-4416-8405-FF5B2E88227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DD-4416-8405-FF5B2E88227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DD-4416-8405-FF5B2E88227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DD-4416-8405-FF5B2E88227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DD-4416-8405-FF5B2E8822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8DD-4416-8405-FF5B2E8822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Лист1!$A$3:$A$8</c:f>
              <c:strCache>
                <c:ptCount val="6"/>
                <c:pt idx="0">
                  <c:v>Правительство Белгородской области</c:v>
                </c:pt>
                <c:pt idx="1">
                  <c:v>Личный прием</c:v>
                </c:pt>
                <c:pt idx="2">
                  <c:v>Портал взаимодействия</c:v>
                </c:pt>
                <c:pt idx="3">
                  <c:v>Нарочно</c:v>
                </c:pt>
                <c:pt idx="4">
                  <c:v>Электронная почта</c:v>
                </c:pt>
                <c:pt idx="5">
                  <c:v>Почта России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49</c:v>
                </c:pt>
                <c:pt idx="1">
                  <c:v>18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8DD-4416-8405-FF5B2E88227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Экономика</c:v>
                </c:pt>
                <c:pt idx="1">
                  <c:v>Социальная сфера</c:v>
                </c:pt>
                <c:pt idx="2">
                  <c:v>Жилищно-коммунальная сфера</c:v>
                </c:pt>
                <c:pt idx="3">
                  <c:v>Оборона,безопасность, законность</c:v>
                </c:pt>
                <c:pt idx="4">
                  <c:v>Государство, общество, политика</c:v>
                </c:pt>
              </c:strCache>
            </c:strRef>
          </c:cat>
          <c:val>
            <c:numRef>
              <c:f>Лист2!$B$2:$B$6</c:f>
              <c:numCache>
                <c:formatCode>General</c:formatCode>
                <c:ptCount val="5"/>
                <c:pt idx="0">
                  <c:v>17</c:v>
                </c:pt>
                <c:pt idx="1">
                  <c:v>31</c:v>
                </c:pt>
                <c:pt idx="2">
                  <c:v>9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4-4217-82CD-85E436B730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8673776"/>
        <c:axId val="348676400"/>
      </c:barChart>
      <c:catAx>
        <c:axId val="34867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6400"/>
        <c:crosses val="autoZero"/>
        <c:auto val="1"/>
        <c:lblAlgn val="ctr"/>
        <c:lblOffset val="100"/>
        <c:noMultiLvlLbl val="0"/>
      </c:catAx>
      <c:valAx>
        <c:axId val="34867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867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Лист3!$A$2:$A$11</c:f>
              <c:strCache>
                <c:ptCount val="10"/>
                <c:pt idx="0">
                  <c:v>городское поселение "Город Бирюч"</c:v>
                </c:pt>
                <c:pt idx="1">
                  <c:v>Верхососенское сп</c:v>
                </c:pt>
                <c:pt idx="2">
                  <c:v>Ливенское сп</c:v>
                </c:pt>
                <c:pt idx="3">
                  <c:v>Верхнепокровское сп</c:v>
                </c:pt>
                <c:pt idx="4">
                  <c:v>Стрелецкое сп</c:v>
                </c:pt>
                <c:pt idx="5">
                  <c:v>Веселовское сп</c:v>
                </c:pt>
                <c:pt idx="6">
                  <c:v>Засосенское сп</c:v>
                </c:pt>
                <c:pt idx="7">
                  <c:v>Коломыцевское сп</c:v>
                </c:pt>
                <c:pt idx="8">
                  <c:v>Новохуторное сп</c:v>
                </c:pt>
                <c:pt idx="9">
                  <c:v>Калиновское сп</c:v>
                </c:pt>
              </c:strCache>
            </c:strRef>
          </c:cat>
          <c:val>
            <c:numRef>
              <c:f>Лист3!$B$2:$B$11</c:f>
              <c:numCache>
                <c:formatCode>General</c:formatCode>
                <c:ptCount val="10"/>
                <c:pt idx="0">
                  <c:v>45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CA-409C-B046-C17B5468EA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816984"/>
        <c:axId val="409814688"/>
      </c:barChart>
      <c:catAx>
        <c:axId val="409816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814688"/>
        <c:crosses val="autoZero"/>
        <c:auto val="1"/>
        <c:lblAlgn val="ctr"/>
        <c:lblOffset val="100"/>
        <c:noMultiLvlLbl val="0"/>
      </c:catAx>
      <c:valAx>
        <c:axId val="40981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81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Лист4!$A$3:$A$15</c:f>
              <c:strCache>
                <c:ptCount val="13"/>
                <c:pt idx="0">
                  <c:v>дороги</c:v>
                </c:pt>
                <c:pt idx="1">
                  <c:v>благоустройство</c:v>
                </c:pt>
                <c:pt idx="2">
                  <c:v>мусор/свалки/ТКО</c:v>
                </c:pt>
                <c:pt idx="3">
                  <c:v>социальное обеспечение</c:v>
                </c:pt>
                <c:pt idx="4">
                  <c:v>ЖКХ</c:v>
                </c:pt>
                <c:pt idx="5">
                  <c:v>культура</c:v>
                </c:pt>
                <c:pt idx="6">
                  <c:v>общественный транспорт</c:v>
                </c:pt>
                <c:pt idx="7">
                  <c:v>экология</c:v>
                </c:pt>
                <c:pt idx="8">
                  <c:v>образование</c:v>
                </c:pt>
                <c:pt idx="9">
                  <c:v>связь и телевидение</c:v>
                </c:pt>
                <c:pt idx="10">
                  <c:v>здравоохранение/медицина</c:v>
                </c:pt>
                <c:pt idx="11">
                  <c:v>торговля и реклама</c:v>
                </c:pt>
                <c:pt idx="12">
                  <c:v>безопасность</c:v>
                </c:pt>
              </c:strCache>
            </c:strRef>
          </c:cat>
          <c:val>
            <c:numRef>
              <c:f>Лист4!$B$3:$B$15</c:f>
              <c:numCache>
                <c:formatCode>General</c:formatCode>
                <c:ptCount val="13"/>
                <c:pt idx="0">
                  <c:v>35</c:v>
                </c:pt>
                <c:pt idx="1">
                  <c:v>14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4C-4933-87BD-7035BB059E0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687592"/>
        <c:axId val="395687920"/>
      </c:barChart>
      <c:catAx>
        <c:axId val="395687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687920"/>
        <c:crosses val="autoZero"/>
        <c:auto val="1"/>
        <c:lblAlgn val="ctr"/>
        <c:lblOffset val="100"/>
        <c:noMultiLvlLbl val="0"/>
      </c:catAx>
      <c:valAx>
        <c:axId val="3956879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5687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Лист6!$A$2:$A$13</c:f>
              <c:strCache>
                <c:ptCount val="12"/>
                <c:pt idx="0">
                  <c:v>городское поселение "Город Бирюч"</c:v>
                </c:pt>
                <c:pt idx="1">
                  <c:v>Засосенское с.п.</c:v>
                </c:pt>
                <c:pt idx="2">
                  <c:v>Ливенское с.п.</c:v>
                </c:pt>
                <c:pt idx="3">
                  <c:v>Верхнепокровское с.п.</c:v>
                </c:pt>
                <c:pt idx="4">
                  <c:v>Коломыцевское с.п.</c:v>
                </c:pt>
                <c:pt idx="5">
                  <c:v>Верхососенское с.п.</c:v>
                </c:pt>
                <c:pt idx="6">
                  <c:v>Веселовское с.п.</c:v>
                </c:pt>
                <c:pt idx="7">
                  <c:v>Стрелецкое с.п.</c:v>
                </c:pt>
                <c:pt idx="8">
                  <c:v>Утянское с.п.</c:v>
                </c:pt>
                <c:pt idx="9">
                  <c:v>Никитовское с.п.</c:v>
                </c:pt>
                <c:pt idx="10">
                  <c:v>Валуйчанское с.п.</c:v>
                </c:pt>
                <c:pt idx="11">
                  <c:v>Калиновское с.п.</c:v>
                </c:pt>
              </c:strCache>
            </c:strRef>
          </c:cat>
          <c:val>
            <c:numRef>
              <c:f>Лист6!$B$2:$B$13</c:f>
              <c:numCache>
                <c:formatCode>General</c:formatCode>
                <c:ptCount val="12"/>
                <c:pt idx="0">
                  <c:v>27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F6-4E82-8217-AC71658898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9488696"/>
        <c:axId val="409484432"/>
      </c:barChart>
      <c:catAx>
        <c:axId val="40948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9484432"/>
        <c:crosses val="autoZero"/>
        <c:auto val="1"/>
        <c:lblAlgn val="ctr"/>
        <c:lblOffset val="100"/>
        <c:noMultiLvlLbl val="0"/>
      </c:catAx>
      <c:valAx>
        <c:axId val="4094844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48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KalustovaDI</cp:lastModifiedBy>
  <cp:revision>21</cp:revision>
  <cp:lastPrinted>2023-05-03T05:33:00Z</cp:lastPrinted>
  <dcterms:created xsi:type="dcterms:W3CDTF">2023-03-02T11:42:00Z</dcterms:created>
  <dcterms:modified xsi:type="dcterms:W3CDTF">2023-06-02T13:32:00Z</dcterms:modified>
</cp:coreProperties>
</file>