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4E2C" w14:textId="77777777"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14:paraId="2720B5B1" w14:textId="77777777"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14:paraId="2CE71A9F" w14:textId="76DBE665"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E6776">
        <w:rPr>
          <w:rFonts w:ascii="Times New Roman" w:hAnsi="Times New Roman" w:cs="Times New Roman"/>
          <w:b/>
          <w:sz w:val="28"/>
          <w:szCs w:val="28"/>
        </w:rPr>
        <w:t>май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20785">
        <w:rPr>
          <w:rFonts w:ascii="Times New Roman" w:hAnsi="Times New Roman" w:cs="Times New Roman"/>
          <w:b/>
          <w:sz w:val="28"/>
          <w:szCs w:val="28"/>
        </w:rPr>
        <w:t>4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F51F01" w14:textId="77777777"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329A7" w14:textId="3D868C42" w:rsidR="00B874D3" w:rsidRDefault="00B874D3" w:rsidP="00BE67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E6776">
        <w:rPr>
          <w:rFonts w:ascii="Times New Roman" w:hAnsi="Times New Roman" w:cs="Times New Roman"/>
          <w:bCs/>
          <w:sz w:val="28"/>
          <w:szCs w:val="28"/>
        </w:rPr>
        <w:t>ма</w:t>
      </w:r>
      <w:r w:rsidR="00AF4BEF">
        <w:rPr>
          <w:rFonts w:ascii="Times New Roman" w:hAnsi="Times New Roman" w:cs="Times New Roman"/>
          <w:bCs/>
          <w:sz w:val="28"/>
          <w:szCs w:val="28"/>
        </w:rPr>
        <w:t>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>202</w:t>
      </w:r>
      <w:r w:rsidR="00920785">
        <w:rPr>
          <w:rFonts w:ascii="Times New Roman" w:hAnsi="Times New Roman" w:cs="Times New Roman"/>
          <w:bCs/>
          <w:sz w:val="28"/>
          <w:szCs w:val="28"/>
        </w:rPr>
        <w:t>4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</w:t>
      </w:r>
      <w:r w:rsidR="00462C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776">
        <w:rPr>
          <w:rFonts w:ascii="Times New Roman" w:hAnsi="Times New Roman" w:cs="Times New Roman"/>
          <w:bCs/>
          <w:sz w:val="28"/>
          <w:szCs w:val="28"/>
        </w:rPr>
        <w:t>52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BE6776">
        <w:rPr>
          <w:rFonts w:ascii="Times New Roman" w:hAnsi="Times New Roman" w:cs="Times New Roman"/>
          <w:bCs/>
          <w:sz w:val="28"/>
          <w:szCs w:val="28"/>
        </w:rPr>
        <w:t>я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51BFAA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32A7FD" w14:textId="7CFF5A5D" w:rsidR="00E34C41" w:rsidRDefault="00BE6776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3A9792" wp14:editId="7BA59DD6">
            <wp:extent cx="5619750" cy="42386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B635679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F93752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CC3D0D" w14:textId="3C72F405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BE6776">
        <w:rPr>
          <w:rFonts w:ascii="Times New Roman" w:hAnsi="Times New Roman" w:cs="Times New Roman"/>
          <w:bCs/>
          <w:sz w:val="28"/>
          <w:szCs w:val="28"/>
        </w:rPr>
        <w:t>52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592EA0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4625E7C" w14:textId="77777777" w:rsidR="00BE6776" w:rsidRDefault="00BE6776" w:rsidP="00BE67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находятся на рассмотрении – 33</w:t>
      </w:r>
    </w:p>
    <w:p w14:paraId="4B124F70" w14:textId="0EF1DE97" w:rsidR="00BE6776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BE6776">
        <w:rPr>
          <w:rFonts w:ascii="Times New Roman" w:hAnsi="Times New Roman" w:cs="Times New Roman"/>
          <w:bCs/>
          <w:sz w:val="28"/>
          <w:szCs w:val="28"/>
        </w:rPr>
        <w:t>16</w:t>
      </w:r>
    </w:p>
    <w:p w14:paraId="693B5AC3" w14:textId="7C677758" w:rsidR="00462C98" w:rsidRDefault="00462C98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поддержано – </w:t>
      </w:r>
      <w:r w:rsidR="00BE6776">
        <w:rPr>
          <w:rFonts w:ascii="Times New Roman" w:hAnsi="Times New Roman" w:cs="Times New Roman"/>
          <w:bCs/>
          <w:sz w:val="28"/>
          <w:szCs w:val="28"/>
        </w:rPr>
        <w:t>2</w:t>
      </w:r>
    </w:p>
    <w:p w14:paraId="285A6CF9" w14:textId="182AE23D" w:rsidR="00BE6776" w:rsidRDefault="00BE6776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меры приняты – 1</w:t>
      </w:r>
    </w:p>
    <w:p w14:paraId="24936865" w14:textId="1E1A0DD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1BFA1" w14:textId="3A716B1D" w:rsidR="00AF4BEF" w:rsidRDefault="00AF4BEF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71965" w14:textId="7305F3B5" w:rsidR="00AF4BEF" w:rsidRDefault="00AF4BEF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3538D" w14:textId="6B89182B" w:rsidR="00AF4BEF" w:rsidRDefault="00AF4BEF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1228F" w14:textId="60478204" w:rsidR="00AF4BEF" w:rsidRDefault="00AF4BEF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3CAE4" w14:textId="77777777" w:rsidR="00AF4BEF" w:rsidRDefault="00AF4BEF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2047F" w14:textId="77777777" w:rsidR="00530CEB" w:rsidRDefault="00530CEB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F7699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838F6" w14:textId="4618BB8A" w:rsidR="00C76AFE" w:rsidRDefault="002B1BB5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C76AFE" w:rsidRPr="00C76AFE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094DF73C" w14:textId="77777777"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25F50" w14:textId="6966C7E5" w:rsidR="00C76AFE" w:rsidRPr="00C76AFE" w:rsidRDefault="00BE6776" w:rsidP="0077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0F86D1" wp14:editId="6D4DDA81">
            <wp:extent cx="5819775" cy="33051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EDF4179" w14:textId="77777777" w:rsidR="00E34C41" w:rsidRDefault="00E34C41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FAEC0" w14:textId="77777777"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D5E3" w14:textId="77777777" w:rsidR="008F7014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18FD5303" w14:textId="77777777" w:rsidR="000776B3" w:rsidRDefault="000776B3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662FF" w14:textId="79C6B049" w:rsidR="000776B3" w:rsidRPr="001B50E0" w:rsidRDefault="00BE6776" w:rsidP="00F50B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65D209" wp14:editId="6FB22543">
            <wp:extent cx="5629275" cy="32575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F0A05B" w14:textId="77777777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2747B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B6960" w14:textId="11077ECE" w:rsidR="00C76AFE" w:rsidRDefault="00674205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Главой администрации района проведен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E677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F50BE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 </w:t>
      </w:r>
      <w:r w:rsidR="00BE67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, из них: </w:t>
      </w:r>
      <w:r w:rsidR="00BE6776">
        <w:rPr>
          <w:rFonts w:ascii="Times New Roman" w:hAnsi="Times New Roman" w:cs="Times New Roman"/>
          <w:b/>
          <w:sz w:val="28"/>
          <w:szCs w:val="28"/>
        </w:rPr>
        <w:t>1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 - даны разъяснения</w:t>
      </w:r>
      <w:r w:rsidR="00530CEB">
        <w:rPr>
          <w:rFonts w:ascii="Times New Roman" w:hAnsi="Times New Roman" w:cs="Times New Roman"/>
          <w:b/>
          <w:sz w:val="28"/>
          <w:szCs w:val="28"/>
        </w:rPr>
        <w:t>.</w:t>
      </w:r>
    </w:p>
    <w:p w14:paraId="6D95F0D7" w14:textId="2C454DDC" w:rsidR="00DF14C1" w:rsidRDefault="00DF14C1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C8BE2B" w14:textId="2534823E" w:rsidR="00DF14C1" w:rsidRDefault="00DF14C1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75397F" w14:textId="2E2BA716" w:rsidR="00DF14C1" w:rsidRDefault="00DF14C1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850AD" w14:textId="3A5D2D51" w:rsidR="0043219D" w:rsidRDefault="0043219D" w:rsidP="004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074381">
        <w:rPr>
          <w:rFonts w:ascii="Times New Roman" w:hAnsi="Times New Roman" w:cs="Times New Roman"/>
          <w:sz w:val="28"/>
          <w:szCs w:val="28"/>
        </w:rPr>
        <w:t>мае</w:t>
      </w:r>
      <w:r w:rsidR="00EF3EF0">
        <w:rPr>
          <w:rFonts w:ascii="Times New Roman" w:hAnsi="Times New Roman" w:cs="Times New Roman"/>
          <w:sz w:val="28"/>
          <w:szCs w:val="28"/>
        </w:rPr>
        <w:t xml:space="preserve"> 202</w:t>
      </w:r>
      <w:r w:rsidR="00DF14C1">
        <w:rPr>
          <w:rFonts w:ascii="Times New Roman" w:hAnsi="Times New Roman" w:cs="Times New Roman"/>
          <w:sz w:val="28"/>
          <w:szCs w:val="28"/>
        </w:rPr>
        <w:t>4</w:t>
      </w:r>
      <w:r w:rsidR="00EF3EF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зарегистрировано и направлено на рассмотрение в администрацию района</w:t>
      </w:r>
      <w:r w:rsidR="00DF14C1">
        <w:rPr>
          <w:rFonts w:ascii="Times New Roman" w:hAnsi="Times New Roman" w:cs="Times New Roman"/>
          <w:sz w:val="28"/>
          <w:szCs w:val="28"/>
        </w:rPr>
        <w:t xml:space="preserve"> </w:t>
      </w:r>
      <w:r w:rsidR="00DF14C1">
        <w:rPr>
          <w:rFonts w:ascii="Times New Roman" w:hAnsi="Times New Roman" w:cs="Times New Roman"/>
          <w:sz w:val="28"/>
          <w:szCs w:val="28"/>
        </w:rPr>
        <w:br/>
      </w:r>
      <w:r w:rsidR="0007438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249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Из них: </w:t>
      </w:r>
      <w:r w:rsidR="00924997">
        <w:rPr>
          <w:rFonts w:ascii="Times New Roman" w:hAnsi="Times New Roman" w:cs="Times New Roman"/>
          <w:sz w:val="28"/>
          <w:szCs w:val="28"/>
        </w:rPr>
        <w:t xml:space="preserve">меры приняты – </w:t>
      </w:r>
      <w:r w:rsidR="00074381">
        <w:rPr>
          <w:rFonts w:ascii="Times New Roman" w:hAnsi="Times New Roman" w:cs="Times New Roman"/>
          <w:sz w:val="28"/>
          <w:szCs w:val="28"/>
        </w:rPr>
        <w:t>1</w:t>
      </w:r>
      <w:r w:rsidR="00924997">
        <w:rPr>
          <w:rFonts w:ascii="Times New Roman" w:hAnsi="Times New Roman" w:cs="Times New Roman"/>
          <w:sz w:val="28"/>
          <w:szCs w:val="28"/>
        </w:rPr>
        <w:t xml:space="preserve"> (</w:t>
      </w:r>
      <w:r w:rsidR="00074381">
        <w:rPr>
          <w:rFonts w:ascii="Times New Roman" w:hAnsi="Times New Roman" w:cs="Times New Roman"/>
          <w:sz w:val="28"/>
          <w:szCs w:val="28"/>
        </w:rPr>
        <w:t>5</w:t>
      </w:r>
      <w:r w:rsidR="00924997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526A3E">
        <w:rPr>
          <w:rFonts w:ascii="Times New Roman" w:hAnsi="Times New Roman" w:cs="Times New Roman"/>
          <w:sz w:val="28"/>
          <w:szCs w:val="28"/>
        </w:rPr>
        <w:t xml:space="preserve"> </w:t>
      </w:r>
      <w:r w:rsidR="0007438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24997">
        <w:rPr>
          <w:rFonts w:ascii="Times New Roman" w:hAnsi="Times New Roman" w:cs="Times New Roman"/>
          <w:sz w:val="28"/>
          <w:szCs w:val="28"/>
        </w:rPr>
        <w:t>8</w:t>
      </w:r>
      <w:r w:rsidR="00074381">
        <w:rPr>
          <w:rFonts w:ascii="Times New Roman" w:hAnsi="Times New Roman" w:cs="Times New Roman"/>
          <w:sz w:val="28"/>
          <w:szCs w:val="28"/>
        </w:rPr>
        <w:t>5</w:t>
      </w:r>
      <w:r w:rsidR="00686BF7">
        <w:rPr>
          <w:rFonts w:ascii="Times New Roman" w:hAnsi="Times New Roman" w:cs="Times New Roman"/>
          <w:sz w:val="28"/>
          <w:szCs w:val="28"/>
        </w:rPr>
        <w:t>%),</w:t>
      </w:r>
      <w:r w:rsidR="005D0CC0">
        <w:rPr>
          <w:rFonts w:ascii="Times New Roman" w:hAnsi="Times New Roman" w:cs="Times New Roman"/>
          <w:sz w:val="28"/>
          <w:szCs w:val="28"/>
        </w:rPr>
        <w:t xml:space="preserve"> закрыт автоматически</w:t>
      </w:r>
      <w:r w:rsidR="00686BF7">
        <w:rPr>
          <w:rFonts w:ascii="Times New Roman" w:hAnsi="Times New Roman" w:cs="Times New Roman"/>
          <w:sz w:val="28"/>
          <w:szCs w:val="28"/>
        </w:rPr>
        <w:t xml:space="preserve">, комментарий удален – </w:t>
      </w:r>
      <w:r w:rsidR="008568C9">
        <w:rPr>
          <w:rFonts w:ascii="Times New Roman" w:hAnsi="Times New Roman" w:cs="Times New Roman"/>
          <w:sz w:val="28"/>
          <w:szCs w:val="28"/>
        </w:rPr>
        <w:t>2</w:t>
      </w:r>
      <w:r w:rsidR="00686BF7">
        <w:rPr>
          <w:rFonts w:ascii="Times New Roman" w:hAnsi="Times New Roman" w:cs="Times New Roman"/>
          <w:sz w:val="28"/>
          <w:szCs w:val="28"/>
        </w:rPr>
        <w:t xml:space="preserve"> (</w:t>
      </w:r>
      <w:r w:rsidR="00074381">
        <w:rPr>
          <w:rFonts w:ascii="Times New Roman" w:hAnsi="Times New Roman" w:cs="Times New Roman"/>
          <w:sz w:val="28"/>
          <w:szCs w:val="28"/>
        </w:rPr>
        <w:t>10</w:t>
      </w:r>
      <w:r w:rsidR="00686BF7">
        <w:rPr>
          <w:rFonts w:ascii="Times New Roman" w:hAnsi="Times New Roman" w:cs="Times New Roman"/>
          <w:sz w:val="28"/>
          <w:szCs w:val="28"/>
        </w:rPr>
        <w:t>%).</w:t>
      </w:r>
    </w:p>
    <w:p w14:paraId="677FB164" w14:textId="32A9A8E1" w:rsidR="00084354" w:rsidRDefault="00084354" w:rsidP="002B1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C52D82" w14:textId="443526F1"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4623D713" w14:textId="77777777" w:rsidR="00BF0609" w:rsidRDefault="00BF0609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FA873" w14:textId="3A4F9E5E" w:rsidR="00F738F2" w:rsidRDefault="00074381" w:rsidP="004E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7B3CAA" wp14:editId="1C57FF08">
            <wp:extent cx="6000750" cy="2352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9DFD8B" w14:textId="4735D00C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FDCA2" w14:textId="77777777" w:rsid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652FF636" w14:textId="77777777" w:rsidR="00084354" w:rsidRDefault="00084354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55AC4" w14:textId="7B70EB98" w:rsidR="00084354" w:rsidRDefault="00074381" w:rsidP="00692A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60B151D" wp14:editId="6393EA7F">
            <wp:extent cx="5876925" cy="32861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14:paraId="710AA149" w14:textId="77777777" w:rsidR="00E47CA0" w:rsidRDefault="00E47CA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A59A4" w14:textId="77777777" w:rsidR="00E47CA0" w:rsidRDefault="00E47CA0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DC69D" w14:textId="4AB5F76C" w:rsidR="00FF23E6" w:rsidRPr="00FF23E6" w:rsidRDefault="000303F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         Н</w:t>
      </w:r>
      <w:r w:rsidR="00FF23E6" w:rsidRPr="00FF23E6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</w:p>
    <w:p w14:paraId="43A94D4D" w14:textId="77777777" w:rsidR="00FF23E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организационно-контрольного отдела </w:t>
      </w:r>
    </w:p>
    <w:p w14:paraId="51075BC3" w14:textId="6F8966DD" w:rsidR="000303F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     аппарата администрации района                                             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Д.А. </w:t>
      </w:r>
      <w:proofErr w:type="spellStart"/>
      <w:r w:rsidR="00692A6E">
        <w:rPr>
          <w:rFonts w:ascii="Times New Roman" w:hAnsi="Times New Roman" w:cs="Times New Roman"/>
          <w:b/>
          <w:sz w:val="28"/>
          <w:szCs w:val="28"/>
        </w:rPr>
        <w:t>Калустова</w:t>
      </w:r>
      <w:proofErr w:type="spellEnd"/>
    </w:p>
    <w:sectPr w:rsidR="000303F6" w:rsidRPr="00FF23E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6"/>
    <w:rsid w:val="000303F6"/>
    <w:rsid w:val="0004512C"/>
    <w:rsid w:val="00053A2F"/>
    <w:rsid w:val="00064BC1"/>
    <w:rsid w:val="00074381"/>
    <w:rsid w:val="000776B3"/>
    <w:rsid w:val="00084354"/>
    <w:rsid w:val="000D4BA4"/>
    <w:rsid w:val="00104E6A"/>
    <w:rsid w:val="00125F60"/>
    <w:rsid w:val="00137ECB"/>
    <w:rsid w:val="001B2956"/>
    <w:rsid w:val="001B50E0"/>
    <w:rsid w:val="001C5B6B"/>
    <w:rsid w:val="00210675"/>
    <w:rsid w:val="002720ED"/>
    <w:rsid w:val="002B1BB5"/>
    <w:rsid w:val="002E64FC"/>
    <w:rsid w:val="0031605F"/>
    <w:rsid w:val="003465B2"/>
    <w:rsid w:val="003652A1"/>
    <w:rsid w:val="00376B58"/>
    <w:rsid w:val="00394BB8"/>
    <w:rsid w:val="003E7EEA"/>
    <w:rsid w:val="0043219D"/>
    <w:rsid w:val="00436438"/>
    <w:rsid w:val="00462C98"/>
    <w:rsid w:val="004E1C7C"/>
    <w:rsid w:val="00526A3E"/>
    <w:rsid w:val="00530CEB"/>
    <w:rsid w:val="00570988"/>
    <w:rsid w:val="00592EA0"/>
    <w:rsid w:val="005A489A"/>
    <w:rsid w:val="005A5618"/>
    <w:rsid w:val="005D0CC0"/>
    <w:rsid w:val="006248B7"/>
    <w:rsid w:val="0065085D"/>
    <w:rsid w:val="00674205"/>
    <w:rsid w:val="00686BF7"/>
    <w:rsid w:val="00687715"/>
    <w:rsid w:val="00692A6E"/>
    <w:rsid w:val="00725C07"/>
    <w:rsid w:val="00745BB9"/>
    <w:rsid w:val="00751521"/>
    <w:rsid w:val="0077666C"/>
    <w:rsid w:val="00790AF7"/>
    <w:rsid w:val="007D31D3"/>
    <w:rsid w:val="008258FB"/>
    <w:rsid w:val="00852915"/>
    <w:rsid w:val="008568C9"/>
    <w:rsid w:val="008811C9"/>
    <w:rsid w:val="008843A6"/>
    <w:rsid w:val="008F7014"/>
    <w:rsid w:val="00920785"/>
    <w:rsid w:val="00924997"/>
    <w:rsid w:val="00932C3B"/>
    <w:rsid w:val="009442A8"/>
    <w:rsid w:val="009C7D08"/>
    <w:rsid w:val="009F32B4"/>
    <w:rsid w:val="00A03906"/>
    <w:rsid w:val="00A1408D"/>
    <w:rsid w:val="00A17751"/>
    <w:rsid w:val="00A55073"/>
    <w:rsid w:val="00A7694D"/>
    <w:rsid w:val="00A80AE6"/>
    <w:rsid w:val="00AC4496"/>
    <w:rsid w:val="00AE0223"/>
    <w:rsid w:val="00AF3E66"/>
    <w:rsid w:val="00AF4BEF"/>
    <w:rsid w:val="00B039FD"/>
    <w:rsid w:val="00B041DB"/>
    <w:rsid w:val="00B419B5"/>
    <w:rsid w:val="00B522C8"/>
    <w:rsid w:val="00B65F0D"/>
    <w:rsid w:val="00B80883"/>
    <w:rsid w:val="00B874D3"/>
    <w:rsid w:val="00BC2B38"/>
    <w:rsid w:val="00BE6776"/>
    <w:rsid w:val="00BF0609"/>
    <w:rsid w:val="00C26F23"/>
    <w:rsid w:val="00C32163"/>
    <w:rsid w:val="00C76AFE"/>
    <w:rsid w:val="00C800C5"/>
    <w:rsid w:val="00CB085F"/>
    <w:rsid w:val="00CC6656"/>
    <w:rsid w:val="00D00FC4"/>
    <w:rsid w:val="00D43F1E"/>
    <w:rsid w:val="00D51BBB"/>
    <w:rsid w:val="00D525D7"/>
    <w:rsid w:val="00D6266E"/>
    <w:rsid w:val="00DD194B"/>
    <w:rsid w:val="00DF14C1"/>
    <w:rsid w:val="00DF663A"/>
    <w:rsid w:val="00E34C41"/>
    <w:rsid w:val="00E47CA0"/>
    <w:rsid w:val="00E80D64"/>
    <w:rsid w:val="00E83392"/>
    <w:rsid w:val="00E96C0B"/>
    <w:rsid w:val="00E96D31"/>
    <w:rsid w:val="00EA4E94"/>
    <w:rsid w:val="00EC4C33"/>
    <w:rsid w:val="00EF3EF0"/>
    <w:rsid w:val="00F30418"/>
    <w:rsid w:val="00F404FE"/>
    <w:rsid w:val="00F50BEF"/>
    <w:rsid w:val="00F738F2"/>
    <w:rsid w:val="00F77D93"/>
    <w:rsid w:val="00FB172D"/>
    <w:rsid w:val="00FB2CBA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2F8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4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4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4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4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4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4D-4E9C-9017-CA26C81C0E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4D-4E9C-9017-CA26C81C0E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04D-4E9C-9017-CA26C81C0E8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04D-4E9C-9017-CA26C81C0E8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04D-4E9C-9017-CA26C81C0E8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Лист1!$A$3:$A$7</c:f>
              <c:strCache>
                <c:ptCount val="5"/>
                <c:pt idx="0">
                  <c:v>Администрация Губернатора Белгородской области</c:v>
                </c:pt>
                <c:pt idx="1">
                  <c:v>Личный прием</c:v>
                </c:pt>
                <c:pt idx="2">
                  <c:v>Портал взаимодействия</c:v>
                </c:pt>
                <c:pt idx="3">
                  <c:v>Электронная почта</c:v>
                </c:pt>
                <c:pt idx="4">
                  <c:v>От заявителя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23</c:v>
                </c:pt>
                <c:pt idx="1">
                  <c:v>20</c:v>
                </c:pt>
                <c:pt idx="2">
                  <c:v>4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04D-4E9C-9017-CA26C81C0E8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Экономика</c:v>
                </c:pt>
                <c:pt idx="1">
                  <c:v>Социальная сфера</c:v>
                </c:pt>
                <c:pt idx="2">
                  <c:v>Жилищно-коммунальная сфера</c:v>
                </c:pt>
                <c:pt idx="3">
                  <c:v>Оборона,безопасность, законность</c:v>
                </c:pt>
                <c:pt idx="4">
                  <c:v>Государство, общество, политика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18</c:v>
                </c:pt>
                <c:pt idx="1">
                  <c:v>20</c:v>
                </c:pt>
                <c:pt idx="2">
                  <c:v>7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4C-497A-A57E-C680F5CD277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8673776"/>
        <c:axId val="348676400"/>
      </c:barChart>
      <c:catAx>
        <c:axId val="34867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676400"/>
        <c:crosses val="autoZero"/>
        <c:auto val="1"/>
        <c:lblAlgn val="ctr"/>
        <c:lblOffset val="100"/>
        <c:noMultiLvlLbl val="0"/>
      </c:catAx>
      <c:valAx>
        <c:axId val="3486764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867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Лист3!$A$2:$A$12</c:f>
              <c:strCache>
                <c:ptCount val="11"/>
                <c:pt idx="0">
                  <c:v>городское поселение "Город Бирюч"</c:v>
                </c:pt>
                <c:pt idx="1">
                  <c:v>Валуйчанское сп</c:v>
                </c:pt>
                <c:pt idx="2">
                  <c:v>Верхнепокровское сп</c:v>
                </c:pt>
                <c:pt idx="3">
                  <c:v>Засосенское сп</c:v>
                </c:pt>
                <c:pt idx="4">
                  <c:v>Калиновское сп</c:v>
                </c:pt>
                <c:pt idx="5">
                  <c:v>Коломыцевское сп</c:v>
                </c:pt>
                <c:pt idx="6">
                  <c:v>Ливенское сп</c:v>
                </c:pt>
                <c:pt idx="7">
                  <c:v>Никитовское сп</c:v>
                </c:pt>
                <c:pt idx="8">
                  <c:v>Новохуторное сп</c:v>
                </c:pt>
                <c:pt idx="9">
                  <c:v>Палатовское сп</c:v>
                </c:pt>
                <c:pt idx="10">
                  <c:v>Стрелецкое сп</c:v>
                </c:pt>
              </c:strCache>
            </c:strRef>
          </c:cat>
          <c:val>
            <c:numRef>
              <c:f>Лист3!$B$2:$B$12</c:f>
              <c:numCache>
                <c:formatCode>General</c:formatCode>
                <c:ptCount val="11"/>
                <c:pt idx="0">
                  <c:v>21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0E-43E1-B2A3-04074C3DF4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816984"/>
        <c:axId val="409814688"/>
      </c:barChart>
      <c:catAx>
        <c:axId val="409816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4688"/>
        <c:crosses val="autoZero"/>
        <c:auto val="1"/>
        <c:lblAlgn val="ctr"/>
        <c:lblOffset val="100"/>
        <c:noMultiLvlLbl val="0"/>
      </c:catAx>
      <c:valAx>
        <c:axId val="4098146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81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Лист4!$A$3:$A$13</c:f>
              <c:strCache>
                <c:ptCount val="11"/>
                <c:pt idx="0">
                  <c:v>благоустройство</c:v>
                </c:pt>
                <c:pt idx="1">
                  <c:v>безопасность</c:v>
                </c:pt>
                <c:pt idx="2">
                  <c:v>дороги</c:v>
                </c:pt>
                <c:pt idx="3">
                  <c:v>социальное обслуживание</c:v>
                </c:pt>
                <c:pt idx="4">
                  <c:v>связь и телевидение</c:v>
                </c:pt>
                <c:pt idx="5">
                  <c:v>мусор/свалки/ТКО</c:v>
                </c:pt>
                <c:pt idx="6">
                  <c:v>образование</c:v>
                </c:pt>
                <c:pt idx="7">
                  <c:v>земельные отношения</c:v>
                </c:pt>
                <c:pt idx="8">
                  <c:v>труд и занятость</c:v>
                </c:pt>
                <c:pt idx="9">
                  <c:v>военная служба</c:v>
                </c:pt>
                <c:pt idx="10">
                  <c:v>экология</c:v>
                </c:pt>
              </c:strCache>
            </c:strRef>
          </c:cat>
          <c:val>
            <c:numRef>
              <c:f>Лист4!$B$3:$B$13</c:f>
              <c:numCache>
                <c:formatCode>General</c:formatCode>
                <c:ptCount val="11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47-44FE-8EBD-AA18E06C12C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5687592"/>
        <c:axId val="395687920"/>
      </c:barChart>
      <c:catAx>
        <c:axId val="39568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687920"/>
        <c:crosses val="autoZero"/>
        <c:auto val="1"/>
        <c:lblAlgn val="ctr"/>
        <c:lblOffset val="100"/>
        <c:noMultiLvlLbl val="0"/>
      </c:catAx>
      <c:valAx>
        <c:axId val="3956879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5687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Лист6!$A$2:$A$7</c:f>
              <c:strCache>
                <c:ptCount val="6"/>
                <c:pt idx="0">
                  <c:v>городское поселение "Город Бирюч"</c:v>
                </c:pt>
                <c:pt idx="1">
                  <c:v>Засосенское с.п.</c:v>
                </c:pt>
                <c:pt idx="2">
                  <c:v>Ливенское с.п.</c:v>
                </c:pt>
                <c:pt idx="3">
                  <c:v>Стрелецкое с.п.</c:v>
                </c:pt>
                <c:pt idx="4">
                  <c:v>Коломыцевское с.п.</c:v>
                </c:pt>
                <c:pt idx="5">
                  <c:v>Никитовское с.п.</c:v>
                </c:pt>
              </c:strCache>
            </c:strRef>
          </c:cat>
          <c:val>
            <c:numRef>
              <c:f>Лист6!$B$2:$B$7</c:f>
              <c:numCache>
                <c:formatCode>General</c:formatCode>
                <c:ptCount val="6"/>
                <c:pt idx="0">
                  <c:v>6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22-44B0-AB4B-6EEE9A8442A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488696"/>
        <c:axId val="409484432"/>
      </c:barChart>
      <c:catAx>
        <c:axId val="409488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84432"/>
        <c:crosses val="autoZero"/>
        <c:auto val="1"/>
        <c:lblAlgn val="ctr"/>
        <c:lblOffset val="100"/>
        <c:noMultiLvlLbl val="0"/>
      </c:catAx>
      <c:valAx>
        <c:axId val="4094844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48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8FD0-A0CA-422A-80CE-CCF21766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KalustovaDI</cp:lastModifiedBy>
  <cp:revision>34</cp:revision>
  <cp:lastPrinted>2022-07-01T13:52:00Z</cp:lastPrinted>
  <dcterms:created xsi:type="dcterms:W3CDTF">2023-02-02T13:23:00Z</dcterms:created>
  <dcterms:modified xsi:type="dcterms:W3CDTF">2024-06-04T08:13:00Z</dcterms:modified>
</cp:coreProperties>
</file>