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Ex1.xml" ContentType="application/vnd.ms-office.chartex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Ex2.xml" ContentType="application/vnd.ms-office.chartex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656" w:rsidRP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56">
        <w:rPr>
          <w:rFonts w:ascii="Times New Roman" w:hAnsi="Times New Roman" w:cs="Times New Roman"/>
          <w:b/>
          <w:sz w:val="28"/>
          <w:szCs w:val="28"/>
        </w:rPr>
        <w:t>Информационный обзор</w:t>
      </w:r>
    </w:p>
    <w:p w:rsidR="00751521" w:rsidRP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56">
        <w:rPr>
          <w:rFonts w:ascii="Times New Roman" w:hAnsi="Times New Roman" w:cs="Times New Roman"/>
          <w:b/>
          <w:sz w:val="28"/>
          <w:szCs w:val="28"/>
        </w:rPr>
        <w:t>обращений граждан, организаций в администрацию Красногвардейского района, в адрес главы администрации Красногвардейского района</w:t>
      </w:r>
    </w:p>
    <w:p w:rsid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32163">
        <w:rPr>
          <w:rFonts w:ascii="Times New Roman" w:hAnsi="Times New Roman" w:cs="Times New Roman"/>
          <w:b/>
          <w:sz w:val="28"/>
          <w:szCs w:val="28"/>
        </w:rPr>
        <w:t>май</w:t>
      </w:r>
      <w:r w:rsidRPr="00CC6656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932C3B" w:rsidRDefault="00932C3B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4D3" w:rsidRDefault="00B874D3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874D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32163">
        <w:rPr>
          <w:rFonts w:ascii="Times New Roman" w:hAnsi="Times New Roman" w:cs="Times New Roman"/>
          <w:bCs/>
          <w:sz w:val="28"/>
          <w:szCs w:val="28"/>
        </w:rPr>
        <w:t>мае</w:t>
      </w:r>
      <w:r w:rsidR="00AE02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74D3">
        <w:rPr>
          <w:rFonts w:ascii="Times New Roman" w:hAnsi="Times New Roman" w:cs="Times New Roman"/>
          <w:bCs/>
          <w:sz w:val="28"/>
          <w:szCs w:val="28"/>
        </w:rPr>
        <w:t xml:space="preserve">2022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зарегистрировано в СЭД «Электронное правительство» </w:t>
      </w:r>
      <w:r w:rsidR="00436438">
        <w:rPr>
          <w:rFonts w:ascii="Times New Roman" w:hAnsi="Times New Roman" w:cs="Times New Roman"/>
          <w:bCs/>
          <w:sz w:val="28"/>
          <w:szCs w:val="28"/>
        </w:rPr>
        <w:t>и</w:t>
      </w:r>
      <w:r w:rsidRPr="00B874D3">
        <w:rPr>
          <w:rFonts w:ascii="Times New Roman" w:hAnsi="Times New Roman" w:cs="Times New Roman"/>
          <w:bCs/>
          <w:sz w:val="28"/>
          <w:szCs w:val="28"/>
        </w:rPr>
        <w:t xml:space="preserve"> направлено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436438">
        <w:rPr>
          <w:rFonts w:ascii="Times New Roman" w:hAnsi="Times New Roman" w:cs="Times New Roman"/>
          <w:bCs/>
          <w:sz w:val="28"/>
          <w:szCs w:val="28"/>
        </w:rPr>
        <w:t xml:space="preserve"> рассмотрение в администрацию Красногвардейского района </w:t>
      </w:r>
      <w:r w:rsidR="00C32163">
        <w:rPr>
          <w:rFonts w:ascii="Times New Roman" w:hAnsi="Times New Roman" w:cs="Times New Roman"/>
          <w:bCs/>
          <w:sz w:val="28"/>
          <w:szCs w:val="28"/>
        </w:rPr>
        <w:t>3</w:t>
      </w:r>
      <w:r w:rsidR="000D4BA4">
        <w:rPr>
          <w:rFonts w:ascii="Times New Roman" w:hAnsi="Times New Roman" w:cs="Times New Roman"/>
          <w:bCs/>
          <w:sz w:val="28"/>
          <w:szCs w:val="28"/>
        </w:rPr>
        <w:t>9</w:t>
      </w:r>
      <w:r w:rsidR="00436438">
        <w:rPr>
          <w:rFonts w:ascii="Times New Roman" w:hAnsi="Times New Roman" w:cs="Times New Roman"/>
          <w:bCs/>
          <w:sz w:val="28"/>
          <w:szCs w:val="28"/>
        </w:rPr>
        <w:t xml:space="preserve"> обращени</w:t>
      </w:r>
      <w:r w:rsidR="000D4BA4">
        <w:rPr>
          <w:rFonts w:ascii="Times New Roman" w:hAnsi="Times New Roman" w:cs="Times New Roman"/>
          <w:bCs/>
          <w:sz w:val="28"/>
          <w:szCs w:val="28"/>
        </w:rPr>
        <w:t>й</w:t>
      </w:r>
      <w:r w:rsidR="00436438">
        <w:rPr>
          <w:rFonts w:ascii="Times New Roman" w:hAnsi="Times New Roman" w:cs="Times New Roman"/>
          <w:bCs/>
          <w:sz w:val="28"/>
          <w:szCs w:val="28"/>
        </w:rPr>
        <w:t>.</w:t>
      </w:r>
    </w:p>
    <w:p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4C41" w:rsidRDefault="00C32163" w:rsidP="00104E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 wp14:anchorId="382C3B8B" wp14:editId="13F5183E">
            <wp:extent cx="4772025" cy="2695575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7ED2A86D-3E4B-4EB7-AE74-15EC5FB091A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Из </w:t>
      </w:r>
      <w:r w:rsidR="00AF3E66">
        <w:rPr>
          <w:rFonts w:ascii="Times New Roman" w:hAnsi="Times New Roman" w:cs="Times New Roman"/>
          <w:bCs/>
          <w:sz w:val="28"/>
          <w:szCs w:val="28"/>
        </w:rPr>
        <w:t>3</w:t>
      </w:r>
      <w:r w:rsidR="000D4BA4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обращений:</w:t>
      </w:r>
    </w:p>
    <w:p w:rsidR="00E34C41" w:rsidRDefault="00E34C41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разъяснено – </w:t>
      </w:r>
      <w:r w:rsidR="00AF3E66">
        <w:rPr>
          <w:rFonts w:ascii="Times New Roman" w:hAnsi="Times New Roman" w:cs="Times New Roman"/>
          <w:bCs/>
          <w:sz w:val="28"/>
          <w:szCs w:val="28"/>
        </w:rPr>
        <w:t>8</w:t>
      </w:r>
    </w:p>
    <w:p w:rsidR="00C76AFE" w:rsidRDefault="00C76AFE" w:rsidP="00C76A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F3E66">
        <w:rPr>
          <w:rFonts w:ascii="Times New Roman" w:hAnsi="Times New Roman" w:cs="Times New Roman"/>
          <w:bCs/>
          <w:sz w:val="28"/>
          <w:szCs w:val="28"/>
        </w:rPr>
        <w:t>представлена информация по запросу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0D4BA4">
        <w:rPr>
          <w:rFonts w:ascii="Times New Roman" w:hAnsi="Times New Roman" w:cs="Times New Roman"/>
          <w:bCs/>
          <w:sz w:val="28"/>
          <w:szCs w:val="28"/>
        </w:rPr>
        <w:t>1</w:t>
      </w:r>
    </w:p>
    <w:p w:rsidR="00FB2CBA" w:rsidRDefault="00FB2CBA" w:rsidP="00C76A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поддержано – </w:t>
      </w:r>
      <w:r w:rsidR="00AF3E66">
        <w:rPr>
          <w:rFonts w:ascii="Times New Roman" w:hAnsi="Times New Roman" w:cs="Times New Roman"/>
          <w:bCs/>
          <w:sz w:val="28"/>
          <w:szCs w:val="28"/>
        </w:rPr>
        <w:t>4</w:t>
      </w:r>
    </w:p>
    <w:p w:rsidR="00E34C41" w:rsidRDefault="00E34C41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находятся на рассмотрении – </w:t>
      </w:r>
      <w:r w:rsidR="000D4BA4">
        <w:rPr>
          <w:rFonts w:ascii="Times New Roman" w:hAnsi="Times New Roman" w:cs="Times New Roman"/>
          <w:bCs/>
          <w:sz w:val="28"/>
          <w:szCs w:val="28"/>
        </w:rPr>
        <w:t>2</w:t>
      </w:r>
      <w:r w:rsidR="00AF3E66">
        <w:rPr>
          <w:rFonts w:ascii="Times New Roman" w:hAnsi="Times New Roman" w:cs="Times New Roman"/>
          <w:bCs/>
          <w:sz w:val="28"/>
          <w:szCs w:val="28"/>
        </w:rPr>
        <w:t>6</w:t>
      </w:r>
    </w:p>
    <w:p w:rsidR="00C76AFE" w:rsidRDefault="00C76AFE" w:rsidP="00E47C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AFE" w:rsidRDefault="00C76AFE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AFE">
        <w:rPr>
          <w:rFonts w:ascii="Times New Roman" w:hAnsi="Times New Roman" w:cs="Times New Roman"/>
          <w:b/>
          <w:sz w:val="28"/>
          <w:szCs w:val="28"/>
        </w:rPr>
        <w:t>Тематика обращений</w:t>
      </w:r>
    </w:p>
    <w:p w:rsidR="00C76AFE" w:rsidRDefault="00C76AFE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AFE" w:rsidRPr="00C76AFE" w:rsidRDefault="00790AF7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B5D3871" wp14:editId="224B3A38">
            <wp:extent cx="4705350" cy="2181225"/>
            <wp:effectExtent l="0" t="0" r="0" b="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88EE1EDC-4471-4664-AEC7-26E2D587F4F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34C41" w:rsidRDefault="00E34C41" w:rsidP="00CC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D31" w:rsidRDefault="00E96D31" w:rsidP="008F70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014" w:rsidRPr="001B50E0" w:rsidRDefault="008F7014" w:rsidP="008F70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lastRenderedPageBreak/>
        <w:t>Активность населения в разрезе поселений</w:t>
      </w:r>
    </w:p>
    <w:p w:rsidR="00F738F2" w:rsidRDefault="00F738F2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AFE" w:rsidRDefault="003652A1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8E2">
        <w:rPr>
          <w:noProof/>
        </w:rPr>
        <mc:AlternateContent>
          <mc:Choice Requires="cx2">
            <w:drawing>
              <wp:inline distT="0" distB="0" distL="0" distR="0">
                <wp:extent cx="4572000" cy="2743200"/>
                <wp:effectExtent l="0" t="0" r="0" b="0"/>
                <wp:docPr id="28" name="Диаграмма 12"/>
                <wp:cNvGraphicFramePr>
                  <a:graphicFrameLocks xmlns:a="http://schemas.openxmlformats.org/drawingml/2006/main" noGrp="1" noChangeAspect="1" noMove="1" noResize="1"/>
                </wp:cNvGraphicFramePr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7"/>
                  </a:graphicData>
                </a:graphic>
              </wp:inline>
            </w:drawing>
          </mc:Choice>
          <mc:Fallback>
            <w:drawing>
              <wp:inline distT="0" distB="0" distL="0" distR="0">
                <wp:extent cx="4572000" cy="2743200"/>
                <wp:effectExtent l="0" t="0" r="0" b="0"/>
                <wp:docPr id="28" name="Диаграмма 12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Диаграмма 12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0" cy="27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C76AFE" w:rsidRDefault="00C76AFE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AFE" w:rsidRDefault="00C76AFE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AFE" w:rsidRDefault="00674205" w:rsidP="00EF3E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Главой администрации района проведен</w:t>
      </w:r>
      <w:r w:rsidR="0004512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12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прям</w:t>
      </w:r>
      <w:r w:rsidR="0004512C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лини</w:t>
      </w:r>
      <w:r w:rsidR="0004512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, в ходе котор</w:t>
      </w:r>
      <w:r w:rsidR="0004512C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поступило </w:t>
      </w:r>
      <w:r w:rsidR="0004512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04512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 По все</w:t>
      </w:r>
      <w:r w:rsidR="00A17751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вопросам заявител</w:t>
      </w:r>
      <w:r w:rsidR="00EF3EF0">
        <w:rPr>
          <w:rFonts w:ascii="Times New Roman" w:hAnsi="Times New Roman" w:cs="Times New Roman"/>
          <w:b/>
          <w:sz w:val="28"/>
          <w:szCs w:val="28"/>
        </w:rPr>
        <w:t>ям даны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разъяснения.</w:t>
      </w:r>
    </w:p>
    <w:p w:rsidR="00C76AFE" w:rsidRDefault="00C76AFE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9D" w:rsidRDefault="0043219D" w:rsidP="00432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Через систему «Инцидент Менеджмент» </w:t>
      </w:r>
      <w:r w:rsidR="00EF3EF0">
        <w:rPr>
          <w:rFonts w:ascii="Times New Roman" w:hAnsi="Times New Roman" w:cs="Times New Roman"/>
          <w:sz w:val="28"/>
          <w:szCs w:val="28"/>
        </w:rPr>
        <w:t xml:space="preserve">в </w:t>
      </w:r>
      <w:r w:rsidR="005A5618">
        <w:rPr>
          <w:rFonts w:ascii="Times New Roman" w:hAnsi="Times New Roman" w:cs="Times New Roman"/>
          <w:sz w:val="28"/>
          <w:szCs w:val="28"/>
        </w:rPr>
        <w:t>мае</w:t>
      </w:r>
      <w:r w:rsidR="00EF3EF0">
        <w:rPr>
          <w:rFonts w:ascii="Times New Roman" w:hAnsi="Times New Roman" w:cs="Times New Roman"/>
          <w:sz w:val="28"/>
          <w:szCs w:val="28"/>
        </w:rPr>
        <w:t xml:space="preserve"> 2022 года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зарегистрировано и направлено на рассмотрение в администрацию района </w:t>
      </w:r>
      <w:r w:rsidR="005A5618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0390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Из них: меры приняты – </w:t>
      </w:r>
      <w:r w:rsidR="00E96C0B">
        <w:rPr>
          <w:rFonts w:ascii="Times New Roman" w:hAnsi="Times New Roman" w:cs="Times New Roman"/>
          <w:sz w:val="28"/>
          <w:szCs w:val="28"/>
        </w:rPr>
        <w:t>1</w:t>
      </w:r>
      <w:r w:rsidR="005A561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A561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%), даны разъяснения – </w:t>
      </w:r>
      <w:r w:rsidR="005A5618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A5618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>%)</w:t>
      </w:r>
      <w:r w:rsidR="00B522C8">
        <w:rPr>
          <w:rFonts w:ascii="Times New Roman" w:hAnsi="Times New Roman" w:cs="Times New Roman"/>
          <w:sz w:val="28"/>
          <w:szCs w:val="28"/>
        </w:rPr>
        <w:t>, поддержано –</w:t>
      </w:r>
      <w:r w:rsidR="00E96D31">
        <w:rPr>
          <w:rFonts w:ascii="Times New Roman" w:hAnsi="Times New Roman" w:cs="Times New Roman"/>
          <w:sz w:val="28"/>
          <w:szCs w:val="28"/>
        </w:rPr>
        <w:t xml:space="preserve"> </w:t>
      </w:r>
      <w:r w:rsidR="005A5618">
        <w:rPr>
          <w:rFonts w:ascii="Times New Roman" w:hAnsi="Times New Roman" w:cs="Times New Roman"/>
          <w:sz w:val="28"/>
          <w:szCs w:val="28"/>
        </w:rPr>
        <w:t>1</w:t>
      </w:r>
      <w:r w:rsidR="00B522C8">
        <w:rPr>
          <w:rFonts w:ascii="Times New Roman" w:hAnsi="Times New Roman" w:cs="Times New Roman"/>
          <w:sz w:val="28"/>
          <w:szCs w:val="28"/>
        </w:rPr>
        <w:t xml:space="preserve"> (</w:t>
      </w:r>
      <w:r w:rsidR="005A5618">
        <w:rPr>
          <w:rFonts w:ascii="Times New Roman" w:hAnsi="Times New Roman" w:cs="Times New Roman"/>
          <w:sz w:val="28"/>
          <w:szCs w:val="28"/>
        </w:rPr>
        <w:t>1</w:t>
      </w:r>
      <w:r w:rsidR="00B522C8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219D" w:rsidRDefault="0043219D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656" w:rsidRDefault="00CC6656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t>Т</w:t>
      </w:r>
      <w:r w:rsidR="001B50E0" w:rsidRPr="001B50E0">
        <w:rPr>
          <w:rFonts w:ascii="Times New Roman" w:hAnsi="Times New Roman" w:cs="Times New Roman"/>
          <w:b/>
          <w:sz w:val="28"/>
          <w:szCs w:val="28"/>
        </w:rPr>
        <w:t>ематика обращений</w:t>
      </w:r>
    </w:p>
    <w:p w:rsidR="00F738F2" w:rsidRDefault="00F738F2" w:rsidP="00B65F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38F2" w:rsidRDefault="00FB172D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54FEABF" wp14:editId="05ED69B2">
            <wp:extent cx="4572000" cy="274320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F50D1CCB-9226-4AE9-84DB-1BE15C1B87B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7CA0" w:rsidRPr="00A7694D" w:rsidRDefault="00E47CA0" w:rsidP="00A76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906" w:rsidRPr="003652A1" w:rsidRDefault="00A03906" w:rsidP="003652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03906" w:rsidRDefault="00A03906" w:rsidP="001B50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0E0" w:rsidRPr="001B50E0" w:rsidRDefault="001B50E0" w:rsidP="001B50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lastRenderedPageBreak/>
        <w:t>Активность населения в разрезе поселений</w:t>
      </w:r>
    </w:p>
    <w:p w:rsidR="00376B58" w:rsidRPr="006248B7" w:rsidRDefault="00376B58" w:rsidP="00624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656" w:rsidRPr="00CC6656" w:rsidRDefault="003652A1" w:rsidP="00CC66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E2">
        <w:rPr>
          <w:noProof/>
        </w:rPr>
        <mc:AlternateContent>
          <mc:Choice Requires="cx2">
            <w:drawing>
              <wp:inline distT="0" distB="0" distL="0" distR="0">
                <wp:extent cx="4572000" cy="2743200"/>
                <wp:effectExtent l="0" t="0" r="0" b="0"/>
                <wp:docPr id="27" name="Диаграмма 16"/>
                <wp:cNvGraphicFramePr>
                  <a:graphicFrameLocks xmlns:a="http://schemas.openxmlformats.org/drawingml/2006/main" noGrp="1" noChangeAspect="1" noMove="1" noResize="1"/>
                </wp:cNvGraphicFramePr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0"/>
                  </a:graphicData>
                </a:graphic>
              </wp:inline>
            </w:drawing>
          </mc:Choice>
          <mc:Fallback>
            <w:drawing>
              <wp:inline distT="0" distB="0" distL="0" distR="0">
                <wp:extent cx="4572000" cy="2743200"/>
                <wp:effectExtent l="0" t="0" r="0" b="0"/>
                <wp:docPr id="27" name="Диаграмма 16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Диаграмма 16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0" cy="27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CC6656" w:rsidRDefault="00CC6656" w:rsidP="0062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CA0" w:rsidRDefault="00E47CA0" w:rsidP="0062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CA0" w:rsidRDefault="00E47CA0" w:rsidP="00E47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3F6" w:rsidRPr="00CC6656" w:rsidRDefault="000303F6" w:rsidP="00E47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0303F6" w:rsidRPr="00CC6656" w:rsidSect="0075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046"/>
    <w:multiLevelType w:val="hybridMultilevel"/>
    <w:tmpl w:val="ED88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6656"/>
    <w:rsid w:val="000303F6"/>
    <w:rsid w:val="0004512C"/>
    <w:rsid w:val="00053A2F"/>
    <w:rsid w:val="00064BC1"/>
    <w:rsid w:val="000D4BA4"/>
    <w:rsid w:val="00104E6A"/>
    <w:rsid w:val="001B50E0"/>
    <w:rsid w:val="0031605F"/>
    <w:rsid w:val="003652A1"/>
    <w:rsid w:val="00376B58"/>
    <w:rsid w:val="0043219D"/>
    <w:rsid w:val="00436438"/>
    <w:rsid w:val="005A5618"/>
    <w:rsid w:val="006248B7"/>
    <w:rsid w:val="0065085D"/>
    <w:rsid w:val="00674205"/>
    <w:rsid w:val="00725C07"/>
    <w:rsid w:val="00751521"/>
    <w:rsid w:val="00790AF7"/>
    <w:rsid w:val="00852915"/>
    <w:rsid w:val="008843A6"/>
    <w:rsid w:val="008F7014"/>
    <w:rsid w:val="00932C3B"/>
    <w:rsid w:val="00A03906"/>
    <w:rsid w:val="00A1408D"/>
    <w:rsid w:val="00A17751"/>
    <w:rsid w:val="00A7694D"/>
    <w:rsid w:val="00AE0223"/>
    <w:rsid w:val="00AF3E66"/>
    <w:rsid w:val="00B041DB"/>
    <w:rsid w:val="00B419B5"/>
    <w:rsid w:val="00B522C8"/>
    <w:rsid w:val="00B65F0D"/>
    <w:rsid w:val="00B874D3"/>
    <w:rsid w:val="00BC2B38"/>
    <w:rsid w:val="00C26F23"/>
    <w:rsid w:val="00C32163"/>
    <w:rsid w:val="00C76AFE"/>
    <w:rsid w:val="00CC6656"/>
    <w:rsid w:val="00D51BBB"/>
    <w:rsid w:val="00E34C41"/>
    <w:rsid w:val="00E47CA0"/>
    <w:rsid w:val="00E96C0B"/>
    <w:rsid w:val="00E96D31"/>
    <w:rsid w:val="00EF3EF0"/>
    <w:rsid w:val="00F30418"/>
    <w:rsid w:val="00F404FE"/>
    <w:rsid w:val="00F738F2"/>
    <w:rsid w:val="00F77D93"/>
    <w:rsid w:val="00FB172D"/>
    <w:rsid w:val="00FB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F0A4"/>
  <w15:docId w15:val="{3136E9D5-3D49-48FA-A215-18AD25ED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4/relationships/chartEx" Target="charts/chartEx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image" Target="media/image2.png"/><Relationship Id="rId5" Type="http://schemas.openxmlformats.org/officeDocument/2006/relationships/chart" Target="charts/chart1.xml"/><Relationship Id="rId10" Type="http://schemas.microsoft.com/office/2014/relationships/chartEx" Target="charts/chartEx2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&#1050;&#1085;&#1080;&#1075;&#1072;1" TargetMode="External"/><Relationship Id="rId4" Type="http://schemas.openxmlformats.org/officeDocument/2006/relationships/themeOverride" Target="../theme/themeOverride1.xml"/></Relationships>
</file>

<file path=word/charts/_rels/chartEx2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1E6-4CFD-B926-ED4FA6B8180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1E6-4CFD-B926-ED4FA6B8180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1E6-4CFD-B926-ED4FA6B8180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личный прием главы администрации</c:v>
                </c:pt>
                <c:pt idx="1">
                  <c:v>Правительство Белгородской области</c:v>
                </c:pt>
                <c:pt idx="2">
                  <c:v>Нарочно, по электронной почте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14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1E6-4CFD-B926-ED4FA6B818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Лист3!$A$2</c:f>
              <c:strCache>
                <c:ptCount val="1"/>
                <c:pt idx="0">
                  <c:v>экономика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Лист3!$B$2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32-4DF3-B5C8-F028F87991E1}"/>
            </c:ext>
          </c:extLst>
        </c:ser>
        <c:ser>
          <c:idx val="1"/>
          <c:order val="1"/>
          <c:tx>
            <c:strRef>
              <c:f>Лист3!$A$3</c:f>
              <c:strCache>
                <c:ptCount val="1"/>
                <c:pt idx="0">
                  <c:v>ЖКХ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Лист3!$B$3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D32-4DF3-B5C8-F028F87991E1}"/>
            </c:ext>
          </c:extLst>
        </c:ser>
        <c:ser>
          <c:idx val="2"/>
          <c:order val="2"/>
          <c:tx>
            <c:strRef>
              <c:f>Лист3!$A$4</c:f>
              <c:strCache>
                <c:ptCount val="1"/>
                <c:pt idx="0">
                  <c:v>социальная сфера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Лист3!$B$4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D32-4DF3-B5C8-F028F87991E1}"/>
            </c:ext>
          </c:extLst>
        </c:ser>
        <c:ser>
          <c:idx val="3"/>
          <c:order val="3"/>
          <c:tx>
            <c:strRef>
              <c:f>Лист3!$A$5</c:f>
              <c:strCache>
                <c:ptCount val="1"/>
                <c:pt idx="0">
                  <c:v>безопасность, законность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Лист3!$B$5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D32-4DF3-B5C8-F028F87991E1}"/>
            </c:ext>
          </c:extLst>
        </c:ser>
        <c:ser>
          <c:idx val="4"/>
          <c:order val="4"/>
          <c:tx>
            <c:strRef>
              <c:f>Лист3!$A$6</c:f>
              <c:strCache>
                <c:ptCount val="1"/>
                <c:pt idx="0">
                  <c:v>государство, общество, политика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Лист3!$B$6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D32-4DF3-B5C8-F028F87991E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85942080"/>
        <c:axId val="485942408"/>
      </c:barChart>
      <c:catAx>
        <c:axId val="48594208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85942408"/>
        <c:crosses val="autoZero"/>
        <c:auto val="1"/>
        <c:lblAlgn val="ctr"/>
        <c:lblOffset val="100"/>
        <c:noMultiLvlLbl val="0"/>
      </c:catAx>
      <c:valAx>
        <c:axId val="48594240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85942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Лист5!$A$2:$A$13</c:f>
              <c:strCache>
                <c:ptCount val="12"/>
                <c:pt idx="0">
                  <c:v>благоустройство </c:v>
                </c:pt>
                <c:pt idx="1">
                  <c:v>дороги</c:v>
                </c:pt>
                <c:pt idx="2">
                  <c:v>социальное обеспечение</c:v>
                </c:pt>
                <c:pt idx="3">
                  <c:v>спецпроекты</c:v>
                </c:pt>
                <c:pt idx="4">
                  <c:v>экология</c:v>
                </c:pt>
                <c:pt idx="5">
                  <c:v>образование</c:v>
                </c:pt>
                <c:pt idx="6">
                  <c:v>связь и телевидение</c:v>
                </c:pt>
                <c:pt idx="7">
                  <c:v>памятники</c:v>
                </c:pt>
                <c:pt idx="8">
                  <c:v>спорт</c:v>
                </c:pt>
                <c:pt idx="9">
                  <c:v>автобусное сообщение</c:v>
                </c:pt>
                <c:pt idx="10">
                  <c:v>водоснабжение</c:v>
                </c:pt>
                <c:pt idx="11">
                  <c:v>ТКО</c:v>
                </c:pt>
              </c:strCache>
            </c:strRef>
          </c:cat>
          <c:val>
            <c:numRef>
              <c:f>Лист5!$B$2:$B$13</c:f>
              <c:numCache>
                <c:formatCode>General</c:formatCode>
                <c:ptCount val="12"/>
                <c:pt idx="0">
                  <c:v>22</c:v>
                </c:pt>
                <c:pt idx="1">
                  <c:v>21</c:v>
                </c:pt>
                <c:pt idx="2">
                  <c:v>10</c:v>
                </c:pt>
                <c:pt idx="3">
                  <c:v>5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BB-4703-88C7-A38D3A56BA8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86755784"/>
        <c:axId val="486756112"/>
      </c:barChart>
      <c:catAx>
        <c:axId val="4867557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6756112"/>
        <c:crosses val="autoZero"/>
        <c:auto val="1"/>
        <c:lblAlgn val="ctr"/>
        <c:lblOffset val="100"/>
        <c:noMultiLvlLbl val="0"/>
      </c:catAx>
      <c:valAx>
        <c:axId val="48675611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86755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[Книга1]Лист4!$A$2:$A$15</cx:f>
        <cx:lvl ptCount="14">
          <cx:pt idx="0">Городское поселение </cx:pt>
          <cx:pt idx="1">Засосенское с.п.</cx:pt>
          <cx:pt idx="2">Ливенское с.п.</cx:pt>
          <cx:pt idx="3">Новохуторное с.п.</cx:pt>
          <cx:pt idx="4">Стрелецкое с.п.</cx:pt>
          <cx:pt idx="5">Валуйчанское с.п.</cx:pt>
          <cx:pt idx="6">Верхососенское с.п.</cx:pt>
          <cx:pt idx="7">Веселовское с.п.</cx:pt>
          <cx:pt idx="8">Утянское с.п.</cx:pt>
          <cx:pt idx="9">Палатовское с.п.</cx:pt>
          <cx:pt idx="10">Верхнепокровское с.п.</cx:pt>
          <cx:pt idx="11">Калиновское с.п.</cx:pt>
          <cx:pt idx="12">Марьевское с.п.</cx:pt>
          <cx:pt idx="13">Никитовское с.п.</cx:pt>
        </cx:lvl>
      </cx:strDim>
      <cx:numDim type="val">
        <cx:f>[Книга1]Лист4!$B$2:$B$15</cx:f>
        <cx:lvl ptCount="14" formatCode="Основной">
          <cx:pt idx="0">10</cx:pt>
          <cx:pt idx="1">6</cx:pt>
          <cx:pt idx="2">3</cx:pt>
          <cx:pt idx="3">3</cx:pt>
          <cx:pt idx="4">3</cx:pt>
          <cx:pt idx="5">2</cx:pt>
          <cx:pt idx="6">2</cx:pt>
          <cx:pt idx="7">2</cx:pt>
          <cx:pt idx="8">2</cx:pt>
          <cx:pt idx="9">2</cx:pt>
          <cx:pt idx="10">1</cx:pt>
          <cx:pt idx="11">1</cx:pt>
          <cx:pt idx="12">1</cx:pt>
          <cx:pt idx="13">1</cx:pt>
        </cx:lvl>
      </cx:numDim>
    </cx:data>
  </cx:chartData>
  <cx:chart>
    <cx:plotArea>
      <cx:plotAreaRegion>
        <cx:series layoutId="funnel" uniqueId="{473D655E-488D-473C-9BCC-CC68DDD4178B}">
          <cx:dataLabels>
            <cx:visibility seriesName="0" categoryName="0" value="1"/>
          </cx:dataLabels>
          <cx:dataId val="0"/>
        </cx:series>
      </cx:plotAreaRegion>
      <cx:axis id="0">
        <cx:catScaling gapWidth="0.0599999987"/>
        <cx:tickLabels/>
      </cx:axis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hartEx2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[Книга1]Лист6!$A$2:$A$16</cx:f>
        <cx:lvl ptCount="15">
          <cx:pt idx="0">городское поселение</cx:pt>
          <cx:pt idx="1">Засосенское с.п.</cx:pt>
          <cx:pt idx="2">Ливенское с.п.</cx:pt>
          <cx:pt idx="3">Веселовское с.п.</cx:pt>
          <cx:pt idx="4">Утянское с.п.</cx:pt>
          <cx:pt idx="5">Никитовское с.п.</cx:pt>
          <cx:pt idx="6">Коломыцевское с.п.</cx:pt>
          <cx:pt idx="7">Верхнепокровское с.п.</cx:pt>
          <cx:pt idx="8">Стрелецкое с.п.</cx:pt>
          <cx:pt idx="9">Верхососенское с.п.</cx:pt>
          <cx:pt idx="10">Калиновское с..</cx:pt>
          <cx:pt idx="11">Марьевское с.п.</cx:pt>
          <cx:pt idx="12">Валуйчанское с.п.</cx:pt>
          <cx:pt idx="13">другой регион</cx:pt>
          <cx:pt idx="14">нет значения</cx:pt>
        </cx:lvl>
      </cx:strDim>
      <cx:numDim type="val">
        <cx:f>[Книга1]Лист6!$B$2:$B$16</cx:f>
        <cx:lvl ptCount="15" formatCode="Основной">
          <cx:pt idx="0">18</cx:pt>
          <cx:pt idx="1">13</cx:pt>
          <cx:pt idx="2">10</cx:pt>
          <cx:pt idx="3">5</cx:pt>
          <cx:pt idx="4">4</cx:pt>
          <cx:pt idx="5">3</cx:pt>
          <cx:pt idx="6">2</cx:pt>
          <cx:pt idx="7">2</cx:pt>
          <cx:pt idx="8">1</cx:pt>
          <cx:pt idx="9">1</cx:pt>
          <cx:pt idx="10">1</cx:pt>
          <cx:pt idx="11">1</cx:pt>
          <cx:pt idx="12">1</cx:pt>
          <cx:pt idx="13">1</cx:pt>
          <cx:pt idx="14">6</cx:pt>
        </cx:lvl>
      </cx:numDim>
    </cx:data>
  </cx:chartData>
  <cx:chart>
    <cx:plotArea>
      <cx:plotAreaRegion>
        <cx:series layoutId="funnel" uniqueId="{A0892E26-5141-4062-8BCC-7A382EC4E4F2}">
          <cx:dataLabels>
            <cx:visibility seriesName="0" categoryName="0" value="1"/>
          </cx:dataLabels>
          <cx:dataId val="0"/>
        </cx:series>
      </cx:plotAreaRegion>
      <cx:axis id="0">
        <cx:catScaling gapWidth="0.0599999987"/>
        <cx:tickLabels/>
      </cx:axis>
    </cx:plotArea>
  </cx:chart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41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41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Пользователь</cp:lastModifiedBy>
  <cp:revision>24</cp:revision>
  <dcterms:created xsi:type="dcterms:W3CDTF">2022-02-01T15:47:00Z</dcterms:created>
  <dcterms:modified xsi:type="dcterms:W3CDTF">2022-06-02T08:21:00Z</dcterms:modified>
</cp:coreProperties>
</file>