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7" w:rsidRPr="003A4DD4" w:rsidRDefault="00EA4787" w:rsidP="00EA4787">
      <w:pPr>
        <w:rPr>
          <w:rFonts w:ascii="Times New Roman" w:hAnsi="Times New Roman" w:cs="Times New Roman"/>
          <w:sz w:val="28"/>
          <w:szCs w:val="28"/>
        </w:rPr>
      </w:pPr>
    </w:p>
    <w:p w:rsidR="00785D26" w:rsidRPr="0017646D" w:rsidRDefault="00785D26" w:rsidP="00785D26">
      <w:pPr>
        <w:pStyle w:val="52"/>
        <w:keepNext/>
        <w:keepLines/>
        <w:shd w:val="clear" w:color="auto" w:fill="auto"/>
        <w:spacing w:before="0" w:line="298" w:lineRule="exact"/>
        <w:ind w:firstLine="0"/>
        <w:jc w:val="center"/>
        <w:rPr>
          <w:sz w:val="28"/>
          <w:szCs w:val="28"/>
        </w:rPr>
      </w:pPr>
      <w:bookmarkStart w:id="0" w:name="bookmark53"/>
      <w:r w:rsidRPr="0017646D">
        <w:rPr>
          <w:sz w:val="28"/>
          <w:szCs w:val="28"/>
        </w:rPr>
        <w:t>Отчет о ходе реализации план мероприятий («дорожная карта»)</w:t>
      </w:r>
      <w:r w:rsidRPr="0017646D">
        <w:rPr>
          <w:sz w:val="28"/>
          <w:szCs w:val="28"/>
        </w:rPr>
        <w:br/>
        <w:t xml:space="preserve">по содействию развитию конкуренции в Красногвардейском районе </w:t>
      </w:r>
      <w:bookmarkEnd w:id="0"/>
      <w:r w:rsidRPr="0017646D">
        <w:rPr>
          <w:sz w:val="28"/>
          <w:szCs w:val="28"/>
        </w:rPr>
        <w:t xml:space="preserve">на 2019 - 2021 годы </w:t>
      </w:r>
    </w:p>
    <w:p w:rsidR="00785D26" w:rsidRPr="0017646D" w:rsidRDefault="00785D26" w:rsidP="00785D26">
      <w:pPr>
        <w:pStyle w:val="52"/>
        <w:keepNext/>
        <w:keepLines/>
        <w:shd w:val="clear" w:color="auto" w:fill="auto"/>
        <w:spacing w:before="0" w:line="298" w:lineRule="exact"/>
        <w:ind w:firstLine="0"/>
        <w:jc w:val="center"/>
        <w:rPr>
          <w:sz w:val="28"/>
          <w:szCs w:val="28"/>
        </w:rPr>
      </w:pPr>
      <w:r w:rsidRPr="0017646D">
        <w:rPr>
          <w:sz w:val="28"/>
          <w:szCs w:val="28"/>
        </w:rPr>
        <w:t>за 20</w:t>
      </w:r>
      <w:r w:rsidR="003A4DD4" w:rsidRPr="0017646D">
        <w:rPr>
          <w:sz w:val="28"/>
          <w:szCs w:val="28"/>
        </w:rPr>
        <w:t>20</w:t>
      </w:r>
      <w:r w:rsidR="001B2698" w:rsidRPr="0017646D">
        <w:rPr>
          <w:sz w:val="28"/>
          <w:szCs w:val="28"/>
        </w:rPr>
        <w:t xml:space="preserve"> </w:t>
      </w:r>
      <w:r w:rsidRPr="0017646D">
        <w:rPr>
          <w:sz w:val="28"/>
          <w:szCs w:val="28"/>
        </w:rPr>
        <w:t>год.</w:t>
      </w:r>
    </w:p>
    <w:p w:rsidR="00785D26" w:rsidRPr="0017646D" w:rsidRDefault="00785D26" w:rsidP="00785D26">
      <w:pPr>
        <w:pStyle w:val="52"/>
        <w:keepNext/>
        <w:keepLines/>
        <w:shd w:val="clear" w:color="auto" w:fill="auto"/>
        <w:spacing w:before="0" w:line="298" w:lineRule="exact"/>
        <w:ind w:firstLine="0"/>
        <w:jc w:val="center"/>
        <w:rPr>
          <w:sz w:val="28"/>
          <w:szCs w:val="28"/>
        </w:rPr>
      </w:pPr>
    </w:p>
    <w:p w:rsidR="00785D26" w:rsidRPr="0017646D" w:rsidRDefault="00785D26" w:rsidP="00A76E38">
      <w:pPr>
        <w:ind w:right="-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764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646D"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конкурентной среды</w:t>
      </w:r>
    </w:p>
    <w:p w:rsidR="00785D26" w:rsidRPr="0017646D" w:rsidRDefault="00785D26" w:rsidP="00A76E38">
      <w:pPr>
        <w:ind w:right="-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6D">
        <w:rPr>
          <w:rFonts w:ascii="Times New Roman" w:hAnsi="Times New Roman" w:cs="Times New Roman"/>
          <w:b/>
          <w:sz w:val="28"/>
          <w:szCs w:val="28"/>
        </w:rPr>
        <w:t>в Красногвардейском районе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409"/>
        <w:gridCol w:w="1876"/>
        <w:gridCol w:w="6698"/>
      </w:tblGrid>
      <w:tr w:rsidR="00A76E38" w:rsidRPr="0017646D" w:rsidTr="009E0ED2">
        <w:trPr>
          <w:tblHeader/>
        </w:trPr>
        <w:tc>
          <w:tcPr>
            <w:tcW w:w="272" w:type="pct"/>
            <w:vAlign w:val="center"/>
          </w:tcPr>
          <w:p w:rsidR="00A76E38" w:rsidRPr="0017646D" w:rsidRDefault="00A76E38" w:rsidP="003A4D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9" w:type="pct"/>
            <w:vAlign w:val="center"/>
          </w:tcPr>
          <w:p w:rsidR="00A76E38" w:rsidRPr="0017646D" w:rsidRDefault="00A76E38" w:rsidP="003A4D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76E38" w:rsidRPr="0017646D" w:rsidRDefault="00A76E38" w:rsidP="003A4DD4">
            <w:pPr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4" w:type="pct"/>
            <w:vAlign w:val="center"/>
          </w:tcPr>
          <w:p w:rsidR="00A76E38" w:rsidRPr="0017646D" w:rsidRDefault="00A76E38" w:rsidP="00EC4ECE">
            <w:pPr>
              <w:ind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76E38" w:rsidRPr="0017646D" w:rsidRDefault="00A76E38" w:rsidP="00EC4ECE">
            <w:pPr>
              <w:ind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A76E38" w:rsidRPr="0017646D" w:rsidRDefault="00A76E38" w:rsidP="00EC4ECE">
            <w:pPr>
              <w:ind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5" w:type="pct"/>
            <w:vAlign w:val="center"/>
          </w:tcPr>
          <w:p w:rsidR="00A76E38" w:rsidRPr="0017646D" w:rsidRDefault="00A76E38" w:rsidP="00EC4ECE">
            <w:pPr>
              <w:ind w:right="-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 мероприятия</w:t>
            </w:r>
          </w:p>
        </w:tc>
      </w:tr>
      <w:tr w:rsidR="00A76E38" w:rsidRPr="0017646D" w:rsidTr="009E0ED2">
        <w:tc>
          <w:tcPr>
            <w:tcW w:w="5000" w:type="pct"/>
            <w:gridSpan w:val="4"/>
          </w:tcPr>
          <w:p w:rsidR="00A76E38" w:rsidRPr="0017646D" w:rsidRDefault="00A76E38" w:rsidP="00A76E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46D">
              <w:rPr>
                <w:rStyle w:val="21"/>
                <w:rFonts w:eastAsia="Arial Unicode MS"/>
              </w:rPr>
              <w:t>1. Организационно-методическое обеспечение реализации в Белгородской области Стандарта</w:t>
            </w:r>
          </w:p>
        </w:tc>
      </w:tr>
      <w:tr w:rsidR="00A76E38" w:rsidRPr="0017646D" w:rsidTr="009E0ED2">
        <w:tc>
          <w:tcPr>
            <w:tcW w:w="272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1.17</w:t>
            </w:r>
          </w:p>
        </w:tc>
        <w:tc>
          <w:tcPr>
            <w:tcW w:w="1829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нормативных правовых актов в администрации района, проектов таких нормативных правовых актов на предмет выявления рисков нарушения антимонопольного законодательства при участии организаций и граждан</w:t>
            </w:r>
          </w:p>
        </w:tc>
        <w:tc>
          <w:tcPr>
            <w:tcW w:w="634" w:type="pct"/>
          </w:tcPr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  <w:p w:rsidR="00A76E38" w:rsidRPr="0017646D" w:rsidRDefault="00A76E38" w:rsidP="00DD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65" w:type="pct"/>
          </w:tcPr>
          <w:p w:rsidR="00A76E38" w:rsidRPr="0017646D" w:rsidRDefault="00A76E38" w:rsidP="00DD1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распоряжением администрации Красногвардейского района от 26 июля  2019 года  № 521 «Об определении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Красногвардейского района»</w:t>
            </w:r>
            <w:r w:rsidRPr="0017646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правовым отделом</w:t>
            </w:r>
            <w:r w:rsidRPr="0017646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аппарата администрации района сформирован перечень из 5</w:t>
            </w:r>
            <w:r w:rsidR="002F279C"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действующих муниципальных нормативно правовых актов  с приложением к нему текстов актов в актуальной редакции, уведомления о публичных консультациях и анкеты</w:t>
            </w:r>
            <w:proofErr w:type="gramEnd"/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участника публичных консультаций.</w:t>
            </w:r>
          </w:p>
          <w:p w:rsidR="00A76E38" w:rsidRPr="0017646D" w:rsidRDefault="00A76E38" w:rsidP="00DD1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Данный перечень и прилагаемые к нему  документы </w:t>
            </w: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размещены на официальном сайте в разделе «Антимонопольный комплаенс». Уведомление о проведении публичных консультаций</w:t>
            </w: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 начала сбора замечаний и предложений организаций и граждан</w:t>
            </w: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также размещено в разделе «Новости».</w:t>
            </w: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публичных консультациях с прилагаемыми к нему документами направлено в Коллегиальный орган, осуществляющий оценку эффективности функционирования антимонопольного </w:t>
            </w:r>
            <w:proofErr w:type="spell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Красногвардейского района.</w:t>
            </w:r>
          </w:p>
          <w:p w:rsidR="00A76E38" w:rsidRPr="0017646D" w:rsidRDefault="00A76E38" w:rsidP="00DD13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Кроме того, главами администраций городского и сельских поселений района  доведена  до хозяйствующих субъектов и населения информация о возможности участия в публичных консультациях, в рамках проведения анализа действующих муниципальных нормативно правовых актов и  </w:t>
            </w:r>
            <w:proofErr w:type="gramStart"/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</w:t>
            </w:r>
            <w:proofErr w:type="gramEnd"/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муниципальных нормативно правовых актов администрации Красногвардейского района.</w:t>
            </w:r>
          </w:p>
          <w:p w:rsidR="00A76E38" w:rsidRPr="0017646D" w:rsidRDefault="00A76E38" w:rsidP="00DD1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ходе проведения публичных консультаций замечаний и предложений организаций и граждан не поступило. </w:t>
            </w:r>
          </w:p>
          <w:p w:rsidR="00A76E38" w:rsidRPr="0017646D" w:rsidRDefault="00A76E38" w:rsidP="00F340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ходе анализа действующих муниципальных </w:t>
            </w: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нормативно правовых актов на предмет их влияния на конкуренцию сформирован сводный доклад об отсутствии нарушений антимонопольного законодательства в деятельности</w:t>
            </w:r>
            <w:proofErr w:type="gramEnd"/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Красногвардейского района.  Вышеописанная процедура проводилась и  в отношении </w:t>
            </w:r>
            <w:r w:rsidR="00F3407A" w:rsidRPr="00F3407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76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муниципальных нормативно правовых актов подготовленных структурными подразделениями  администрации  района. Срок проведения публичных консультаций на проекты муниципальных нормативно правовых актов составил не менее 10 рабочих дней. В ходе проведения публичных консультаций замечаний и предложений от  организаций и граждан не поступило. </w:t>
            </w:r>
          </w:p>
        </w:tc>
      </w:tr>
      <w:tr w:rsidR="00A76E38" w:rsidRPr="0017646D" w:rsidTr="009E0ED2">
        <w:tc>
          <w:tcPr>
            <w:tcW w:w="272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1.18</w:t>
            </w:r>
          </w:p>
        </w:tc>
        <w:tc>
          <w:tcPr>
            <w:tcW w:w="1829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практики применения муниципальных нормативных правовых актов, определяющих порядок                                    и условия получения муниципальных преференций, согласование муниципальных преференций с антимонопольным органом в случаях, установленных антимонопольным законодательством</w:t>
            </w:r>
          </w:p>
        </w:tc>
        <w:tc>
          <w:tcPr>
            <w:tcW w:w="634" w:type="pct"/>
          </w:tcPr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  <w:p w:rsidR="00A76E38" w:rsidRPr="0017646D" w:rsidRDefault="00A76E38" w:rsidP="00DD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A76E38" w:rsidRPr="0017646D" w:rsidRDefault="00A76E38" w:rsidP="00DD1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pct"/>
          </w:tcPr>
          <w:p w:rsidR="00A76E38" w:rsidRPr="0017646D" w:rsidRDefault="00A76E38" w:rsidP="00DD13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акты, определяющие порядок и условия получения муниципальных преференций, в 2020 году не принимались.</w:t>
            </w:r>
            <w:r w:rsidR="003F2903" w:rsidRPr="001764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3F2903" w:rsidRPr="001764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3F2903" w:rsidRPr="0017646D">
              <w:rPr>
                <w:rFonts w:ascii="Times New Roman" w:hAnsi="Times New Roman" w:cs="Times New Roman"/>
                <w:sz w:val="28"/>
                <w:szCs w:val="28"/>
              </w:rPr>
              <w:t>е преференции</w:t>
            </w: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03" w:rsidRPr="0017646D">
              <w:rPr>
                <w:rFonts w:ascii="Times New Roman" w:hAnsi="Times New Roman" w:cs="Times New Roman"/>
                <w:sz w:val="28"/>
                <w:szCs w:val="28"/>
              </w:rPr>
              <w:t>в отчетном периоде не предоставлялись</w:t>
            </w:r>
            <w:proofErr w:type="gramStart"/>
            <w:r w:rsidR="003F2903"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76E38" w:rsidRPr="0017646D" w:rsidRDefault="00A76E38" w:rsidP="00DD1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6E38" w:rsidRPr="0017646D" w:rsidRDefault="00A76E38" w:rsidP="00DD13BB">
            <w:pPr>
              <w:tabs>
                <w:tab w:val="left" w:pos="1203"/>
              </w:tabs>
              <w:spacing w:after="0" w:line="240" w:lineRule="auto"/>
            </w:pPr>
          </w:p>
        </w:tc>
      </w:tr>
      <w:tr w:rsidR="00A76E38" w:rsidRPr="0017646D" w:rsidTr="009E0ED2">
        <w:tc>
          <w:tcPr>
            <w:tcW w:w="272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1.19</w:t>
            </w:r>
          </w:p>
        </w:tc>
        <w:tc>
          <w:tcPr>
            <w:tcW w:w="1829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практики реализации  муниципальных функций и услуг на предмет соответствия такой практики  антимонопольному законодательству</w:t>
            </w:r>
          </w:p>
        </w:tc>
        <w:tc>
          <w:tcPr>
            <w:tcW w:w="634" w:type="pct"/>
          </w:tcPr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65" w:type="pct"/>
          </w:tcPr>
          <w:p w:rsidR="00A76E38" w:rsidRPr="0017646D" w:rsidRDefault="00A76E38" w:rsidP="00DD1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>Проведен анализ практики реализации муниципальных функций и услуг на предмет соответствия практики антимонопольному законодательству. Нарушений не выявлено.</w:t>
            </w:r>
            <w:r w:rsidRPr="0017646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</w:tr>
      <w:tr w:rsidR="00A76E38" w:rsidRPr="0017646D" w:rsidTr="009E0ED2">
        <w:tc>
          <w:tcPr>
            <w:tcW w:w="5000" w:type="pct"/>
            <w:gridSpan w:val="4"/>
          </w:tcPr>
          <w:p w:rsidR="00A76E38" w:rsidRPr="0017646D" w:rsidRDefault="00A76E38" w:rsidP="00DD13B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/>
                <w:b/>
                <w:sz w:val="28"/>
                <w:szCs w:val="28"/>
              </w:rPr>
              <w:t>2. Развитие малого и среднего предпринимательства</w:t>
            </w:r>
          </w:p>
        </w:tc>
      </w:tr>
      <w:tr w:rsidR="00A76E38" w:rsidRPr="0017646D" w:rsidTr="009E0ED2">
        <w:tc>
          <w:tcPr>
            <w:tcW w:w="272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1829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634" w:type="pct"/>
          </w:tcPr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65" w:type="pct"/>
          </w:tcPr>
          <w:p w:rsidR="00A76E38" w:rsidRPr="0017646D" w:rsidRDefault="00A76E38" w:rsidP="00DD13BB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646D">
              <w:rPr>
                <w:sz w:val="28"/>
                <w:szCs w:val="28"/>
              </w:rPr>
              <w:t xml:space="preserve">Информация для субъектов предпринимательства о новых и действующих мерах государственной и муниципальной поддержки непосредственно размещается на официальном сайте ОМСУ Красногвардейского  района в новостях и во  вкладке «Предпринимательство». </w:t>
            </w:r>
          </w:p>
          <w:p w:rsidR="00A76E38" w:rsidRPr="0017646D" w:rsidRDefault="00A76E38" w:rsidP="00DD1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E38" w:rsidRPr="0017646D" w:rsidTr="009E0ED2">
        <w:tc>
          <w:tcPr>
            <w:tcW w:w="5000" w:type="pct"/>
            <w:gridSpan w:val="4"/>
          </w:tcPr>
          <w:p w:rsidR="00A76E38" w:rsidRPr="0017646D" w:rsidRDefault="00A76E38" w:rsidP="00DD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Style w:val="21"/>
                <w:rFonts w:eastAsiaTheme="minorEastAsia"/>
              </w:rPr>
              <w:t>3. Снижение административных барьеров</w:t>
            </w:r>
          </w:p>
        </w:tc>
      </w:tr>
      <w:tr w:rsidR="00A76E38" w:rsidRPr="0017646D" w:rsidTr="009E0ED2">
        <w:tc>
          <w:tcPr>
            <w:tcW w:w="272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1829" w:type="pct"/>
          </w:tcPr>
          <w:p w:rsidR="00A76E38" w:rsidRPr="0017646D" w:rsidRDefault="00A76E38" w:rsidP="00DD1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и недвижимого имущества, которое планируется приватизировать</w:t>
            </w:r>
          </w:p>
        </w:tc>
        <w:tc>
          <w:tcPr>
            <w:tcW w:w="634" w:type="pct"/>
          </w:tcPr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</w:t>
            </w:r>
          </w:p>
          <w:p w:rsidR="00A76E38" w:rsidRPr="0017646D" w:rsidRDefault="00A76E38" w:rsidP="00DD13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265" w:type="pct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Решением Муниципального совета муниципального района «Красногвардейский район» Белгородской области от 19 декабря 2018 г. № 11 утвержден прогнозный план (программа) приватизации имущества, находящегося в муниципальной собственности муниципального района «Красногвардейский район» Белгородской области на 2019 – 2021 годы и размещен на официальном сайте ОМСУ Красногвардейского  района и  официальном сайте РФ</w:t>
            </w:r>
            <w:proofErr w:type="gramEnd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proofErr w:type="spellStart"/>
              <w:r w:rsidRPr="0017646D">
                <w:rPr>
                  <w:rFonts w:ascii="Times New Roman" w:hAnsi="Times New Roman" w:cs="Times New Roman"/>
                  <w:sz w:val="28"/>
                  <w:szCs w:val="28"/>
                </w:rPr>
                <w:t>torgi.gov.ru</w:t>
              </w:r>
              <w:proofErr w:type="spellEnd"/>
            </w:hyperlink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55A6" w:rsidRPr="0017646D" w:rsidRDefault="005A55A6">
      <w:pPr>
        <w:rPr>
          <w:rFonts w:ascii="Times New Roman" w:hAnsi="Times New Roman" w:cs="Times New Roman"/>
          <w:sz w:val="28"/>
          <w:szCs w:val="28"/>
        </w:rPr>
      </w:pPr>
    </w:p>
    <w:p w:rsidR="00A76E38" w:rsidRPr="0017646D" w:rsidRDefault="00A76E38" w:rsidP="00A76E38">
      <w:pPr>
        <w:framePr w:w="15216" w:h="747" w:hRule="exact" w:wrap="notBeside" w:vAnchor="text" w:hAnchor="text" w:xAlign="center" w:y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764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646D">
        <w:rPr>
          <w:rFonts w:ascii="Times New Roman" w:hAnsi="Times New Roman" w:cs="Times New Roman"/>
          <w:b/>
          <w:sz w:val="28"/>
          <w:szCs w:val="28"/>
        </w:rPr>
        <w:t>. Мероприятия по содействию развитию конкуренции на товарных рынках Белгородской области</w:t>
      </w:r>
    </w:p>
    <w:p w:rsidR="00A76E38" w:rsidRPr="0017646D" w:rsidRDefault="00A76E38" w:rsidP="00A76E38">
      <w:pPr>
        <w:framePr w:w="15216" w:h="747" w:hRule="exact" w:wrap="notBeside" w:vAnchor="text" w:hAnchor="text" w:xAlign="center" w:y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6D">
        <w:rPr>
          <w:rFonts w:ascii="Times New Roman" w:hAnsi="Times New Roman" w:cs="Times New Roman"/>
          <w:b/>
          <w:sz w:val="28"/>
          <w:szCs w:val="28"/>
        </w:rPr>
        <w:t>на территории Красногвардейского района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734"/>
        <w:gridCol w:w="6946"/>
      </w:tblGrid>
      <w:tr w:rsidR="00A76E38" w:rsidRPr="0017646D" w:rsidTr="003F2903">
        <w:tc>
          <w:tcPr>
            <w:tcW w:w="817" w:type="dxa"/>
          </w:tcPr>
          <w:p w:rsidR="00A76E38" w:rsidRPr="0017646D" w:rsidRDefault="00A76E38" w:rsidP="00590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6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76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76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A76E38" w:rsidRPr="0017646D" w:rsidRDefault="00A76E38" w:rsidP="0059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34" w:type="dxa"/>
          </w:tcPr>
          <w:p w:rsidR="00A76E38" w:rsidRPr="0017646D" w:rsidRDefault="00A76E38" w:rsidP="00590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6946" w:type="dxa"/>
          </w:tcPr>
          <w:p w:rsidR="009E0ED2" w:rsidRPr="0017646D" w:rsidRDefault="00A76E38" w:rsidP="005901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/>
                <w:b/>
                <w:sz w:val="28"/>
                <w:szCs w:val="28"/>
              </w:rPr>
              <w:t>Результаты выполнения мероприятия</w:t>
            </w:r>
          </w:p>
          <w:p w:rsidR="00A76E38" w:rsidRPr="0017646D" w:rsidRDefault="00A76E38" w:rsidP="009E0ED2">
            <w:pPr>
              <w:rPr>
                <w:sz w:val="28"/>
                <w:szCs w:val="28"/>
              </w:rPr>
            </w:pPr>
          </w:p>
        </w:tc>
      </w:tr>
      <w:tr w:rsidR="009E0ED2" w:rsidRPr="0017646D" w:rsidTr="003F2903">
        <w:tc>
          <w:tcPr>
            <w:tcW w:w="14600" w:type="dxa"/>
            <w:gridSpan w:val="4"/>
          </w:tcPr>
          <w:p w:rsidR="009E0ED2" w:rsidRPr="0017646D" w:rsidRDefault="009E0ED2" w:rsidP="009E0E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Style w:val="21"/>
                <w:sz w:val="28"/>
                <w:szCs w:val="28"/>
              </w:rPr>
              <w:t>1. Образование</w:t>
            </w:r>
          </w:p>
        </w:tc>
      </w:tr>
      <w:tr w:rsidR="009E0ED2" w:rsidRPr="0017646D" w:rsidTr="003F2903">
        <w:tc>
          <w:tcPr>
            <w:tcW w:w="817" w:type="dxa"/>
          </w:tcPr>
          <w:p w:rsidR="009E0ED2" w:rsidRPr="0017646D" w:rsidRDefault="009E0ED2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13783" w:type="dxa"/>
            <w:gridSpan w:val="3"/>
          </w:tcPr>
          <w:p w:rsidR="009E0ED2" w:rsidRPr="0017646D" w:rsidRDefault="009E0ED2" w:rsidP="009E0E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Style w:val="21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1.4.6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>На территории района частные дошкольные организации и индивидуальные предприниматели, предоставляющие услуги дошкольного образования отсутствуют. В случае их регистрации нормативное правовое, методическое, организационно</w:t>
            </w:r>
            <w:r w:rsidR="009A4FE2" w:rsidRPr="0017646D">
              <w:rPr>
                <w:rFonts w:ascii="Times New Roman" w:hAnsi="Times New Roman"/>
                <w:sz w:val="28"/>
                <w:szCs w:val="28"/>
              </w:rPr>
              <w:t>е сопровождение  будет  оказыва</w:t>
            </w:r>
            <w:r w:rsidRPr="0017646D">
              <w:rPr>
                <w:rFonts w:ascii="Times New Roman" w:hAnsi="Times New Roman"/>
                <w:sz w:val="28"/>
                <w:szCs w:val="28"/>
              </w:rPr>
              <w:t>т</w:t>
            </w:r>
            <w:r w:rsidR="009A4FE2" w:rsidRPr="0017646D">
              <w:rPr>
                <w:rFonts w:ascii="Times New Roman" w:hAnsi="Times New Roman"/>
                <w:sz w:val="28"/>
                <w:szCs w:val="28"/>
              </w:rPr>
              <w:t>ь</w:t>
            </w:r>
            <w:r w:rsidRPr="0017646D">
              <w:rPr>
                <w:rFonts w:ascii="Times New Roman" w:hAnsi="Times New Roman"/>
                <w:sz w:val="28"/>
                <w:szCs w:val="28"/>
              </w:rPr>
              <w:t xml:space="preserve"> отдел дошкольного образования управления образования.</w:t>
            </w:r>
          </w:p>
        </w:tc>
      </w:tr>
      <w:tr w:rsidR="009E0ED2" w:rsidRPr="0017646D" w:rsidTr="003F2903">
        <w:tc>
          <w:tcPr>
            <w:tcW w:w="14600" w:type="dxa"/>
            <w:gridSpan w:val="4"/>
          </w:tcPr>
          <w:p w:rsidR="009E0ED2" w:rsidRPr="0017646D" w:rsidRDefault="009E0ED2" w:rsidP="003F2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>3.</w:t>
            </w:r>
            <w:r w:rsidRPr="0017646D">
              <w:rPr>
                <w:sz w:val="28"/>
                <w:szCs w:val="28"/>
              </w:rPr>
              <w:t xml:space="preserve"> </w:t>
            </w:r>
            <w:r w:rsidRPr="0017646D">
              <w:rPr>
                <w:rStyle w:val="21"/>
                <w:sz w:val="28"/>
                <w:szCs w:val="28"/>
              </w:rPr>
              <w:t>Жилищно-коммунальный комплекс</w:t>
            </w:r>
          </w:p>
        </w:tc>
      </w:tr>
      <w:tr w:rsidR="009E0ED2" w:rsidRPr="0017646D" w:rsidTr="003F2903">
        <w:tc>
          <w:tcPr>
            <w:tcW w:w="817" w:type="dxa"/>
          </w:tcPr>
          <w:p w:rsidR="009E0ED2" w:rsidRPr="0017646D" w:rsidRDefault="009E0ED2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13783" w:type="dxa"/>
            <w:gridSpan w:val="3"/>
          </w:tcPr>
          <w:p w:rsidR="009E0ED2" w:rsidRPr="0017646D" w:rsidRDefault="009E0ED2" w:rsidP="003F2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7646D">
              <w:rPr>
                <w:rStyle w:val="21"/>
                <w:sz w:val="28"/>
                <w:szCs w:val="28"/>
              </w:rPr>
              <w:t>Рынок теплоснабжения (производства тепловой энергии)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3.1.3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Наличие на официальном сайте ОМСУ Красногвардейского района  перечня </w:t>
            </w:r>
            <w:proofErr w:type="spellStart"/>
            <w:r w:rsidRPr="0017646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ресурсоснабжающих</w:t>
            </w:r>
            <w:proofErr w:type="spellEnd"/>
            <w:r w:rsidRPr="0017646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организаций, осуществляющих на территории района подключение (технологическое присоединение), </w:t>
            </w:r>
            <w:proofErr w:type="gramStart"/>
            <w:r w:rsidRPr="0017646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</w:t>
            </w:r>
            <w:proofErr w:type="gramEnd"/>
            <w:r w:rsidRPr="0017646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ссылками                                            </w:t>
            </w:r>
            <w:r w:rsidRPr="0017646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 сайте администрации района в разделе «ЖКХ и благоустройство» - «Информационные материалы» можно найти список документов и ссылки на сайты соответствующих </w:t>
            </w:r>
            <w:proofErr w:type="spellStart"/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организаций (с образцами документов) необходимых для технологического присоединения к сетям </w:t>
            </w: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централизованного теплоснабжения, водоснабжения и водоотведения (при наличии технической возможности). Также вышеназванные документы можно подать в электронном виде</w:t>
            </w:r>
            <w:r w:rsidRPr="0017646D">
              <w:rPr>
                <w:rFonts w:ascii="Times New Roman" w:hAnsi="Times New Roman"/>
                <w:color w:val="FF0000"/>
                <w:sz w:val="28"/>
                <w:szCs w:val="28"/>
                <w:lang w:bidi="ru-RU"/>
              </w:rPr>
              <w:t>.</w:t>
            </w:r>
          </w:p>
        </w:tc>
      </w:tr>
      <w:tr w:rsidR="009E0ED2" w:rsidRPr="0017646D" w:rsidTr="003F2903">
        <w:tc>
          <w:tcPr>
            <w:tcW w:w="817" w:type="dxa"/>
          </w:tcPr>
          <w:p w:rsidR="009E0ED2" w:rsidRPr="0017646D" w:rsidRDefault="009E0ED2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13783" w:type="dxa"/>
            <w:gridSpan w:val="3"/>
          </w:tcPr>
          <w:p w:rsidR="009E0ED2" w:rsidRPr="0017646D" w:rsidRDefault="009E0ED2" w:rsidP="003F29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17646D">
              <w:rPr>
                <w:rFonts w:ascii="Times New Roman" w:hAnsi="Times New Roman"/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3.4.4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2020  году  во исполнение </w:t>
            </w:r>
            <w:r w:rsidRPr="001764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постановления Правительства РФ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по МКД расположенных в с</w:t>
            </w:r>
            <w:proofErr w:type="gramStart"/>
            <w:r w:rsidRPr="001764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.Л</w:t>
            </w:r>
            <w:proofErr w:type="gramEnd"/>
            <w:r w:rsidRPr="001764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ивенка, с.Веселое, </w:t>
            </w:r>
            <w:proofErr w:type="spellStart"/>
            <w:r w:rsidRPr="001764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с.Верхососна</w:t>
            </w:r>
            <w:proofErr w:type="spellEnd"/>
            <w:r w:rsidRPr="0017646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, с.Калиново, с.Никитовка были проведены открытые  конкурсы.</w:t>
            </w:r>
          </w:p>
        </w:tc>
      </w:tr>
      <w:tr w:rsidR="009E0ED2" w:rsidRPr="0017646D" w:rsidTr="003F2903">
        <w:tc>
          <w:tcPr>
            <w:tcW w:w="817" w:type="dxa"/>
          </w:tcPr>
          <w:p w:rsidR="009E0ED2" w:rsidRPr="0017646D" w:rsidRDefault="009E0ED2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13783" w:type="dxa"/>
            <w:gridSpan w:val="3"/>
          </w:tcPr>
          <w:p w:rsidR="009E0ED2" w:rsidRPr="0017646D" w:rsidRDefault="009E0ED2" w:rsidP="003F29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3.5.1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D951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отчетный период внесение изменений в правовые акты, административные регламенты предоставления услуг на рынке ритуальных услуг не</w:t>
            </w:r>
            <w:r w:rsidR="009A4FE2" w:rsidRPr="00176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6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производилось</w:t>
            </w:r>
          </w:p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3.5.2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</w:t>
            </w:r>
            <w:r w:rsidRPr="0017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кладбищ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 xml:space="preserve">В целях обеспечения исполнения федерального законодательства в сфере государственного кадастрового учета земельных участков  на территории Красногвардейского района  поставлены на кадастровый учет и оформлены свидетельства о </w:t>
            </w:r>
            <w:r w:rsidRPr="0017646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регистрации права собственности на 99 земельных участков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3.5.3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AB36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>Администрацией Красногвардейского района сформирован реестр субъектов предпринимательской деятельности, осуществляющих деятельность на рынке ритуальных услуг,  который ежегодно актуализируется  и предоставляется в департамент экономического развития области</w:t>
            </w:r>
          </w:p>
        </w:tc>
      </w:tr>
      <w:tr w:rsidR="00761B2A" w:rsidRPr="0017646D" w:rsidTr="003F2903">
        <w:tc>
          <w:tcPr>
            <w:tcW w:w="817" w:type="dxa"/>
          </w:tcPr>
          <w:p w:rsidR="00761B2A" w:rsidRPr="0017646D" w:rsidRDefault="00761B2A" w:rsidP="00761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13783" w:type="dxa"/>
            <w:gridSpan w:val="3"/>
          </w:tcPr>
          <w:p w:rsidR="00761B2A" w:rsidRPr="0017646D" w:rsidRDefault="00761B2A" w:rsidP="003F29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/>
                <w:b/>
                <w:sz w:val="28"/>
                <w:szCs w:val="28"/>
              </w:rPr>
              <w:t>Рынок газомоторного топлива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4.4.1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Формирование объектов заправки транспортных сре</w:t>
            </w:r>
            <w:proofErr w:type="gram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дств  пр</w:t>
            </w:r>
            <w:proofErr w:type="gramEnd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иродным   газом  на территории Красногвардейского района в соответствии с  планом  мероприятий (дорожной картой)   по   реализации   </w:t>
            </w:r>
            <w:proofErr w:type="spell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  проекта «Развитие   рынка   газомоторного   топлива   в Белгородской области» на 2019 – 2021  годы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97014A" w:rsidP="00DD1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 xml:space="preserve">В соответствии с  планом  мероприятий (дорожной картой)   по   реализации   </w:t>
            </w:r>
            <w:proofErr w:type="spellStart"/>
            <w:r w:rsidRPr="0017646D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17646D">
              <w:rPr>
                <w:rFonts w:ascii="Times New Roman" w:hAnsi="Times New Roman"/>
                <w:sz w:val="28"/>
                <w:szCs w:val="28"/>
              </w:rPr>
              <w:t xml:space="preserve">   проекта «Развитие   рынка   газомоторного   топлива   в Белгородской области» на 2019 – 2021  годы </w:t>
            </w:r>
            <w:r w:rsidR="00DD13BB" w:rsidRPr="0017646D">
              <w:rPr>
                <w:rFonts w:ascii="Times New Roman" w:hAnsi="Times New Roman"/>
                <w:sz w:val="28"/>
                <w:szCs w:val="28"/>
              </w:rPr>
              <w:t xml:space="preserve"> на территории  района</w:t>
            </w:r>
            <w:r w:rsidRPr="0017646D">
              <w:rPr>
                <w:rFonts w:ascii="Times New Roman" w:hAnsi="Times New Roman"/>
                <w:sz w:val="28"/>
                <w:szCs w:val="28"/>
              </w:rPr>
              <w:t xml:space="preserve">, в ноябре 2019 года </w:t>
            </w:r>
            <w:proofErr w:type="gramStart"/>
            <w:r w:rsidRPr="0017646D">
              <w:rPr>
                <w:rFonts w:ascii="Times New Roman" w:hAnsi="Times New Roman"/>
                <w:sz w:val="28"/>
                <w:szCs w:val="28"/>
              </w:rPr>
              <w:t>введена</w:t>
            </w:r>
            <w:proofErr w:type="gramEnd"/>
            <w:r w:rsidRPr="0017646D">
              <w:rPr>
                <w:rFonts w:ascii="Times New Roman" w:hAnsi="Times New Roman"/>
                <w:sz w:val="28"/>
                <w:szCs w:val="28"/>
              </w:rPr>
              <w:t xml:space="preserve"> в эксплуатацию  ООО «Газпром газомоторное топливо» </w:t>
            </w:r>
            <w:r w:rsidR="00A76E38" w:rsidRPr="0017646D">
              <w:rPr>
                <w:rFonts w:ascii="Times New Roman" w:hAnsi="Times New Roman"/>
                <w:sz w:val="28"/>
                <w:szCs w:val="28"/>
              </w:rPr>
              <w:t>АГНКС</w:t>
            </w:r>
            <w:r w:rsidR="00DD13BB" w:rsidRPr="0017646D">
              <w:rPr>
                <w:rFonts w:ascii="Times New Roman" w:hAnsi="Times New Roman"/>
                <w:sz w:val="28"/>
                <w:szCs w:val="28"/>
              </w:rPr>
              <w:t xml:space="preserve"> вблизи с. </w:t>
            </w:r>
            <w:proofErr w:type="spellStart"/>
            <w:r w:rsidR="00DD13BB" w:rsidRPr="0017646D">
              <w:rPr>
                <w:rFonts w:ascii="Times New Roman" w:hAnsi="Times New Roman"/>
                <w:sz w:val="28"/>
                <w:szCs w:val="28"/>
              </w:rPr>
              <w:t>Малобыково</w:t>
            </w:r>
            <w:proofErr w:type="spellEnd"/>
            <w:r w:rsidR="00DD13BB" w:rsidRPr="001764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4.4.2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  работы   по переоборудованию транспортных средств жителями и организациями    района    на    использование природного  газа  (метана)  в  качестве  моторного топлива  в  соответствии  с  планом  мероприятий (дорожной  картой)  по  реализации  </w:t>
            </w:r>
            <w:proofErr w:type="spell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E38" w:rsidRPr="0017646D" w:rsidRDefault="00A76E38" w:rsidP="003F29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«Развитие    рынка    </w:t>
            </w:r>
            <w:r w:rsidRPr="0017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газомоторного топлива в Белгородской области» на 2019 – 2021 годы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2019 - 2021 годы</w:t>
            </w:r>
          </w:p>
        </w:tc>
        <w:tc>
          <w:tcPr>
            <w:tcW w:w="6946" w:type="dxa"/>
          </w:tcPr>
          <w:p w:rsidR="00A76E38" w:rsidRPr="0017646D" w:rsidRDefault="0097014A" w:rsidP="00DD1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3BB" w:rsidRPr="0017646D">
              <w:rPr>
                <w:rFonts w:ascii="Times New Roman" w:hAnsi="Times New Roman"/>
                <w:sz w:val="28"/>
                <w:szCs w:val="28"/>
              </w:rPr>
              <w:t xml:space="preserve">В 2019 году на территории района  открылось СТО по  переоборудованию транспорта на газомоторное топливо. </w:t>
            </w:r>
            <w:r w:rsidRPr="0017646D">
              <w:rPr>
                <w:rFonts w:ascii="Times New Roman" w:hAnsi="Times New Roman"/>
                <w:sz w:val="28"/>
                <w:szCs w:val="28"/>
              </w:rPr>
              <w:t xml:space="preserve">В  период 2019-2020 годов   </w:t>
            </w:r>
            <w:r w:rsidR="00DD13BB" w:rsidRPr="001764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76E38" w:rsidRPr="0017646D">
              <w:rPr>
                <w:rFonts w:ascii="Times New Roman" w:hAnsi="Times New Roman"/>
                <w:sz w:val="28"/>
                <w:szCs w:val="28"/>
              </w:rPr>
              <w:t xml:space="preserve"> природный газ (метан) в качестве моторного топлива</w:t>
            </w:r>
            <w:r w:rsidR="00DD13BB" w:rsidRPr="0017646D">
              <w:rPr>
                <w:rFonts w:ascii="Times New Roman" w:hAnsi="Times New Roman"/>
                <w:sz w:val="28"/>
                <w:szCs w:val="28"/>
              </w:rPr>
              <w:t xml:space="preserve"> переоборудовано  около 50 транспортных средств, из них 37 единиц муниципального транспорта.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4.4.3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по  переоборудованию муниципального  транспорта  на  использование природного  газа  (метана)  в  качестве  моторного топлива  в  соответствии  с  планом  мероприятий (дорожной  картой)  по  реализации  </w:t>
            </w:r>
            <w:proofErr w:type="spell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пилотного</w:t>
            </w:r>
            <w:proofErr w:type="spellEnd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  «Развитие    рынка    газомоторного топлива в Белгородской области» на 2019 – 2021годы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DD13BB" w:rsidP="00DD1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</w:rPr>
              <w:t xml:space="preserve">В  период 2019-2020 годов   на  природный газ (метан) в качестве моторного топлива переоборудовано  37 единиц муниципального транспорта. </w:t>
            </w:r>
          </w:p>
        </w:tc>
      </w:tr>
      <w:tr w:rsidR="00A76E38" w:rsidRPr="0017646D" w:rsidTr="003F2903">
        <w:tc>
          <w:tcPr>
            <w:tcW w:w="14600" w:type="dxa"/>
            <w:gridSpan w:val="4"/>
          </w:tcPr>
          <w:p w:rsidR="00A76E38" w:rsidRPr="0017646D" w:rsidRDefault="00A76E38" w:rsidP="003F29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46D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17646D">
              <w:rPr>
                <w:rFonts w:ascii="Times New Roman" w:hAnsi="Times New Roman"/>
                <w:b/>
                <w:sz w:val="28"/>
                <w:szCs w:val="28"/>
              </w:rPr>
              <w:t>Транспортно-логистический</w:t>
            </w:r>
            <w:proofErr w:type="spellEnd"/>
            <w:r w:rsidRPr="0017646D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</w:t>
            </w:r>
          </w:p>
        </w:tc>
      </w:tr>
      <w:tr w:rsidR="00761B2A" w:rsidRPr="0017646D" w:rsidTr="003F2903">
        <w:tc>
          <w:tcPr>
            <w:tcW w:w="817" w:type="dxa"/>
          </w:tcPr>
          <w:p w:rsidR="00761B2A" w:rsidRPr="0017646D" w:rsidRDefault="00761B2A" w:rsidP="00EC4E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13783" w:type="dxa"/>
            <w:gridSpan w:val="3"/>
          </w:tcPr>
          <w:p w:rsidR="00761B2A" w:rsidRPr="0017646D" w:rsidRDefault="00761B2A" w:rsidP="003F29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  <w:lang w:bidi="ru-RU"/>
              </w:rPr>
            </w:pPr>
            <w:r w:rsidRPr="0017646D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5.1.1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муниципальных контрактов на выполнение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BF283F">
            <w:pPr>
              <w:pStyle w:val="20"/>
              <w:shd w:val="clear" w:color="auto" w:fill="auto"/>
              <w:spacing w:before="0" w:line="274" w:lineRule="exact"/>
              <w:rPr>
                <w:sz w:val="28"/>
                <w:szCs w:val="28"/>
                <w:lang w:bidi="ru-RU"/>
              </w:rPr>
            </w:pPr>
            <w:r w:rsidRPr="0017646D">
              <w:rPr>
                <w:sz w:val="28"/>
                <w:szCs w:val="28"/>
                <w:lang w:bidi="ru-RU"/>
              </w:rPr>
              <w:t xml:space="preserve">Обслуживание по  11 муниципальным пригородным маршрутам на основании Муниципального контракта на оказание услуг, связанных с осуществлением транспортного обслуживания пассажиров по регулярным муниципальным пригородным маршрутам движения пассажирского транспорта общего пользования на территории Красногвардейского района от 23 декабря 2019 года № </w:t>
            </w:r>
            <w:r w:rsidRPr="0017646D">
              <w:rPr>
                <w:rStyle w:val="es-el-code-term"/>
                <w:rFonts w:eastAsia="Arial Narrow"/>
                <w:sz w:val="28"/>
                <w:szCs w:val="28"/>
                <w:lang w:bidi="ru-RU"/>
              </w:rPr>
              <w:t>01263000379190001060001</w:t>
            </w:r>
            <w:r w:rsidRPr="0017646D">
              <w:rPr>
                <w:sz w:val="28"/>
                <w:szCs w:val="28"/>
                <w:lang w:bidi="ru-RU"/>
              </w:rPr>
              <w:t xml:space="preserve"> (на сумму 16 614 тыс. рублей) осуществляет ЗАО «Красногвардейское АТП».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5.1.2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взаимодействия перевозчиков </w:t>
            </w:r>
            <w:proofErr w:type="gramStart"/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администрацией </w:t>
            </w: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Красногвардейского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</w:t>
            </w:r>
            <w:proofErr w:type="gramEnd"/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регулярных перевозок, установлении и изменении муниципальных маршрутов с учетом интересов потребителей.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BF283F">
            <w:pPr>
              <w:pStyle w:val="20"/>
              <w:shd w:val="clear" w:color="auto" w:fill="auto"/>
              <w:spacing w:before="0" w:line="274" w:lineRule="exact"/>
              <w:rPr>
                <w:rFonts w:eastAsia="Arial Unicode MS"/>
                <w:sz w:val="28"/>
                <w:szCs w:val="28"/>
                <w:lang w:bidi="ru-RU"/>
              </w:rPr>
            </w:pPr>
            <w:r w:rsidRPr="0017646D">
              <w:rPr>
                <w:rFonts w:eastAsia="Arial Unicode MS"/>
                <w:sz w:val="28"/>
                <w:szCs w:val="28"/>
                <w:lang w:bidi="ru-RU"/>
              </w:rPr>
              <w:t xml:space="preserve">Решением Муниципального совета муниципального района «Красногвардейский район» от 19 декабря 2018 года № 9 «Об установлении тарифов на перевозку </w:t>
            </w:r>
            <w:r w:rsidRPr="0017646D">
              <w:rPr>
                <w:rFonts w:eastAsia="Arial Unicode MS"/>
                <w:sz w:val="28"/>
                <w:szCs w:val="28"/>
                <w:lang w:bidi="ru-RU"/>
              </w:rPr>
              <w:lastRenderedPageBreak/>
              <w:t xml:space="preserve">пассажиров по муниципальным маршрутам движения регулярных перевозок, проходящим в границах Красногвардейского района» утверждены тарифы (на основании экономически обоснованного расчета) на проезд по муниципальным пригородным маршрутам </w:t>
            </w:r>
          </w:p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5.1.3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6" w:history="1">
              <w:r w:rsidRPr="001764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- об изменении вида регулярных перевозок;</w:t>
            </w:r>
          </w:p>
          <w:p w:rsidR="00A76E38" w:rsidRPr="0017646D" w:rsidRDefault="00DD13BB" w:rsidP="003F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6E38" w:rsidRPr="0017646D">
              <w:rPr>
                <w:rFonts w:ascii="Times New Roman" w:hAnsi="Times New Roman" w:cs="Times New Roman"/>
                <w:sz w:val="28"/>
                <w:szCs w:val="28"/>
              </w:rPr>
              <w:t>о планируемой отмене муниципального маршрута регулярных перевозок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BF283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  <w:lang w:bidi="ru-RU"/>
              </w:rPr>
            </w:pPr>
            <w:proofErr w:type="gramStart"/>
            <w:r w:rsidRPr="0017646D">
              <w:rPr>
                <w:rFonts w:ascii="Times New Roman" w:eastAsia="Arial Unicode MS" w:hAnsi="Times New Roman" w:cs="Arial Unicode MS"/>
                <w:sz w:val="28"/>
                <w:szCs w:val="28"/>
                <w:lang w:bidi="ru-RU"/>
              </w:rPr>
              <w:t>В Положение об организации транспортного обслуживания на территории Красногвардейского района, утвержденное распоряжением администрации Красногвардейского района от 20 июня 2016 года № 382, внесены положения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      </w:r>
            <w:proofErr w:type="gramEnd"/>
          </w:p>
          <w:p w:rsidR="00A76E38" w:rsidRPr="0017646D" w:rsidRDefault="00A76E38" w:rsidP="00BF283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rPr>
                <w:sz w:val="28"/>
                <w:szCs w:val="28"/>
                <w:lang w:bidi="ru-RU"/>
              </w:rPr>
            </w:pPr>
            <w:r w:rsidRPr="0017646D">
              <w:rPr>
                <w:sz w:val="28"/>
                <w:szCs w:val="28"/>
                <w:lang w:bidi="ru-RU"/>
              </w:rPr>
              <w:t>об изменении вида регулярных перевозок;</w:t>
            </w:r>
          </w:p>
          <w:p w:rsidR="00A76E38" w:rsidRPr="0017646D" w:rsidRDefault="00A76E38" w:rsidP="00BF283F">
            <w:pPr>
              <w:pStyle w:val="20"/>
              <w:shd w:val="clear" w:color="auto" w:fill="auto"/>
              <w:spacing w:before="0" w:line="274" w:lineRule="exact"/>
              <w:rPr>
                <w:sz w:val="28"/>
                <w:szCs w:val="28"/>
                <w:lang w:bidi="ru-RU"/>
              </w:rPr>
            </w:pPr>
            <w:r w:rsidRPr="0017646D">
              <w:rPr>
                <w:sz w:val="28"/>
                <w:szCs w:val="28"/>
                <w:lang w:bidi="ru-RU"/>
              </w:rPr>
              <w:t>о планируемой отмене муниципального маршрута регулярных перевозок</w:t>
            </w:r>
          </w:p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5.1.4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Разработка, утверждение и размещение на официальном сайте ОМСУ </w:t>
            </w: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Красногвардейского района нормативных правовых актов, регулирующих сферу организации перевозок по муниципальным маршрутам регулярных перевозок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Распоряжением администрации Красногвардейского района от 20 июня 2016 года № 382 утверждено </w:t>
            </w: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Положение «Об организации транспортного обслуживания на территории Красногвардейского района», которое   размещено на сайте ОМСУ Красногвардейского района во вкладке «Транспортное обслуживание»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5.1.5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на официальном сайте ОМСУ Красногвардейского района реестра муниципальных маршрутов регулярных перевозок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BF283F">
            <w:pPr>
              <w:pStyle w:val="20"/>
              <w:shd w:val="clear" w:color="auto" w:fill="auto"/>
              <w:spacing w:before="0" w:line="274" w:lineRule="exact"/>
              <w:rPr>
                <w:sz w:val="28"/>
                <w:szCs w:val="28"/>
                <w:lang w:bidi="ru-RU"/>
              </w:rPr>
            </w:pPr>
            <w:proofErr w:type="gramStart"/>
            <w:r w:rsidRPr="0017646D">
              <w:rPr>
                <w:sz w:val="28"/>
                <w:szCs w:val="28"/>
                <w:lang w:bidi="ru-RU"/>
              </w:rPr>
              <w:t>На официальном сайте ОМСУ Красногвардейского района (</w:t>
            </w:r>
            <w:hyperlink r:id="rId7" w:history="1">
              <w:r w:rsidRPr="0017646D">
                <w:rPr>
                  <w:rStyle w:val="a8"/>
                  <w:sz w:val="28"/>
                  <w:szCs w:val="28"/>
                  <w:lang w:bidi="ru-RU"/>
                </w:rPr>
                <w:t xml:space="preserve">http://biryuch.ru/dokumenty/ </w:t>
              </w:r>
              <w:proofErr w:type="spellStart"/>
              <w:r w:rsidRPr="0017646D">
                <w:rPr>
                  <w:rStyle w:val="a8"/>
                  <w:sz w:val="28"/>
                  <w:szCs w:val="28"/>
                  <w:lang w:bidi="ru-RU"/>
                </w:rPr>
                <w:t>informacionnye-materialy</w:t>
              </w:r>
              <w:proofErr w:type="spellEnd"/>
              <w:r w:rsidRPr="0017646D">
                <w:rPr>
                  <w:rStyle w:val="a8"/>
                  <w:sz w:val="28"/>
                  <w:szCs w:val="28"/>
                  <w:lang w:bidi="ru-RU"/>
                </w:rPr>
                <w:t>/</w:t>
              </w:r>
              <w:proofErr w:type="spellStart"/>
              <w:r w:rsidRPr="0017646D">
                <w:rPr>
                  <w:rStyle w:val="a8"/>
                  <w:sz w:val="28"/>
                  <w:szCs w:val="28"/>
                  <w:lang w:bidi="ru-RU"/>
                </w:rPr>
                <w:t>reestr</w:t>
              </w:r>
              <w:proofErr w:type="spellEnd"/>
            </w:hyperlink>
            <w:proofErr w:type="gramEnd"/>
          </w:p>
          <w:p w:rsidR="00A76E38" w:rsidRPr="0017646D" w:rsidRDefault="00A76E38" w:rsidP="00BF28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>-munitsipalnyih-prigorodn96155230/) размещен Реестр муниципальных  пригородных автобусных маршрутов осуществляемых на территории Красногвардейского района.</w:t>
            </w:r>
            <w:proofErr w:type="gramEnd"/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2020 года автобусное сообщение осуществляется по 11 маршрутам.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5.1.6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DD13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Мониторинг пассажиропотока осуществляется на пригородных маршрутах муниципальных перевозок в 2020 году автобусами общего пользования ЗАО «Красногвардейское АТП» за отчетный период перевезено в пригородном автобусном сообщении 101 </w:t>
            </w:r>
            <w:r w:rsidR="00DD13BB" w:rsidRPr="0017646D">
              <w:rPr>
                <w:rFonts w:ascii="Times New Roman" w:hAnsi="Times New Roman"/>
                <w:sz w:val="28"/>
                <w:szCs w:val="28"/>
                <w:lang w:bidi="ru-RU"/>
              </w:rPr>
              <w:t>тысяча</w:t>
            </w: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человек.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5.1.7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района перевозчиков, нарушающих требования законодательства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2020 - 2021 годы</w:t>
            </w:r>
          </w:p>
        </w:tc>
        <w:tc>
          <w:tcPr>
            <w:tcW w:w="6946" w:type="dxa"/>
          </w:tcPr>
          <w:p w:rsidR="00A76E38" w:rsidRPr="0017646D" w:rsidRDefault="00A76E38" w:rsidP="00BF28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>За 2020 год совместных рейдов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 не проводилось. Рейды проводились непосредственно сотрудниками территориальными подразделениями ГИБДД  и органов государственного транспортного контроля</w:t>
            </w:r>
          </w:p>
        </w:tc>
      </w:tr>
      <w:tr w:rsidR="00761B2A" w:rsidRPr="0017646D" w:rsidTr="003F2903">
        <w:tc>
          <w:tcPr>
            <w:tcW w:w="817" w:type="dxa"/>
          </w:tcPr>
          <w:p w:rsidR="00761B2A" w:rsidRPr="0017646D" w:rsidRDefault="00761B2A" w:rsidP="00EC4E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13783" w:type="dxa"/>
            <w:gridSpan w:val="3"/>
          </w:tcPr>
          <w:p w:rsidR="00761B2A" w:rsidRPr="0017646D" w:rsidRDefault="00761B2A" w:rsidP="003F29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7646D">
              <w:rPr>
                <w:rFonts w:ascii="Times New Roman" w:hAnsi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5.2.1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EC4E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5.2.3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перевозчиков </w:t>
            </w:r>
            <w:proofErr w:type="gramStart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с  администрацией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</w:t>
            </w:r>
            <w:proofErr w:type="gramEnd"/>
            <w:r w:rsidRPr="0017646D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 области.  </w:t>
            </w:r>
          </w:p>
        </w:tc>
      </w:tr>
      <w:tr w:rsidR="00A76E38" w:rsidRPr="0017646D" w:rsidTr="003F2903">
        <w:tc>
          <w:tcPr>
            <w:tcW w:w="817" w:type="dxa"/>
          </w:tcPr>
          <w:p w:rsidR="00A76E38" w:rsidRPr="0017646D" w:rsidRDefault="00A76E38" w:rsidP="002510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  <w:r w:rsidR="0025108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76E38" w:rsidRPr="0017646D" w:rsidRDefault="00A76E38" w:rsidP="003F2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Мониторинг пассажиропотока на межмуниципальных маршрутах регулярных перевозок</w:t>
            </w:r>
          </w:p>
        </w:tc>
        <w:tc>
          <w:tcPr>
            <w:tcW w:w="1734" w:type="dxa"/>
          </w:tcPr>
          <w:p w:rsidR="00A76E38" w:rsidRPr="0017646D" w:rsidRDefault="00A76E38" w:rsidP="00EC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6D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  <w:tc>
          <w:tcPr>
            <w:tcW w:w="6946" w:type="dxa"/>
          </w:tcPr>
          <w:p w:rsidR="00A76E38" w:rsidRPr="0017646D" w:rsidRDefault="00A76E38" w:rsidP="00EC4E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46D">
              <w:rPr>
                <w:rFonts w:ascii="Times New Roman" w:hAnsi="Times New Roman"/>
                <w:sz w:val="28"/>
                <w:szCs w:val="28"/>
                <w:lang w:bidi="ru-RU"/>
              </w:rPr>
              <w:t>Контроль над организацией межмуниципальных маршрутов осуществляет Управление автомобильных дорог общего пользования и транспорта Белгородской</w:t>
            </w:r>
          </w:p>
        </w:tc>
      </w:tr>
    </w:tbl>
    <w:p w:rsidR="005A55A6" w:rsidRPr="003A4DD4" w:rsidRDefault="00251081" w:rsidP="003F2903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917815" cy="53574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815" cy="535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5A6" w:rsidRPr="003A4DD4" w:rsidSect="003F2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107"/>
    <w:multiLevelType w:val="hybridMultilevel"/>
    <w:tmpl w:val="298C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481D"/>
    <w:multiLevelType w:val="multilevel"/>
    <w:tmpl w:val="8B746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552"/>
    <w:rsid w:val="000512AB"/>
    <w:rsid w:val="000701BF"/>
    <w:rsid w:val="000816FA"/>
    <w:rsid w:val="00103A7E"/>
    <w:rsid w:val="0017646D"/>
    <w:rsid w:val="001B2698"/>
    <w:rsid w:val="001B6C39"/>
    <w:rsid w:val="00243719"/>
    <w:rsid w:val="002446C0"/>
    <w:rsid w:val="00251081"/>
    <w:rsid w:val="002F279C"/>
    <w:rsid w:val="00381723"/>
    <w:rsid w:val="003A4DD4"/>
    <w:rsid w:val="003F2903"/>
    <w:rsid w:val="00481BEE"/>
    <w:rsid w:val="0048636F"/>
    <w:rsid w:val="004A7FE0"/>
    <w:rsid w:val="00503E3F"/>
    <w:rsid w:val="0059016F"/>
    <w:rsid w:val="005A55A6"/>
    <w:rsid w:val="005D65F1"/>
    <w:rsid w:val="005E2868"/>
    <w:rsid w:val="006E12AE"/>
    <w:rsid w:val="00761B2A"/>
    <w:rsid w:val="00782856"/>
    <w:rsid w:val="00785D26"/>
    <w:rsid w:val="007B27DE"/>
    <w:rsid w:val="007F7194"/>
    <w:rsid w:val="008E7DA3"/>
    <w:rsid w:val="009160AA"/>
    <w:rsid w:val="00932558"/>
    <w:rsid w:val="0097014A"/>
    <w:rsid w:val="0098709D"/>
    <w:rsid w:val="009A4FE2"/>
    <w:rsid w:val="009B0E58"/>
    <w:rsid w:val="009E0ED2"/>
    <w:rsid w:val="00A76E38"/>
    <w:rsid w:val="00A97FC0"/>
    <w:rsid w:val="00AB36FC"/>
    <w:rsid w:val="00B41BC1"/>
    <w:rsid w:val="00B84030"/>
    <w:rsid w:val="00BC56D9"/>
    <w:rsid w:val="00BC6A92"/>
    <w:rsid w:val="00BD4A21"/>
    <w:rsid w:val="00BF283F"/>
    <w:rsid w:val="00C05851"/>
    <w:rsid w:val="00C974DF"/>
    <w:rsid w:val="00D95148"/>
    <w:rsid w:val="00DA1552"/>
    <w:rsid w:val="00DD13BB"/>
    <w:rsid w:val="00E45398"/>
    <w:rsid w:val="00E54743"/>
    <w:rsid w:val="00E8242D"/>
    <w:rsid w:val="00EA4787"/>
    <w:rsid w:val="00F3407A"/>
    <w:rsid w:val="00FD6C14"/>
    <w:rsid w:val="00F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A47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Заголовок №5_"/>
    <w:basedOn w:val="a0"/>
    <w:link w:val="52"/>
    <w:rsid w:val="00EA47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787"/>
    <w:pPr>
      <w:widowControl w:val="0"/>
      <w:shd w:val="clear" w:color="auto" w:fill="FFFFFF"/>
      <w:spacing w:before="900" w:after="90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Заголовок №5"/>
    <w:basedOn w:val="a"/>
    <w:link w:val="51"/>
    <w:rsid w:val="00EA4787"/>
    <w:pPr>
      <w:widowControl w:val="0"/>
      <w:shd w:val="clear" w:color="auto" w:fill="FFFFFF"/>
      <w:spacing w:before="1080" w:after="0" w:line="0" w:lineRule="atLeast"/>
      <w:ind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785D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785D2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5A5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5A5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itle">
    <w:name w:val="ConsPlusTitle"/>
    <w:rsid w:val="005A5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link w:val="20"/>
    <w:uiPriority w:val="99"/>
    <w:rsid w:val="00BC6A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C6A9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C6A92"/>
    <w:pPr>
      <w:widowControl w:val="0"/>
      <w:shd w:val="clear" w:color="auto" w:fill="FFFFFF"/>
      <w:spacing w:before="9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page number"/>
    <w:basedOn w:val="a0"/>
    <w:rsid w:val="00BC6A92"/>
  </w:style>
  <w:style w:type="paragraph" w:styleId="a6">
    <w:name w:val="header"/>
    <w:basedOn w:val="a"/>
    <w:link w:val="a7"/>
    <w:uiPriority w:val="99"/>
    <w:rsid w:val="00BC6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C6A92"/>
    <w:rPr>
      <w:rFonts w:ascii="Times New Roman" w:eastAsia="Times New Roman" w:hAnsi="Times New Roman" w:cs="Times New Roman"/>
      <w:sz w:val="20"/>
      <w:szCs w:val="20"/>
    </w:rPr>
  </w:style>
  <w:style w:type="character" w:customStyle="1" w:styleId="referenceable">
    <w:name w:val="referenceable"/>
    <w:basedOn w:val="a0"/>
    <w:rsid w:val="003A4DD4"/>
  </w:style>
  <w:style w:type="character" w:customStyle="1" w:styleId="105pt">
    <w:name w:val="Основной текст + 10;5 pt;Не полужирный"/>
    <w:basedOn w:val="a0"/>
    <w:rsid w:val="00243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es-el-code-term">
    <w:name w:val="es-el-code-term"/>
    <w:basedOn w:val="a0"/>
    <w:rsid w:val="00BF283F"/>
  </w:style>
  <w:style w:type="character" w:styleId="a8">
    <w:name w:val="Hyperlink"/>
    <w:basedOn w:val="a0"/>
    <w:rsid w:val="00BF283F"/>
    <w:rPr>
      <w:color w:val="0066CC"/>
      <w:u w:val="single"/>
    </w:rPr>
  </w:style>
  <w:style w:type="character" w:customStyle="1" w:styleId="ConsPlusNormal0">
    <w:name w:val="ConsPlusNormal Знак"/>
    <w:link w:val="ConsPlusNormal"/>
    <w:locked/>
    <w:rsid w:val="00503E3F"/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5D65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220">
          <w:marLeft w:val="0"/>
          <w:marRight w:val="0"/>
          <w:marTop w:val="17"/>
          <w:marBottom w:val="0"/>
          <w:divBdr>
            <w:top w:val="single" w:sz="48" w:space="0" w:color="auto"/>
            <w:left w:val="single" w:sz="2" w:space="0" w:color="auto"/>
            <w:bottom w:val="single" w:sz="48" w:space="0" w:color="auto"/>
            <w:right w:val="single" w:sz="2" w:space="0" w:color="auto"/>
          </w:divBdr>
          <w:divsChild>
            <w:div w:id="140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biryuch.ru/dokumenty/%20informacionnye-materialy/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77A2AE099206B72598A50DF6EF78AC5D0D07C6EDBCF8F3C475CB15A7F0F8C7838A248205E831E8A3B367DDBWBt4K" TargetMode="External"/><Relationship Id="rId5" Type="http://schemas.openxmlformats.org/officeDocument/2006/relationships/hyperlink" Target="http://yandex.ru/clck/jsredir?bu=2wgj37&amp;from=yandex.ru%3Bsearch%2F%3Bweb%3B%3B&amp;text=&amp;etext=2202.frdiQtu5PXqkJg9nT1MH9pwRdEjoZZMBU3GiNkAZYbIyiZ-6R_tdwkZxeCa685oKgsZvZzZON_Z2fYYbVQVpLnJuYnZrdWxibmNieXlwZmM.249666ad1ad06f6fc5fdd4413e93f5502f2f2490&amp;uuid=&amp;state=jLT9ScZ_wbo,&amp;&amp;cst=AiuY0DBWFJ4EhnbxqmjDhebaQADnTqXuBGNGNwxkGns2Uluwt9SbXr8LThJItWD2OO6ZEtwDI1I6XsW3uR5uUz0wu1jnXYbEM4wcjD_zQY3rZ0INvn5gVWFFncSOJhezzP0jvsuoarfH9IqjHJ7GZ7qLaqwPZ7wLVnc9b61UFAZkf29W3TimkI7YS9Qf9Pv7ziR6w4elHQ3RyE65dE-pZ_BIm6EFoVaru_VzVZ3RLXe9bjPupFU3kIWA9OaUE_5Iy2myWT1gjYrevmoQF68R6WMXzMuxlwf0G3KzIE5xhRR65kO8JGrE1OnI_BHESUawsppOC0RRqpvAIjqVPIvnAfxs8g3h6AetXzRQVFj97CX5F1TqiMudFL3ABYN92Jh_B8UaV4v1YEnSXmL2N3ifEeBt0PPWv91Dh3MkY_Fo7gMzcaS-JexodXq2xWYuIV_I0c-mvZIUUPC0o77Gmvu2BMtQKgTyjWSUYq4O-Xr-jrBMuPHMB6VnyqR4ZJrZ2xUcF4xo_zVch1FSH9Y315WuX-ig6h5U0XCzUDpsSFT46oZC8aW61zPn64Oz3IZxB9ro5X20eZ6bHNhvSfgbZGPe0m76OylHbHRcphUl6EaBThQQ-Fl3Oti5T_yf7W4YywBwet4iEOuOThO4hgYaPlbjJRumlHRky4_zW_w68AyeSGG0C9yKm6AS3_ArNCFDTrXlxjJBFL5j5cXCB3b_a_ZTSL9XqFc4ryyLThOhrYSKw1Xf_MdcosZf7me5vVKH8-Pn03Nw_tIbcObaBTohJcBU8nx5L8yX3JSH1PImlPf1F_-V22ZTOe_DGR64pEi3598mrv9DvXCQe32BkwXc9vsclpYO-3TEqOY_N0n8MA02F-dXy4P9VMhngX0wFmLp6FDrifzQUQ4AErThaFMAa9qMHEhFxNk0eQ_u-mvXICQ_GDrv71rrQeFPkRsGw_HPwFGej22IDk3RZyuGrh40BRhRJWb8yJB4Ij0u7jw4ZjKU_12T-hDUAa96N8uvtp0DC7hepIH5slJs13C7r8OxX_z-4Tt4TEI0z5yLMSRyMcZmMSfl8aDPaluoMTubC8LT9mkcMDM7cvXiqYc2-6xxG35FUw,,&amp;data=UlNrNmk5WktYejY4cHFySjRXSWhXQ3RTQU1heXVlQnlaZTdQcEQ4M3FoOHZ3b0haZEtQZTFXZklUdGxXT19OaDNQOGVkY1ZnVk9vVTRaZnZaenRtQjJfYkw5S3llcUZq&amp;sign=52491f91d7567e69db39079e755be499&amp;keyno=0&amp;b64e=2&amp;ref=orjY4mGPRjk5boDnW0uvlrrd71vZw9kp065hffOxtD1xvj_Qce8jIWSvIh-C72O3f3v8M9wTimRbLJ3RB3G4utoqOgxzrUA-QJOeqaNL7b8KunkzFUxZwd4AV65XCqAeZpO6eHXOY-f9TjnakSLqhGBu-T48rVMrI9egF7Ea4yJZ8jhk_C3CchZ5K4R6juaqp6A7aPaLtvml0Z7Y_A113IR0JyWTbEVNjj5wm_0Li4wmRmWrsOvg26dDydcVMxNoskc9fBV_VDT5Q88vcYMf3g,,&amp;l10n=ru&amp;rp=1&amp;cts=1581341747581%40%40events%3D%5B%7B%22event%22%3A%22click%22%2C%22id%22%3A%222wgj37%22%2C%22cts%22%3A1581341747581%2C%22fast%22%3A%7B%22organic%22%3A1%7D%2C%22service%22%3A%22web%22%2C%22event-id%22%3A%22k6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2021-02-09T06:06:00Z</cp:lastPrinted>
  <dcterms:created xsi:type="dcterms:W3CDTF">2021-06-22T07:15:00Z</dcterms:created>
  <dcterms:modified xsi:type="dcterms:W3CDTF">2021-06-22T07:15:00Z</dcterms:modified>
</cp:coreProperties>
</file>