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4547" w14:textId="77777777" w:rsidR="00B32415" w:rsidRDefault="00B32415" w:rsidP="00B3241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43332B1" wp14:editId="0B2C773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68292" w14:textId="77777777" w:rsidR="00B32415" w:rsidRDefault="00B32415" w:rsidP="00B32415">
      <w:pPr>
        <w:jc w:val="center"/>
        <w:rPr>
          <w:sz w:val="28"/>
        </w:rPr>
      </w:pPr>
    </w:p>
    <w:p w14:paraId="50FBE358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6A4D8BAC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14:paraId="3BF4241F" w14:textId="77777777"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201A7C8D" w14:textId="77777777"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3328E50C" w14:textId="67D68BF2"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14:paraId="42E7BD33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4F521E13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3C0ADDB9" w14:textId="77777777" w:rsidR="00F00A0A" w:rsidRDefault="00F00A0A" w:rsidP="00B32415">
      <w:pPr>
        <w:rPr>
          <w:rFonts w:ascii="Arial" w:hAnsi="Arial" w:cs="Arial"/>
          <w:b/>
          <w:color w:val="000000"/>
          <w:sz w:val="18"/>
          <w:szCs w:val="18"/>
        </w:rPr>
      </w:pPr>
    </w:p>
    <w:p w14:paraId="0F6C913D" w14:textId="6D29C72E" w:rsidR="00B32415" w:rsidRDefault="00B32415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CE1766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</w:t>
      </w:r>
      <w:r w:rsidR="00F00A0A">
        <w:rPr>
          <w:rFonts w:ascii="Arial" w:hAnsi="Arial" w:cs="Arial"/>
          <w:b/>
          <w:color w:val="000000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№ </w:t>
      </w:r>
    </w:p>
    <w:p w14:paraId="530C974B" w14:textId="77777777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2514F2B0" w14:textId="77777777"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9747"/>
        <w:gridCol w:w="5356"/>
      </w:tblGrid>
      <w:tr w:rsidR="00B32415" w14:paraId="669B879C" w14:textId="77777777" w:rsidTr="00B32415">
        <w:trPr>
          <w:trHeight w:val="843"/>
        </w:trPr>
        <w:tc>
          <w:tcPr>
            <w:tcW w:w="9747" w:type="dxa"/>
            <w:hideMark/>
          </w:tcPr>
          <w:p w14:paraId="20B59EE9" w14:textId="77777777" w:rsidR="007B3D0D" w:rsidRDefault="007B3D0D" w:rsidP="008F42DE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структуры Муниципального совета </w:t>
            </w:r>
          </w:p>
          <w:p w14:paraId="2FAF06A1" w14:textId="4C136FD2" w:rsidR="00507F0C" w:rsidRPr="00A50082" w:rsidRDefault="007B3D0D" w:rsidP="008F42DE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«Красногвардейский район»</w:t>
            </w:r>
          </w:p>
          <w:p w14:paraId="689E2D45" w14:textId="77777777"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14:paraId="173BA7A8" w14:textId="77777777"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14:paraId="77AE529F" w14:textId="35FB38F6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01C4F73C" w14:textId="77777777" w:rsidR="00F00A0A" w:rsidRDefault="00F00A0A" w:rsidP="00B32415">
      <w:pPr>
        <w:rPr>
          <w:b/>
          <w:bCs/>
          <w:sz w:val="28"/>
          <w:szCs w:val="28"/>
          <w:u w:val="single"/>
        </w:rPr>
      </w:pPr>
    </w:p>
    <w:p w14:paraId="75A48DA0" w14:textId="4533B177" w:rsidR="00683080" w:rsidRPr="00786DB4" w:rsidRDefault="007B3D0D" w:rsidP="00507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организационно-штатной структуры аппарата Муниципального совета Красногвардейского района и эффективного решения вопросов местного значения</w:t>
      </w:r>
      <w:r w:rsidR="00F90C9F">
        <w:rPr>
          <w:sz w:val="28"/>
          <w:szCs w:val="28"/>
        </w:rPr>
        <w:t>, в соответствии с статьями 17, 20, 21</w:t>
      </w:r>
      <w:r w:rsidR="008131CF">
        <w:rPr>
          <w:sz w:val="28"/>
          <w:szCs w:val="28"/>
        </w:rPr>
        <w:t xml:space="preserve">, </w:t>
      </w:r>
      <w:r w:rsidR="00F90C9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E1766" w:rsidRPr="00786DB4">
        <w:rPr>
          <w:sz w:val="28"/>
          <w:szCs w:val="28"/>
        </w:rPr>
        <w:t xml:space="preserve"> </w:t>
      </w:r>
      <w:r w:rsidR="00683080" w:rsidRPr="00786DB4">
        <w:rPr>
          <w:sz w:val="28"/>
          <w:szCs w:val="28"/>
        </w:rPr>
        <w:t xml:space="preserve"> </w:t>
      </w:r>
      <w:r w:rsidR="008131CF">
        <w:rPr>
          <w:sz w:val="28"/>
          <w:szCs w:val="28"/>
        </w:rPr>
        <w:t xml:space="preserve">Устава муниципального района «Красногвардейский район» Белгородской области </w:t>
      </w:r>
      <w:r w:rsidR="00683080" w:rsidRPr="00786DB4">
        <w:rPr>
          <w:sz w:val="28"/>
          <w:szCs w:val="28"/>
        </w:rPr>
        <w:t xml:space="preserve">Муниципальный совет Красногвардейского района </w:t>
      </w:r>
      <w:r w:rsidR="00683080" w:rsidRPr="00786DB4">
        <w:rPr>
          <w:b/>
          <w:sz w:val="28"/>
          <w:szCs w:val="28"/>
        </w:rPr>
        <w:t>р</w:t>
      </w:r>
      <w:r w:rsidR="006906B2" w:rsidRPr="00786DB4">
        <w:rPr>
          <w:b/>
          <w:sz w:val="28"/>
          <w:szCs w:val="28"/>
        </w:rPr>
        <w:t xml:space="preserve"> </w:t>
      </w:r>
      <w:r w:rsidR="00683080" w:rsidRPr="00786DB4">
        <w:rPr>
          <w:b/>
          <w:sz w:val="28"/>
          <w:szCs w:val="28"/>
        </w:rPr>
        <w:t>е</w:t>
      </w:r>
      <w:r w:rsidR="006906B2" w:rsidRPr="00786DB4">
        <w:rPr>
          <w:b/>
          <w:sz w:val="28"/>
          <w:szCs w:val="28"/>
        </w:rPr>
        <w:t xml:space="preserve"> </w:t>
      </w:r>
      <w:r w:rsidR="003306A6" w:rsidRPr="00786DB4">
        <w:rPr>
          <w:b/>
          <w:sz w:val="28"/>
          <w:szCs w:val="28"/>
        </w:rPr>
        <w:t>ш</w:t>
      </w:r>
      <w:r w:rsidR="006906B2" w:rsidRPr="00786DB4">
        <w:rPr>
          <w:b/>
          <w:sz w:val="28"/>
          <w:szCs w:val="28"/>
        </w:rPr>
        <w:t xml:space="preserve"> </w:t>
      </w:r>
      <w:r w:rsidR="003306A6" w:rsidRPr="00786DB4">
        <w:rPr>
          <w:b/>
          <w:sz w:val="28"/>
          <w:szCs w:val="28"/>
        </w:rPr>
        <w:t>и</w:t>
      </w:r>
      <w:r w:rsidR="006906B2" w:rsidRPr="00786DB4">
        <w:rPr>
          <w:b/>
          <w:sz w:val="28"/>
          <w:szCs w:val="28"/>
        </w:rPr>
        <w:t xml:space="preserve"> </w:t>
      </w:r>
      <w:r w:rsidR="00683080" w:rsidRPr="00786DB4">
        <w:rPr>
          <w:b/>
          <w:sz w:val="28"/>
          <w:szCs w:val="28"/>
        </w:rPr>
        <w:t>л</w:t>
      </w:r>
      <w:r w:rsidR="00683080" w:rsidRPr="00786DB4">
        <w:rPr>
          <w:sz w:val="28"/>
          <w:szCs w:val="28"/>
        </w:rPr>
        <w:t>:</w:t>
      </w:r>
    </w:p>
    <w:p w14:paraId="3B99A9F7" w14:textId="29C89A09" w:rsidR="008131CF" w:rsidRDefault="0039611B" w:rsidP="008131CF">
      <w:pPr>
        <w:ind w:firstLine="708"/>
        <w:jc w:val="both"/>
        <w:rPr>
          <w:sz w:val="28"/>
          <w:szCs w:val="28"/>
        </w:rPr>
      </w:pPr>
      <w:r w:rsidRPr="00786DB4">
        <w:rPr>
          <w:sz w:val="28"/>
          <w:szCs w:val="28"/>
        </w:rPr>
        <w:t xml:space="preserve"> </w:t>
      </w:r>
      <w:r w:rsidR="001A1189" w:rsidRPr="00786DB4">
        <w:rPr>
          <w:sz w:val="28"/>
          <w:szCs w:val="28"/>
        </w:rPr>
        <w:t xml:space="preserve">1. </w:t>
      </w:r>
      <w:bookmarkStart w:id="0" w:name="_Hlk88048852"/>
      <w:r w:rsidR="008131CF">
        <w:rPr>
          <w:sz w:val="28"/>
          <w:szCs w:val="28"/>
        </w:rPr>
        <w:t>Утвердить структуру Муниципального совета муниципального района «Красногвардейский район» согласно приложению к настоящему решению.</w:t>
      </w:r>
    </w:p>
    <w:p w14:paraId="0FCA093D" w14:textId="61B146CB" w:rsidR="00A54064" w:rsidRDefault="00A54064" w:rsidP="00813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Муниципального совета №5 от </w:t>
      </w:r>
      <w:r w:rsidR="001433DC">
        <w:rPr>
          <w:sz w:val="28"/>
          <w:szCs w:val="28"/>
        </w:rPr>
        <w:t xml:space="preserve">  </w:t>
      </w:r>
      <w:r>
        <w:rPr>
          <w:sz w:val="28"/>
          <w:szCs w:val="28"/>
        </w:rPr>
        <w:t>28 августа 2023 года «Об утверждении структуры Муниципального совета муниципального района «Красногвардейский район».</w:t>
      </w:r>
    </w:p>
    <w:bookmarkEnd w:id="0"/>
    <w:p w14:paraId="36BD77DD" w14:textId="5B7DBD9D" w:rsidR="000F2ED2" w:rsidRDefault="00A54064" w:rsidP="000F2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DB4" w:rsidRPr="00786DB4">
        <w:rPr>
          <w:sz w:val="28"/>
          <w:szCs w:val="28"/>
        </w:rPr>
        <w:t>.</w:t>
      </w:r>
      <w:r w:rsidR="00185C41">
        <w:rPr>
          <w:sz w:val="28"/>
          <w:szCs w:val="28"/>
        </w:rPr>
        <w:t> </w:t>
      </w:r>
      <w:r w:rsidR="000F2ED2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(</w:t>
      </w:r>
      <w:proofErr w:type="spellStart"/>
      <w:r w:rsidR="000F2ED2">
        <w:rPr>
          <w:sz w:val="28"/>
          <w:szCs w:val="28"/>
          <w:lang w:val="en-US"/>
        </w:rPr>
        <w:t>biryuch</w:t>
      </w:r>
      <w:proofErr w:type="spellEnd"/>
      <w:r w:rsidR="000F2ED2" w:rsidRPr="00FB3243">
        <w:rPr>
          <w:sz w:val="28"/>
          <w:szCs w:val="28"/>
        </w:rPr>
        <w:t>-</w:t>
      </w:r>
      <w:r w:rsidR="000F2ED2">
        <w:rPr>
          <w:sz w:val="28"/>
          <w:szCs w:val="28"/>
          <w:lang w:val="en-US"/>
        </w:rPr>
        <w:t>r</w:t>
      </w:r>
      <w:r w:rsidR="000F2ED2" w:rsidRPr="00FB3243">
        <w:rPr>
          <w:sz w:val="28"/>
          <w:szCs w:val="28"/>
        </w:rPr>
        <w:t>31.</w:t>
      </w:r>
      <w:proofErr w:type="spellStart"/>
      <w:r w:rsidR="000F2ED2">
        <w:rPr>
          <w:sz w:val="28"/>
          <w:szCs w:val="28"/>
          <w:lang w:val="en-US"/>
        </w:rPr>
        <w:t>gosweb</w:t>
      </w:r>
      <w:proofErr w:type="spellEnd"/>
      <w:r w:rsidR="000F2ED2" w:rsidRPr="00FB3243">
        <w:rPr>
          <w:sz w:val="28"/>
          <w:szCs w:val="28"/>
        </w:rPr>
        <w:t>.</w:t>
      </w:r>
      <w:proofErr w:type="spellStart"/>
      <w:r w:rsidR="000F2ED2">
        <w:rPr>
          <w:sz w:val="28"/>
          <w:szCs w:val="28"/>
          <w:lang w:val="en-US"/>
        </w:rPr>
        <w:t>gosuslugi</w:t>
      </w:r>
      <w:proofErr w:type="spellEnd"/>
      <w:r w:rsidR="000F2ED2" w:rsidRPr="00FB3243">
        <w:rPr>
          <w:sz w:val="28"/>
          <w:szCs w:val="28"/>
        </w:rPr>
        <w:t>.</w:t>
      </w:r>
      <w:proofErr w:type="spellStart"/>
      <w:r w:rsidR="000F2ED2">
        <w:rPr>
          <w:sz w:val="28"/>
          <w:szCs w:val="28"/>
          <w:lang w:val="en-US"/>
        </w:rPr>
        <w:t>ru</w:t>
      </w:r>
      <w:proofErr w:type="spellEnd"/>
      <w:r w:rsidR="000F2ED2" w:rsidRPr="00FB3243">
        <w:rPr>
          <w:sz w:val="28"/>
          <w:szCs w:val="28"/>
        </w:rPr>
        <w:t>)</w:t>
      </w:r>
      <w:r w:rsidR="000F2ED2">
        <w:rPr>
          <w:sz w:val="28"/>
          <w:szCs w:val="28"/>
        </w:rPr>
        <w:t>.</w:t>
      </w:r>
    </w:p>
    <w:p w14:paraId="01E01EC9" w14:textId="0E8F551F" w:rsidR="00DD4F42" w:rsidRDefault="00DD4F42" w:rsidP="0014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33DC">
        <w:rPr>
          <w:sz w:val="28"/>
          <w:szCs w:val="28"/>
        </w:rPr>
        <w:t>Настоящее решение вступает в силу со дня его принятия.</w:t>
      </w:r>
    </w:p>
    <w:p w14:paraId="227DDBA5" w14:textId="1E084FA6" w:rsidR="00507F0C" w:rsidRPr="00786DB4" w:rsidRDefault="001433DC" w:rsidP="008E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9" w:rsidRPr="00786DB4">
        <w:rPr>
          <w:sz w:val="28"/>
          <w:szCs w:val="28"/>
        </w:rPr>
        <w:t>.</w:t>
      </w:r>
      <w:r w:rsidR="000F2ED2">
        <w:rPr>
          <w:sz w:val="28"/>
          <w:szCs w:val="28"/>
        </w:rPr>
        <w:t> </w:t>
      </w:r>
      <w:r w:rsidR="00507F0C" w:rsidRPr="00786DB4">
        <w:rPr>
          <w:sz w:val="28"/>
          <w:szCs w:val="28"/>
        </w:rPr>
        <w:t xml:space="preserve">Контроль за исполнением настоящего решения возложить на </w:t>
      </w:r>
      <w:r w:rsidR="003514C9" w:rsidRPr="00786DB4">
        <w:rPr>
          <w:sz w:val="28"/>
          <w:szCs w:val="28"/>
        </w:rPr>
        <w:t>постоянную комиссию по законодательству, Регламенту и депутатской этике Муниципального со</w:t>
      </w:r>
      <w:r w:rsidR="00770B11" w:rsidRPr="00786DB4">
        <w:rPr>
          <w:sz w:val="28"/>
          <w:szCs w:val="28"/>
        </w:rPr>
        <w:t xml:space="preserve">вета Красногвардейского района </w:t>
      </w:r>
      <w:r w:rsidR="00697117" w:rsidRPr="00786DB4">
        <w:rPr>
          <w:sz w:val="28"/>
          <w:szCs w:val="28"/>
        </w:rPr>
        <w:t>(</w:t>
      </w:r>
      <w:r w:rsidR="005520C9" w:rsidRPr="005520C9">
        <w:rPr>
          <w:sz w:val="28"/>
          <w:szCs w:val="28"/>
        </w:rPr>
        <w:t>Митусова М.Б</w:t>
      </w:r>
      <w:r w:rsidR="00697117" w:rsidRPr="00786DB4">
        <w:rPr>
          <w:sz w:val="28"/>
          <w:szCs w:val="28"/>
        </w:rPr>
        <w:t>.</w:t>
      </w:r>
      <w:r w:rsidR="00DF5CF8" w:rsidRPr="00786DB4">
        <w:rPr>
          <w:sz w:val="28"/>
          <w:szCs w:val="28"/>
        </w:rPr>
        <w:t>)</w:t>
      </w:r>
      <w:r w:rsidR="003D059C" w:rsidRPr="00786DB4">
        <w:rPr>
          <w:sz w:val="28"/>
          <w:szCs w:val="28"/>
        </w:rPr>
        <w:t>.</w:t>
      </w:r>
    </w:p>
    <w:p w14:paraId="5895BB47" w14:textId="0F7D51E9" w:rsidR="008E07EA" w:rsidRDefault="008E07EA" w:rsidP="008E07EA">
      <w:pPr>
        <w:ind w:firstLine="708"/>
        <w:jc w:val="both"/>
        <w:rPr>
          <w:sz w:val="27"/>
          <w:szCs w:val="27"/>
        </w:rPr>
      </w:pPr>
    </w:p>
    <w:p w14:paraId="55BC09D8" w14:textId="29D29822" w:rsidR="0018511C" w:rsidRDefault="0018511C" w:rsidP="008E07EA">
      <w:pPr>
        <w:ind w:firstLine="708"/>
        <w:jc w:val="both"/>
        <w:rPr>
          <w:sz w:val="27"/>
          <w:szCs w:val="27"/>
        </w:rPr>
      </w:pPr>
    </w:p>
    <w:p w14:paraId="51601644" w14:textId="77777777" w:rsidR="00D45FD0" w:rsidRDefault="00D45FD0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14:paraId="6E4319EC" w14:textId="7121C545" w:rsidR="00D45FD0" w:rsidRDefault="000F2ED2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45FD0">
        <w:rPr>
          <w:b/>
          <w:sz w:val="28"/>
          <w:szCs w:val="28"/>
        </w:rPr>
        <w:t xml:space="preserve">Красногвардейского района     </w:t>
      </w:r>
      <w:r>
        <w:rPr>
          <w:b/>
          <w:sz w:val="28"/>
          <w:szCs w:val="28"/>
        </w:rPr>
        <w:t xml:space="preserve"> </w:t>
      </w:r>
      <w:r w:rsidR="00D45FD0">
        <w:rPr>
          <w:b/>
          <w:sz w:val="28"/>
          <w:szCs w:val="28"/>
        </w:rPr>
        <w:t xml:space="preserve">                                           Л.Н. Митюшин</w:t>
      </w:r>
    </w:p>
    <w:p w14:paraId="1F46702B" w14:textId="77777777" w:rsidR="00507F0C" w:rsidRDefault="00507F0C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49D7CB" w14:textId="77777777"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7E86D19" w14:textId="77777777"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b"/>
        <w:tblW w:w="4991" w:type="dxa"/>
        <w:tblInd w:w="4928" w:type="dxa"/>
        <w:tblLook w:val="04A0" w:firstRow="1" w:lastRow="0" w:firstColumn="1" w:lastColumn="0" w:noHBand="0" w:noVBand="1"/>
      </w:tblPr>
      <w:tblGrid>
        <w:gridCol w:w="4991"/>
      </w:tblGrid>
      <w:tr w:rsidR="001154CE" w:rsidRPr="00832838" w14:paraId="41727033" w14:textId="77777777" w:rsidTr="00E20462">
        <w:trPr>
          <w:trHeight w:val="167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2676308E" w14:textId="56F29D9A" w:rsidR="000F2ED2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33F0BC" w14:textId="58968856" w:rsidR="001154CE" w:rsidRPr="00832838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2838">
              <w:rPr>
                <w:b/>
                <w:sz w:val="28"/>
                <w:szCs w:val="28"/>
              </w:rPr>
              <w:t xml:space="preserve">Приложение </w:t>
            </w:r>
          </w:p>
          <w:p w14:paraId="29F4A3FC" w14:textId="355AAFF7" w:rsidR="001154CE" w:rsidRPr="00832838" w:rsidRDefault="001154CE" w:rsidP="000F2ED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832838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ешению</w:t>
            </w:r>
            <w:r w:rsidR="000F2ED2">
              <w:rPr>
                <w:b/>
                <w:sz w:val="28"/>
                <w:szCs w:val="28"/>
              </w:rPr>
              <w:t xml:space="preserve"> </w:t>
            </w:r>
            <w:r w:rsidRPr="00832838">
              <w:rPr>
                <w:b/>
                <w:sz w:val="28"/>
                <w:szCs w:val="28"/>
              </w:rPr>
              <w:t>Муниципального совета</w:t>
            </w:r>
          </w:p>
          <w:p w14:paraId="2943D19E" w14:textId="77777777" w:rsidR="001154CE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2838">
              <w:rPr>
                <w:b/>
                <w:sz w:val="28"/>
                <w:szCs w:val="28"/>
              </w:rPr>
              <w:t>Красногвардейского района</w:t>
            </w:r>
          </w:p>
          <w:p w14:paraId="29CD506C" w14:textId="1D87F4DC" w:rsidR="001154CE" w:rsidRDefault="00FC7877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54064">
              <w:rPr>
                <w:b/>
                <w:sz w:val="28"/>
                <w:szCs w:val="28"/>
              </w:rPr>
              <w:t>20 сентября</w:t>
            </w:r>
            <w:r w:rsidR="000F2E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7E16F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14:paraId="449317A6" w14:textId="76B76985" w:rsidR="00FC7877" w:rsidRPr="00832838" w:rsidRDefault="00554B81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0F2ED2">
              <w:rPr>
                <w:b/>
                <w:sz w:val="28"/>
                <w:szCs w:val="28"/>
              </w:rPr>
              <w:t xml:space="preserve"> </w:t>
            </w:r>
            <w:r w:rsidR="00A54064">
              <w:rPr>
                <w:b/>
                <w:sz w:val="28"/>
                <w:szCs w:val="28"/>
              </w:rPr>
              <w:t>____</w:t>
            </w:r>
          </w:p>
          <w:p w14:paraId="4ECE6D35" w14:textId="77777777" w:rsidR="001154CE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68A29D1E" w14:textId="2454E2BF" w:rsidR="00DC63BC" w:rsidRPr="00832838" w:rsidRDefault="00DC63BC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7285F" w14:textId="77777777" w:rsidR="001154CE" w:rsidRDefault="001154CE" w:rsidP="001154CE">
      <w:pPr>
        <w:ind w:right="-1" w:firstLine="709"/>
        <w:jc w:val="both"/>
        <w:rPr>
          <w:b/>
          <w:sz w:val="28"/>
          <w:szCs w:val="28"/>
        </w:rPr>
      </w:pPr>
    </w:p>
    <w:p w14:paraId="6AE4A82A" w14:textId="0AE75490" w:rsidR="00554B81" w:rsidRDefault="00DC63BC" w:rsidP="00E204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14:paraId="67A3CD23" w14:textId="07CF360B" w:rsidR="00E20462" w:rsidRDefault="00E20462" w:rsidP="00E204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муниципального района</w:t>
      </w:r>
    </w:p>
    <w:p w14:paraId="3358FBBE" w14:textId="08901595" w:rsidR="00E20462" w:rsidRDefault="00E20462" w:rsidP="00E204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14:paraId="4ABBAF40" w14:textId="04345E19" w:rsidR="00DC63BC" w:rsidRDefault="0004023A" w:rsidP="00C04CAD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pict w14:anchorId="3189FAC6">
          <v:line id="_x0000_s206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255pt,487.15pt" to="306pt,487.9pt" strokecolor="black [3213]">
            <w10:wrap anchorx="page"/>
          </v:line>
        </w:pict>
      </w:r>
      <w:r>
        <w:rPr>
          <w:noProof/>
        </w:rPr>
        <w:pict w14:anchorId="296631EC">
          <v:line id="_x0000_s2059" style="position:absolute;left:0;text-align:left;z-index:251670528;visibility:visible;mso-wrap-style:square;mso-wrap-distance-left:9pt;mso-wrap-distance-top:0;mso-wrap-distance-right:9pt;mso-wrap-distance-bottom:0;mso-position-horizontal-relative:page;mso-position-vertical-relative:text;mso-width-relative:margin;mso-height-relative:margin" from="300.6pt,278.6pt" to="301.35pt,487.9pt" strokecolor="black [3213]">
            <w10:wrap anchorx="page"/>
          </v:line>
        </w:pict>
      </w:r>
      <w:r>
        <w:rPr>
          <w:noProof/>
        </w:rPr>
        <w:pict w14:anchorId="5251C826">
          <v:rect id="_x0000_s2053" style="position:absolute;left:0;text-align:left;margin-left:363pt;margin-top:99.4pt;width:194.25pt;height:49.5pt;z-index:251661312;visibility:visible;mso-wrap-distance-left:9pt;mso-wrap-distance-top:0;mso-wrap-distance-right:9pt;mso-wrap-distance-bottom:0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" filled="f" strokecolor="#0a121c [484]" strokeweight="2pt">
            <v:textbox style="mso-next-textbox:#_x0000_s2053">
              <w:txbxContent>
                <w:p w14:paraId="0FEA8036" w14:textId="6D4F7322" w:rsidR="00C04CAD" w:rsidRPr="000D1AB2" w:rsidRDefault="00CB161D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Аппарат</w:t>
                  </w:r>
                  <w:r w:rsidR="000F2481" w:rsidRPr="000D1AB2">
                    <w:rPr>
                      <w:color w:val="000000" w:themeColor="text1"/>
                      <w:sz w:val="24"/>
                      <w:szCs w:val="24"/>
                    </w:rPr>
                    <w:t xml:space="preserve"> Муниципального совета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Красногвардейского района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08B64166">
          <v:rect id="_x0000_s2054" style="position:absolute;left:0;text-align:left;margin-left:346.5pt;margin-top:290.25pt;width:183.75pt;height:1in;z-index:25166438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" filled="f" strokecolor="#0a121c [484]" strokeweight="2pt">
            <v:textbox style="mso-next-textbox:#_x0000_s2054">
              <w:txbxContent>
                <w:p w14:paraId="23AB0FE4" w14:textId="3274633F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Постоянная комиссия по социальной политике, связям с общественными организациями и СМИ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596C070C">
          <v:rect id="_x0000_s2055" style="position:absolute;left:0;text-align:left;margin-left:66.65pt;margin-top:288.75pt;width:183.75pt;height:69pt;z-index:25166336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" filled="f" strokecolor="#0a121c [484]" strokeweight="2pt">
            <v:textbox style="mso-next-textbox:#_x0000_s2055">
              <w:txbxContent>
                <w:p w14:paraId="40E1F1CC" w14:textId="535EF8CE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Постоянная комиссия по работе агропромышленного комплекса, земельным отношениям, природопользованию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649A4216">
          <v:line id="Прямая соединительная линия 2" o:spid="_x0000_s2063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25.45pt,90.15pt" to="226.95pt,215.4pt" strokecolor="black [3213]"/>
        </w:pict>
      </w:r>
      <w:r>
        <w:rPr>
          <w:noProof/>
        </w:rPr>
        <w:pict w14:anchorId="2072DFA1">
          <v:rect id="_x0000_s2052" style="position:absolute;left:0;text-align:left;margin-left:155.15pt;margin-top:217.1pt;width:288.75pt;height:61.5pt;z-index:251662336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" filled="f" strokecolor="#0a121c [484]" strokeweight="2pt">
            <v:textbox style="mso-next-textbox:#_x0000_s2052">
              <w:txbxContent>
                <w:p w14:paraId="46E22E61" w14:textId="77777777" w:rsidR="000D1AB2" w:rsidRDefault="00CB57B8" w:rsidP="00C04CA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 xml:space="preserve">Постоянные комиссии Муниципального совета муниципального района </w:t>
                  </w:r>
                </w:p>
                <w:p w14:paraId="301951EB" w14:textId="0DAD27F2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«Красногвардейский район»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296631EC">
          <v:line id="_x0000_s2068" style="position:absolute;left:0;text-align:left;flip:x;z-index:251675648;visibility:visible;mso-wrap-style:square;mso-wrap-distance-left:9pt;mso-wrap-distance-top:0;mso-wrap-distance-right:9pt;mso-wrap-distance-bottom:0;mso-position-horizontal-relative:page;mso-position-vertical-relative:text;mso-width-relative:margin;mso-height-relative:margin" from="453.9pt,146.25pt" to="454.65pt,158.25pt" strokecolor="black [3213]">
            <w10:wrap anchorx="page"/>
          </v:line>
        </w:pict>
      </w:r>
      <w:r>
        <w:rPr>
          <w:noProof/>
        </w:rPr>
        <w:pict w14:anchorId="3A8CF7A1">
          <v:rect id="_x0000_s2061" style="position:absolute;left:0;text-align:left;margin-left:344.55pt;margin-top:371.65pt;width:190.3pt;height:67.5pt;z-index:251667456;visibility:visible;mso-wrap-distance-left:9pt;mso-wrap-distance-top:0;mso-wrap-distance-right:9pt;mso-wrap-distance-bottom:0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" filled="f" strokecolor="#0a121c [484]" strokeweight="2pt">
            <v:textbox style="mso-next-textbox:#_x0000_s2061">
              <w:txbxContent>
                <w:p w14:paraId="7C553A0F" w14:textId="7CE1D9EC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Постоянная комиссия по экономическому развитию, бюджету, предпринимательству и инновационной деятельности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2B231770">
          <v:line id="_x0000_s206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73.7pt,137.6pt" to="276.45pt,137.6pt" strokecolor="black [3213]"/>
        </w:pict>
      </w:r>
      <w:r>
        <w:rPr>
          <w:noProof/>
        </w:rPr>
        <w:pict w14:anchorId="10D5476A">
          <v:rect id="_x0000_s2051" style="position:absolute;left:0;text-align:left;margin-left:72.75pt;margin-top:107.6pt;width:183.75pt;height:70.5pt;z-index:25166028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" filled="f" strokecolor="#0a121c [484]" strokeweight="2pt">
            <v:textbox style="mso-next-textbox:#_x0000_s2051">
              <w:txbxContent>
                <w:p w14:paraId="7F99A7FD" w14:textId="3F3D541D" w:rsidR="00C04CAD" w:rsidRPr="000D1AB2" w:rsidRDefault="000F2481" w:rsidP="00C04CA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Заместитель председателя Муниципального совета муниципального района «Красногвардейский район»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323DBD4A">
          <v:line id="_x0000_s2060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250.4pt,395.6pt" to="343.4pt,396.35pt" strokecolor="black [3213]">
            <w10:wrap anchorx="page"/>
          </v:line>
        </w:pict>
      </w:r>
      <w:r>
        <w:rPr>
          <w:noProof/>
        </w:rPr>
        <w:pict w14:anchorId="44DD87A1">
          <v:line id="_x0000_s205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66.5pt,312.35pt" to="259.5pt,313.1pt" strokecolor="black [3213]"/>
        </w:pict>
      </w:r>
      <w:r>
        <w:rPr>
          <w:noProof/>
        </w:rPr>
        <w:pict w14:anchorId="618093C6">
          <v:rect id="_x0000_s2058" style="position:absolute;left:0;text-align:left;margin-left:69.75pt;margin-top:448.9pt;width:183.75pt;height:61.5pt;z-index:25166643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" filled="f" strokecolor="#0a121c [484]" strokeweight="2pt">
            <v:textbox style="mso-next-textbox:#_x0000_s2058">
              <w:txbxContent>
                <w:p w14:paraId="3B6C3367" w14:textId="187F6834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Постоянная комиссия по строительству, транспорту, связи и ЖКХ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1C4E1C5C">
          <v:rect id="_x0000_s2057" style="position:absolute;left:0;text-align:left;margin-left:68.25pt;margin-top:365.65pt;width:183.75pt;height:61.5pt;z-index:25166540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" filled="f" strokecolor="#0a121c [484]" strokeweight="2pt">
            <v:textbox style="mso-next-textbox:#_x0000_s2057">
              <w:txbxContent>
                <w:p w14:paraId="03724B23" w14:textId="18E1F287" w:rsidR="00C04CAD" w:rsidRPr="000D1AB2" w:rsidRDefault="00CB57B8" w:rsidP="00C04CAD">
                  <w:pPr>
                    <w:jc w:val="center"/>
                    <w:rPr>
                      <w:sz w:val="24"/>
                      <w:szCs w:val="24"/>
                    </w:rPr>
                  </w:pPr>
                  <w:r w:rsidRPr="000D1AB2">
                    <w:rPr>
                      <w:color w:val="000000" w:themeColor="text1"/>
                      <w:sz w:val="24"/>
                      <w:szCs w:val="24"/>
                    </w:rPr>
                    <w:t>Постоянная комиссия по законодательству, Регламенту и депутатской этике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709CC8DC">
          <v:rect id="Прямоугольник 1" o:spid="_x0000_s2064" style="position:absolute;left:0;text-align:left;margin-left:166.5pt;margin-top:28.1pt;width:274.4pt;height:58.5pt;z-index:251659264;visibility:visibl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" filled="f" strokecolor="#0a121c [484]" strokeweight="2pt">
            <v:textbox style="mso-next-textbox:#Прямоугольник 1">
              <w:txbxContent>
                <w:p w14:paraId="08686611" w14:textId="722C1F23" w:rsidR="00C04CAD" w:rsidRPr="000F2481" w:rsidRDefault="000F2481" w:rsidP="00C04CAD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F2481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Председатель Муниципального совета муниципального района «Красногвардейский район»</w:t>
                  </w:r>
                </w:p>
              </w:txbxContent>
            </v:textbox>
            <w10:wrap anchorx="page"/>
          </v:rect>
        </w:pict>
      </w:r>
    </w:p>
    <w:sectPr w:rsidR="00DC63BC" w:rsidSect="000F2E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9DC6" w14:textId="77777777" w:rsidR="0004023A" w:rsidRDefault="0004023A" w:rsidP="009B138F">
      <w:r>
        <w:separator/>
      </w:r>
    </w:p>
  </w:endnote>
  <w:endnote w:type="continuationSeparator" w:id="0">
    <w:p w14:paraId="66FC7C4B" w14:textId="77777777" w:rsidR="0004023A" w:rsidRDefault="0004023A" w:rsidP="009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329" w14:textId="77777777" w:rsidR="0004023A" w:rsidRDefault="0004023A" w:rsidP="009B138F">
      <w:r>
        <w:separator/>
      </w:r>
    </w:p>
  </w:footnote>
  <w:footnote w:type="continuationSeparator" w:id="0">
    <w:p w14:paraId="0DB10ECE" w14:textId="77777777" w:rsidR="0004023A" w:rsidRDefault="0004023A" w:rsidP="009B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15358"/>
      <w:docPartObj>
        <w:docPartGallery w:val="Page Numbers (Top of Page)"/>
        <w:docPartUnique/>
      </w:docPartObj>
    </w:sdtPr>
    <w:sdtEndPr/>
    <w:sdtContent>
      <w:p w14:paraId="403617A7" w14:textId="1A81714C" w:rsidR="000F2ED2" w:rsidRDefault="000F2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79D98" w14:textId="77777777" w:rsidR="001D1097" w:rsidRDefault="001D10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A73FD"/>
    <w:multiLevelType w:val="hybridMultilevel"/>
    <w:tmpl w:val="B232BD1E"/>
    <w:lvl w:ilvl="0" w:tplc="92A8DC1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2C0325AF"/>
    <w:multiLevelType w:val="multilevel"/>
    <w:tmpl w:val="C194D8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18C5FC8"/>
    <w:multiLevelType w:val="hybridMultilevel"/>
    <w:tmpl w:val="953CA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438483F"/>
    <w:multiLevelType w:val="multilevel"/>
    <w:tmpl w:val="6652BB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351337"/>
    <w:multiLevelType w:val="multilevel"/>
    <w:tmpl w:val="B742F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E1300"/>
    <w:multiLevelType w:val="hybridMultilevel"/>
    <w:tmpl w:val="0168702E"/>
    <w:lvl w:ilvl="0" w:tplc="414A174C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2950D3"/>
    <w:multiLevelType w:val="multilevel"/>
    <w:tmpl w:val="E4B6B9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443137"/>
    <w:multiLevelType w:val="multilevel"/>
    <w:tmpl w:val="745A0F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F42A1A"/>
    <w:multiLevelType w:val="hybridMultilevel"/>
    <w:tmpl w:val="A1C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15"/>
    <w:rsid w:val="00001395"/>
    <w:rsid w:val="00005DA9"/>
    <w:rsid w:val="00011BA5"/>
    <w:rsid w:val="00032698"/>
    <w:rsid w:val="00034A95"/>
    <w:rsid w:val="0004023A"/>
    <w:rsid w:val="000403D2"/>
    <w:rsid w:val="000517AE"/>
    <w:rsid w:val="0006727C"/>
    <w:rsid w:val="00080847"/>
    <w:rsid w:val="000C374D"/>
    <w:rsid w:val="000C4414"/>
    <w:rsid w:val="000D1AB2"/>
    <w:rsid w:val="000F2481"/>
    <w:rsid w:val="000F2ED2"/>
    <w:rsid w:val="00107EF4"/>
    <w:rsid w:val="00111C8B"/>
    <w:rsid w:val="001154CE"/>
    <w:rsid w:val="00117B37"/>
    <w:rsid w:val="0012263D"/>
    <w:rsid w:val="00131084"/>
    <w:rsid w:val="00133A5C"/>
    <w:rsid w:val="001433DC"/>
    <w:rsid w:val="00170C6E"/>
    <w:rsid w:val="001766CF"/>
    <w:rsid w:val="001769C3"/>
    <w:rsid w:val="0018511C"/>
    <w:rsid w:val="00185712"/>
    <w:rsid w:val="00185C41"/>
    <w:rsid w:val="001A1189"/>
    <w:rsid w:val="001A2640"/>
    <w:rsid w:val="001A7C13"/>
    <w:rsid w:val="001C0492"/>
    <w:rsid w:val="001D1097"/>
    <w:rsid w:val="001D12EB"/>
    <w:rsid w:val="001F7678"/>
    <w:rsid w:val="002035A5"/>
    <w:rsid w:val="00212C32"/>
    <w:rsid w:val="0022087B"/>
    <w:rsid w:val="00222EC9"/>
    <w:rsid w:val="002269D5"/>
    <w:rsid w:val="00231F3B"/>
    <w:rsid w:val="00233E01"/>
    <w:rsid w:val="002420D7"/>
    <w:rsid w:val="002457AF"/>
    <w:rsid w:val="0025348C"/>
    <w:rsid w:val="00256E32"/>
    <w:rsid w:val="002B0BB2"/>
    <w:rsid w:val="002B7CB2"/>
    <w:rsid w:val="002B7CC1"/>
    <w:rsid w:val="002C4666"/>
    <w:rsid w:val="002C7DD6"/>
    <w:rsid w:val="002D3CBF"/>
    <w:rsid w:val="002E0075"/>
    <w:rsid w:val="002E360B"/>
    <w:rsid w:val="002E424A"/>
    <w:rsid w:val="00301132"/>
    <w:rsid w:val="003117C2"/>
    <w:rsid w:val="00311E65"/>
    <w:rsid w:val="003306A6"/>
    <w:rsid w:val="00332920"/>
    <w:rsid w:val="00346D09"/>
    <w:rsid w:val="003514C9"/>
    <w:rsid w:val="00387AF3"/>
    <w:rsid w:val="0039611B"/>
    <w:rsid w:val="003A1B0B"/>
    <w:rsid w:val="003A7A40"/>
    <w:rsid w:val="003B080B"/>
    <w:rsid w:val="003B2167"/>
    <w:rsid w:val="003B327E"/>
    <w:rsid w:val="003D059C"/>
    <w:rsid w:val="003E2A6D"/>
    <w:rsid w:val="003F360E"/>
    <w:rsid w:val="00400549"/>
    <w:rsid w:val="00407F5C"/>
    <w:rsid w:val="004174BE"/>
    <w:rsid w:val="004348A2"/>
    <w:rsid w:val="00451C66"/>
    <w:rsid w:val="00456882"/>
    <w:rsid w:val="00465002"/>
    <w:rsid w:val="00482907"/>
    <w:rsid w:val="00482F23"/>
    <w:rsid w:val="004A414C"/>
    <w:rsid w:val="004B0DBB"/>
    <w:rsid w:val="004B3CBA"/>
    <w:rsid w:val="004B4EEC"/>
    <w:rsid w:val="004B73E2"/>
    <w:rsid w:val="004D377C"/>
    <w:rsid w:val="004D7FEA"/>
    <w:rsid w:val="004F0B11"/>
    <w:rsid w:val="00507F0C"/>
    <w:rsid w:val="005102D6"/>
    <w:rsid w:val="00511FB5"/>
    <w:rsid w:val="0052557C"/>
    <w:rsid w:val="00536E62"/>
    <w:rsid w:val="0054478E"/>
    <w:rsid w:val="005520C9"/>
    <w:rsid w:val="00554B81"/>
    <w:rsid w:val="00570832"/>
    <w:rsid w:val="00582CA8"/>
    <w:rsid w:val="00591334"/>
    <w:rsid w:val="00594ADB"/>
    <w:rsid w:val="005B3809"/>
    <w:rsid w:val="005C7A5C"/>
    <w:rsid w:val="005D67C1"/>
    <w:rsid w:val="005E066C"/>
    <w:rsid w:val="00623588"/>
    <w:rsid w:val="00637166"/>
    <w:rsid w:val="00641174"/>
    <w:rsid w:val="006451F8"/>
    <w:rsid w:val="006617EB"/>
    <w:rsid w:val="00683080"/>
    <w:rsid w:val="006906B2"/>
    <w:rsid w:val="00697117"/>
    <w:rsid w:val="006A7D86"/>
    <w:rsid w:val="006C30BF"/>
    <w:rsid w:val="006C3FA4"/>
    <w:rsid w:val="006E077D"/>
    <w:rsid w:val="006E3240"/>
    <w:rsid w:val="00707EA0"/>
    <w:rsid w:val="0071694D"/>
    <w:rsid w:val="00726568"/>
    <w:rsid w:val="00734829"/>
    <w:rsid w:val="00741811"/>
    <w:rsid w:val="00751C0D"/>
    <w:rsid w:val="0075401A"/>
    <w:rsid w:val="00770B11"/>
    <w:rsid w:val="0077555C"/>
    <w:rsid w:val="00777845"/>
    <w:rsid w:val="00786DB4"/>
    <w:rsid w:val="00793DE5"/>
    <w:rsid w:val="007A2D06"/>
    <w:rsid w:val="007B3D0D"/>
    <w:rsid w:val="007C0C53"/>
    <w:rsid w:val="007D516F"/>
    <w:rsid w:val="007E16F9"/>
    <w:rsid w:val="007E4F75"/>
    <w:rsid w:val="007F5C7D"/>
    <w:rsid w:val="008131CF"/>
    <w:rsid w:val="0082172B"/>
    <w:rsid w:val="0082232D"/>
    <w:rsid w:val="00851E9C"/>
    <w:rsid w:val="00870FBC"/>
    <w:rsid w:val="00890C2B"/>
    <w:rsid w:val="00891D38"/>
    <w:rsid w:val="008A50EB"/>
    <w:rsid w:val="008A5F7B"/>
    <w:rsid w:val="008B1BB3"/>
    <w:rsid w:val="008B409C"/>
    <w:rsid w:val="008B5662"/>
    <w:rsid w:val="008B7F30"/>
    <w:rsid w:val="008E07EA"/>
    <w:rsid w:val="008E51EB"/>
    <w:rsid w:val="008E7B2A"/>
    <w:rsid w:val="008F42DE"/>
    <w:rsid w:val="00927900"/>
    <w:rsid w:val="009315ED"/>
    <w:rsid w:val="009529D7"/>
    <w:rsid w:val="00961DC8"/>
    <w:rsid w:val="009637D9"/>
    <w:rsid w:val="00970772"/>
    <w:rsid w:val="00972183"/>
    <w:rsid w:val="009807E6"/>
    <w:rsid w:val="009959D1"/>
    <w:rsid w:val="00997CA3"/>
    <w:rsid w:val="009A0B1D"/>
    <w:rsid w:val="009A5587"/>
    <w:rsid w:val="009A7B28"/>
    <w:rsid w:val="009B138F"/>
    <w:rsid w:val="009D3358"/>
    <w:rsid w:val="009F5837"/>
    <w:rsid w:val="00A1692E"/>
    <w:rsid w:val="00A3144B"/>
    <w:rsid w:val="00A447BC"/>
    <w:rsid w:val="00A54064"/>
    <w:rsid w:val="00A716A8"/>
    <w:rsid w:val="00A8184F"/>
    <w:rsid w:val="00A841D2"/>
    <w:rsid w:val="00A96540"/>
    <w:rsid w:val="00AC37CD"/>
    <w:rsid w:val="00AD1AA0"/>
    <w:rsid w:val="00AF3155"/>
    <w:rsid w:val="00AF3DA7"/>
    <w:rsid w:val="00B0433B"/>
    <w:rsid w:val="00B17944"/>
    <w:rsid w:val="00B222A3"/>
    <w:rsid w:val="00B2309B"/>
    <w:rsid w:val="00B23FFB"/>
    <w:rsid w:val="00B32415"/>
    <w:rsid w:val="00B5106C"/>
    <w:rsid w:val="00B70C69"/>
    <w:rsid w:val="00B943CC"/>
    <w:rsid w:val="00B97DF8"/>
    <w:rsid w:val="00BB4732"/>
    <w:rsid w:val="00BE6000"/>
    <w:rsid w:val="00C04CAD"/>
    <w:rsid w:val="00C31B03"/>
    <w:rsid w:val="00C34D27"/>
    <w:rsid w:val="00C44B8D"/>
    <w:rsid w:val="00C609E9"/>
    <w:rsid w:val="00C93555"/>
    <w:rsid w:val="00CA19BB"/>
    <w:rsid w:val="00CA4305"/>
    <w:rsid w:val="00CB0DCE"/>
    <w:rsid w:val="00CB161D"/>
    <w:rsid w:val="00CB4068"/>
    <w:rsid w:val="00CB4A51"/>
    <w:rsid w:val="00CB57B8"/>
    <w:rsid w:val="00CC17DF"/>
    <w:rsid w:val="00CD52CE"/>
    <w:rsid w:val="00CD6058"/>
    <w:rsid w:val="00CE00A5"/>
    <w:rsid w:val="00CE1766"/>
    <w:rsid w:val="00CF3BA3"/>
    <w:rsid w:val="00D06046"/>
    <w:rsid w:val="00D152C3"/>
    <w:rsid w:val="00D23BAD"/>
    <w:rsid w:val="00D34156"/>
    <w:rsid w:val="00D36FEB"/>
    <w:rsid w:val="00D433A6"/>
    <w:rsid w:val="00D44FE3"/>
    <w:rsid w:val="00D45FD0"/>
    <w:rsid w:val="00D54A27"/>
    <w:rsid w:val="00D55B0A"/>
    <w:rsid w:val="00D8643C"/>
    <w:rsid w:val="00D905E9"/>
    <w:rsid w:val="00D92721"/>
    <w:rsid w:val="00DA09D6"/>
    <w:rsid w:val="00DB0A8F"/>
    <w:rsid w:val="00DC5B5B"/>
    <w:rsid w:val="00DC63BC"/>
    <w:rsid w:val="00DD4F42"/>
    <w:rsid w:val="00DD5B70"/>
    <w:rsid w:val="00DD64B5"/>
    <w:rsid w:val="00DF5739"/>
    <w:rsid w:val="00DF5CF8"/>
    <w:rsid w:val="00E03DE1"/>
    <w:rsid w:val="00E13DB0"/>
    <w:rsid w:val="00E20462"/>
    <w:rsid w:val="00E33818"/>
    <w:rsid w:val="00E360AD"/>
    <w:rsid w:val="00E62A07"/>
    <w:rsid w:val="00E67881"/>
    <w:rsid w:val="00E9370B"/>
    <w:rsid w:val="00E94F53"/>
    <w:rsid w:val="00EA72B2"/>
    <w:rsid w:val="00EB2DDC"/>
    <w:rsid w:val="00EB3BA3"/>
    <w:rsid w:val="00EC481E"/>
    <w:rsid w:val="00ED1EE9"/>
    <w:rsid w:val="00ED49F6"/>
    <w:rsid w:val="00EF629D"/>
    <w:rsid w:val="00F00A0A"/>
    <w:rsid w:val="00F02AB9"/>
    <w:rsid w:val="00F07C80"/>
    <w:rsid w:val="00F22301"/>
    <w:rsid w:val="00F40DA3"/>
    <w:rsid w:val="00F53028"/>
    <w:rsid w:val="00F530FF"/>
    <w:rsid w:val="00F54118"/>
    <w:rsid w:val="00F63E18"/>
    <w:rsid w:val="00F90C9F"/>
    <w:rsid w:val="00FC7877"/>
    <w:rsid w:val="00FD2974"/>
    <w:rsid w:val="00FF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50FBB1B7"/>
  <w15:docId w15:val="{41F85F05-A9B0-4FB8-B02D-1D424F4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4478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154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154C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154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154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4C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8511C"/>
  </w:style>
  <w:style w:type="paragraph" w:styleId="ae">
    <w:name w:val="No Spacing"/>
    <w:link w:val="af"/>
    <w:qFormat/>
    <w:rsid w:val="0018511C"/>
    <w:pPr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Без интервала Знак"/>
    <w:link w:val="ae"/>
    <w:locked/>
    <w:rsid w:val="001851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Знак Знак Знак Знак Знак Знак"/>
    <w:basedOn w:val="a"/>
    <w:rsid w:val="001851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1851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8511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18511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8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511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18511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B159-CACB-490E-8A01-99CEAF9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2023-08-31T13:17:00Z</cp:lastPrinted>
  <dcterms:created xsi:type="dcterms:W3CDTF">2022-01-10T08:32:00Z</dcterms:created>
  <dcterms:modified xsi:type="dcterms:W3CDTF">2023-09-19T12:15:00Z</dcterms:modified>
</cp:coreProperties>
</file>