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D588CDF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64F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7752674B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7715">
        <w:rPr>
          <w:rFonts w:ascii="Times New Roman" w:hAnsi="Times New Roman" w:cs="Times New Roman"/>
          <w:bCs/>
          <w:sz w:val="28"/>
          <w:szCs w:val="28"/>
        </w:rPr>
        <w:t>январе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530CEB">
        <w:rPr>
          <w:rFonts w:ascii="Times New Roman" w:hAnsi="Times New Roman" w:cs="Times New Roman"/>
          <w:bCs/>
          <w:sz w:val="28"/>
          <w:szCs w:val="28"/>
        </w:rPr>
        <w:t>51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30CEB">
        <w:rPr>
          <w:rFonts w:ascii="Times New Roman" w:hAnsi="Times New Roman" w:cs="Times New Roman"/>
          <w:bCs/>
          <w:sz w:val="28"/>
          <w:szCs w:val="28"/>
        </w:rPr>
        <w:t>е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54DEFC5C" w:rsidR="00E34C41" w:rsidRDefault="00125F60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842D51" wp14:editId="0A06FF50">
            <wp:extent cx="5562600" cy="40671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2A2FF18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530CEB">
        <w:rPr>
          <w:rFonts w:ascii="Times New Roman" w:hAnsi="Times New Roman" w:cs="Times New Roman"/>
          <w:bCs/>
          <w:sz w:val="28"/>
          <w:szCs w:val="28"/>
        </w:rPr>
        <w:t>51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30CE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94EE3BA" w14:textId="22407137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530CEB">
        <w:rPr>
          <w:rFonts w:ascii="Times New Roman" w:hAnsi="Times New Roman" w:cs="Times New Roman"/>
          <w:bCs/>
          <w:sz w:val="28"/>
          <w:szCs w:val="28"/>
        </w:rPr>
        <w:t>3</w:t>
      </w:r>
    </w:p>
    <w:p w14:paraId="25AF3290" w14:textId="187D806C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530CEB">
        <w:rPr>
          <w:rFonts w:ascii="Times New Roman" w:hAnsi="Times New Roman" w:cs="Times New Roman"/>
          <w:bCs/>
          <w:sz w:val="28"/>
          <w:szCs w:val="28"/>
        </w:rPr>
        <w:t>1</w:t>
      </w:r>
    </w:p>
    <w:p w14:paraId="587A52BE" w14:textId="58513476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530CEB">
        <w:rPr>
          <w:rFonts w:ascii="Times New Roman" w:hAnsi="Times New Roman" w:cs="Times New Roman"/>
          <w:bCs/>
          <w:sz w:val="28"/>
          <w:szCs w:val="28"/>
        </w:rPr>
        <w:t>3</w:t>
      </w:r>
    </w:p>
    <w:p w14:paraId="728345C3" w14:textId="4E3C7803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530CEB">
        <w:rPr>
          <w:rFonts w:ascii="Times New Roman" w:hAnsi="Times New Roman" w:cs="Times New Roman"/>
          <w:bCs/>
          <w:sz w:val="28"/>
          <w:szCs w:val="28"/>
        </w:rPr>
        <w:t>44</w:t>
      </w: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497D491F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18C7" w14:textId="192D1813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4FC4" w14:textId="77777777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2792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00D4EBAD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77777777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27DFDF36" w:rsidR="00C76AFE" w:rsidRPr="00C76AFE" w:rsidRDefault="00125F60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82E984" wp14:editId="1C05FA6E">
            <wp:extent cx="6315075" cy="3209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5A8100AE" w:rsidR="000776B3" w:rsidRPr="001B50E0" w:rsidRDefault="00CB085F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040B2C" wp14:editId="007659F8">
            <wp:extent cx="6143625" cy="32766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6C38190F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530C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E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530CEB">
        <w:rPr>
          <w:rFonts w:ascii="Times New Roman" w:hAnsi="Times New Roman" w:cs="Times New Roman"/>
          <w:b/>
          <w:sz w:val="28"/>
          <w:szCs w:val="28"/>
        </w:rPr>
        <w:t>14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, 3 – меры приняты.</w:t>
      </w: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10432261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5D0CC0">
        <w:rPr>
          <w:rFonts w:ascii="Times New Roman" w:hAnsi="Times New Roman" w:cs="Times New Roman"/>
          <w:sz w:val="28"/>
          <w:szCs w:val="28"/>
        </w:rPr>
        <w:t>январе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5D0CC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6B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5D0CC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6BF7">
        <w:rPr>
          <w:rFonts w:ascii="Times New Roman" w:hAnsi="Times New Roman" w:cs="Times New Roman"/>
          <w:sz w:val="28"/>
          <w:szCs w:val="28"/>
        </w:rPr>
        <w:t>8</w:t>
      </w:r>
      <w:r w:rsidR="005D0CC0">
        <w:rPr>
          <w:rFonts w:ascii="Times New Roman" w:hAnsi="Times New Roman" w:cs="Times New Roman"/>
          <w:sz w:val="28"/>
          <w:szCs w:val="28"/>
        </w:rPr>
        <w:t>6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меры приняты – 1 (1%), 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 xml:space="preserve">, комментарий удален – </w:t>
      </w:r>
      <w:r w:rsidR="005D0CC0">
        <w:rPr>
          <w:rFonts w:ascii="Times New Roman" w:hAnsi="Times New Roman" w:cs="Times New Roman"/>
          <w:sz w:val="28"/>
          <w:szCs w:val="28"/>
        </w:rPr>
        <w:t>10</w:t>
      </w:r>
      <w:r w:rsidR="00686BF7">
        <w:rPr>
          <w:rFonts w:ascii="Times New Roman" w:hAnsi="Times New Roman" w:cs="Times New Roman"/>
          <w:sz w:val="28"/>
          <w:szCs w:val="28"/>
        </w:rPr>
        <w:t xml:space="preserve"> (1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03D9F30C" w:rsidR="00F738F2" w:rsidRDefault="005A489A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4DC962" wp14:editId="255E5026">
            <wp:extent cx="5286375" cy="2705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2F3D2706" w:rsidR="00084354" w:rsidRDefault="004E1C7C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0ECCE5" wp14:editId="5174EBA6">
            <wp:extent cx="5610225" cy="30194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25F60"/>
    <w:rsid w:val="00137ECB"/>
    <w:rsid w:val="001B2956"/>
    <w:rsid w:val="001B50E0"/>
    <w:rsid w:val="00210675"/>
    <w:rsid w:val="002B1BB5"/>
    <w:rsid w:val="002E64FC"/>
    <w:rsid w:val="0031605F"/>
    <w:rsid w:val="003465B2"/>
    <w:rsid w:val="003652A1"/>
    <w:rsid w:val="00376B58"/>
    <w:rsid w:val="00394BB8"/>
    <w:rsid w:val="0043219D"/>
    <w:rsid w:val="00436438"/>
    <w:rsid w:val="004E1C7C"/>
    <w:rsid w:val="00526A3E"/>
    <w:rsid w:val="00530CEB"/>
    <w:rsid w:val="00570988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725C07"/>
    <w:rsid w:val="00751521"/>
    <w:rsid w:val="0077666C"/>
    <w:rsid w:val="00790AF7"/>
    <w:rsid w:val="008258FB"/>
    <w:rsid w:val="00852915"/>
    <w:rsid w:val="008843A6"/>
    <w:rsid w:val="008F7014"/>
    <w:rsid w:val="00932C3B"/>
    <w:rsid w:val="00A03906"/>
    <w:rsid w:val="00A1408D"/>
    <w:rsid w:val="00A17751"/>
    <w:rsid w:val="00A55073"/>
    <w:rsid w:val="00A7694D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C2B38"/>
    <w:rsid w:val="00BF0609"/>
    <w:rsid w:val="00C26F23"/>
    <w:rsid w:val="00C32163"/>
    <w:rsid w:val="00C76AFE"/>
    <w:rsid w:val="00CB085F"/>
    <w:rsid w:val="00CC6656"/>
    <w:rsid w:val="00D00FC4"/>
    <w:rsid w:val="00D51BBB"/>
    <w:rsid w:val="00D525D7"/>
    <w:rsid w:val="00D6266E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03-45E3-8AAC-B0FF66F510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03-45E3-8AAC-B0FF66F510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03-45E3-8AAC-B0FF66F510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03-45E3-8AAC-B0FF66F510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03-45E3-8AAC-B0FF66F51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  <c:pt idx="4">
                  <c:v>Портал взаимодействия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9</c:v>
                </c:pt>
                <c:pt idx="1">
                  <c:v>35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403-45E3-8AAC-B0FF66F510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Государство,общество, законность</c:v>
                </c:pt>
                <c:pt idx="4">
                  <c:v>Оборона,безопасность,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25</c:v>
                </c:pt>
                <c:pt idx="1">
                  <c:v>10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A-4929-AC2C-E76F9E2067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514296"/>
        <c:axId val="407506424"/>
      </c:barChart>
      <c:catAx>
        <c:axId val="4075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06424"/>
        <c:crosses val="autoZero"/>
        <c:auto val="1"/>
        <c:lblAlgn val="ctr"/>
        <c:lblOffset val="100"/>
        <c:noMultiLvlLbl val="0"/>
      </c:catAx>
      <c:valAx>
        <c:axId val="407506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751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Лист3!$A$2:$A$16</c:f>
              <c:strCache>
                <c:ptCount val="14"/>
                <c:pt idx="0">
                  <c:v>Городское поселение</c:v>
                </c:pt>
                <c:pt idx="1">
                  <c:v>Стрелецкое сп</c:v>
                </c:pt>
                <c:pt idx="2">
                  <c:v>Засосенское сп</c:v>
                </c:pt>
                <c:pt idx="3">
                  <c:v>Коломыцевское сп</c:v>
                </c:pt>
                <c:pt idx="4">
                  <c:v>Ливеское сп</c:v>
                </c:pt>
                <c:pt idx="5">
                  <c:v>Калиновское сп</c:v>
                </c:pt>
                <c:pt idx="6">
                  <c:v>Новохуторное сп</c:v>
                </c:pt>
                <c:pt idx="7">
                  <c:v>Веселовское сп</c:v>
                </c:pt>
                <c:pt idx="8">
                  <c:v>Валуйчанское сп</c:v>
                </c:pt>
                <c:pt idx="9">
                  <c:v>Верхнепокровское сп</c:v>
                </c:pt>
                <c:pt idx="10">
                  <c:v>Марьевское сп</c:v>
                </c:pt>
                <c:pt idx="11">
                  <c:v>Палатовское сп</c:v>
                </c:pt>
                <c:pt idx="12">
                  <c:v>Никитовское сп</c:v>
                </c:pt>
                <c:pt idx="13">
                  <c:v>Утянское сп</c:v>
                </c:pt>
              </c:strCache>
            </c:str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C-491C-B8AE-A1E4C64EE9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Лист4!$A$3:$A$16</c:f>
              <c:strCache>
                <c:ptCount val="14"/>
                <c:pt idx="0">
                  <c:v>мусор/свалки/ТКО</c:v>
                </c:pt>
                <c:pt idx="1">
                  <c:v>дороги</c:v>
                </c:pt>
                <c:pt idx="2">
                  <c:v>ЖКХ</c:v>
                </c:pt>
                <c:pt idx="3">
                  <c:v>благоустройство </c:v>
                </c:pt>
                <c:pt idx="4">
                  <c:v>социальное обеспечение</c:v>
                </c:pt>
                <c:pt idx="5">
                  <c:v>здравоохранение/медицина</c:v>
                </c:pt>
                <c:pt idx="6">
                  <c:v>культура </c:v>
                </c:pt>
                <c:pt idx="7">
                  <c:v>безопасность</c:v>
                </c:pt>
                <c:pt idx="8">
                  <c:v>газ и топливо</c:v>
                </c:pt>
                <c:pt idx="9">
                  <c:v>МФЦ "Мои документы"</c:v>
                </c:pt>
                <c:pt idx="10">
                  <c:v>общественный транспорт</c:v>
                </c:pt>
                <c:pt idx="11">
                  <c:v>экономика и бизнес</c:v>
                </c:pt>
                <c:pt idx="12">
                  <c:v>сельское хозяйство и охота</c:v>
                </c:pt>
                <c:pt idx="13">
                  <c:v>бюджетные учреждения</c:v>
                </c:pt>
              </c:strCache>
            </c:strRef>
          </c:cat>
          <c:val>
            <c:numRef>
              <c:f>Лист4!$B$3:$B$16</c:f>
              <c:numCache>
                <c:formatCode>General</c:formatCode>
                <c:ptCount val="14"/>
                <c:pt idx="0">
                  <c:v>30</c:v>
                </c:pt>
                <c:pt idx="1">
                  <c:v>13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E-430D-A6B3-DC58025EFA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Лист6!$A$2:$A$13</c:f>
              <c:strCache>
                <c:ptCount val="12"/>
                <c:pt idx="0">
                  <c:v>Городское поселение</c:v>
                </c:pt>
                <c:pt idx="1">
                  <c:v>Ливенское с.п.</c:v>
                </c:pt>
                <c:pt idx="2">
                  <c:v>Веселовское с.п.</c:v>
                </c:pt>
                <c:pt idx="3">
                  <c:v>Палатовское с.п.</c:v>
                </c:pt>
                <c:pt idx="4">
                  <c:v>Марьевское с.п.</c:v>
                </c:pt>
                <c:pt idx="5">
                  <c:v>Засосенское с.п.</c:v>
                </c:pt>
                <c:pt idx="6">
                  <c:v>Стрелецкое с.п.</c:v>
                </c:pt>
                <c:pt idx="7">
                  <c:v>Коломыцевское с.п.</c:v>
                </c:pt>
                <c:pt idx="8">
                  <c:v>Новохутрное с.п.</c:v>
                </c:pt>
                <c:pt idx="9">
                  <c:v>Валуйчанское с.п.</c:v>
                </c:pt>
                <c:pt idx="10">
                  <c:v>Верхнепокровское с.п.</c:v>
                </c:pt>
                <c:pt idx="11">
                  <c:v>Калиновское с.п.</c:v>
                </c:pt>
              </c:strCache>
            </c:strRef>
          </c:cat>
          <c:val>
            <c:numRef>
              <c:f>Лист6!$B$2:$B$13</c:f>
              <c:numCache>
                <c:formatCode>General</c:formatCode>
                <c:ptCount val="12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98-4F4F-A56F-9C3FF21E13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6441960"/>
        <c:axId val="416441304"/>
      </c:barChart>
      <c:catAx>
        <c:axId val="416441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441304"/>
        <c:crosses val="autoZero"/>
        <c:auto val="1"/>
        <c:lblAlgn val="ctr"/>
        <c:lblOffset val="100"/>
        <c:noMultiLvlLbl val="0"/>
      </c:catAx>
      <c:valAx>
        <c:axId val="4164413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6441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10</cp:revision>
  <cp:lastPrinted>2022-07-01T13:52:00Z</cp:lastPrinted>
  <dcterms:created xsi:type="dcterms:W3CDTF">2023-02-02T13:23:00Z</dcterms:created>
  <dcterms:modified xsi:type="dcterms:W3CDTF">2023-02-03T12:09:00Z</dcterms:modified>
</cp:coreProperties>
</file>